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D23022" w:rsidRPr="00D23022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9E468C">
        <w:rPr>
          <w:b/>
          <w:bCs/>
          <w:szCs w:val="28"/>
        </w:rPr>
        <w:t xml:space="preserve">Об утверждении </w:t>
      </w:r>
      <w:r w:rsidRPr="00D23022">
        <w:rPr>
          <w:b/>
          <w:bCs/>
          <w:szCs w:val="28"/>
        </w:rPr>
        <w:t>Положения об организации</w:t>
      </w:r>
    </w:p>
    <w:p w:rsidR="00D23022" w:rsidRPr="00D23022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3022">
        <w:rPr>
          <w:b/>
          <w:bCs/>
          <w:szCs w:val="28"/>
        </w:rPr>
        <w:t xml:space="preserve"> продажи находящихся в собственности</w:t>
      </w:r>
    </w:p>
    <w:p w:rsidR="0043121E" w:rsidRPr="00D23022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3022">
        <w:rPr>
          <w:b/>
          <w:bCs/>
          <w:szCs w:val="28"/>
        </w:rPr>
        <w:t xml:space="preserve"> Кореновского городского поселения </w:t>
      </w:r>
    </w:p>
    <w:p w:rsidR="0043121E" w:rsidRPr="00D23022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3022">
        <w:rPr>
          <w:b/>
          <w:bCs/>
          <w:szCs w:val="28"/>
        </w:rPr>
        <w:t xml:space="preserve">Кореновского района акций акционерных </w:t>
      </w: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 w:rsidRPr="00D23022">
        <w:rPr>
          <w:b/>
          <w:bCs/>
          <w:szCs w:val="28"/>
        </w:rPr>
        <w:t>обществ на специализированном аукционе</w:t>
      </w: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Default="0043121E" w:rsidP="0043121E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43121E" w:rsidRPr="00080E02" w:rsidRDefault="0043121E" w:rsidP="004312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</w:t>
      </w:r>
      <w:r w:rsidRPr="00080E02">
        <w:rPr>
          <w:rFonts w:eastAsia="Calibri"/>
          <w:sz w:val="28"/>
          <w:szCs w:val="28"/>
          <w:lang w:eastAsia="en-US"/>
        </w:rPr>
        <w:t xml:space="preserve"> Федеральн</w:t>
      </w:r>
      <w:r>
        <w:rPr>
          <w:rFonts w:eastAsia="Calibri"/>
          <w:sz w:val="28"/>
          <w:szCs w:val="28"/>
          <w:lang w:eastAsia="en-US"/>
        </w:rPr>
        <w:t>ым законом</w:t>
      </w:r>
      <w:r w:rsidRPr="00080E02">
        <w:rPr>
          <w:rFonts w:eastAsia="Calibri"/>
          <w:sz w:val="28"/>
          <w:szCs w:val="28"/>
          <w:lang w:eastAsia="en-US"/>
        </w:rPr>
        <w:t xml:space="preserve"> от 21 декабря 2001 года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080E02">
        <w:rPr>
          <w:rFonts w:eastAsia="Calibri"/>
          <w:sz w:val="28"/>
          <w:szCs w:val="28"/>
          <w:lang w:eastAsia="en-US"/>
        </w:rPr>
        <w:t xml:space="preserve">178-ФЗ </w:t>
      </w:r>
      <w:r>
        <w:rPr>
          <w:rFonts w:eastAsia="Calibri"/>
          <w:sz w:val="28"/>
          <w:szCs w:val="28"/>
          <w:lang w:eastAsia="en-US"/>
        </w:rPr>
        <w:t>«</w:t>
      </w:r>
      <w:r w:rsidRPr="00080E02">
        <w:rPr>
          <w:rFonts w:eastAsia="Calibri"/>
          <w:sz w:val="28"/>
          <w:szCs w:val="28"/>
          <w:lang w:eastAsia="en-US"/>
        </w:rPr>
        <w:t>О приватизации государственного и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D34642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34642">
        <w:rPr>
          <w:rFonts w:eastAsia="Calibri"/>
          <w:sz w:val="28"/>
          <w:szCs w:val="28"/>
          <w:lang w:eastAsia="en-US"/>
        </w:rPr>
        <w:t>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023F8">
        <w:rPr>
          <w:sz w:val="28"/>
          <w:szCs w:val="28"/>
        </w:rPr>
        <w:t>решением Совета Кореновского городского поселения Кореновского района от 19 февраля 2014 года № 406</w:t>
      </w:r>
      <w:r>
        <w:rPr>
          <w:sz w:val="28"/>
          <w:szCs w:val="28"/>
        </w:rPr>
        <w:t xml:space="preserve"> «Об утверждении </w:t>
      </w:r>
      <w:r w:rsidRPr="000023F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0023F8">
        <w:rPr>
          <w:color w:val="000000"/>
          <w:sz w:val="28"/>
          <w:szCs w:val="28"/>
        </w:rPr>
        <w:t xml:space="preserve">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0023F8">
        <w:rPr>
          <w:sz w:val="28"/>
          <w:szCs w:val="28"/>
        </w:rPr>
        <w:t xml:space="preserve"> (с изменениями от 18 марта 2014 года № 416, от</w:t>
      </w:r>
      <w:r>
        <w:rPr>
          <w:sz w:val="28"/>
          <w:szCs w:val="28"/>
        </w:rPr>
        <w:t xml:space="preserve"> </w:t>
      </w:r>
      <w:r w:rsidRPr="000023F8">
        <w:rPr>
          <w:sz w:val="28"/>
          <w:szCs w:val="28"/>
        </w:rPr>
        <w:t>29 октября 2014 го</w:t>
      </w:r>
      <w:r>
        <w:rPr>
          <w:sz w:val="28"/>
          <w:szCs w:val="28"/>
        </w:rPr>
        <w:t xml:space="preserve">да </w:t>
      </w:r>
      <w:r w:rsidRPr="000023F8">
        <w:rPr>
          <w:sz w:val="28"/>
          <w:szCs w:val="28"/>
        </w:rPr>
        <w:t>№ 22, от 18 марта 2015 года № 69, от</w:t>
      </w:r>
      <w:r>
        <w:rPr>
          <w:sz w:val="28"/>
          <w:szCs w:val="28"/>
        </w:rPr>
        <w:t xml:space="preserve"> </w:t>
      </w:r>
      <w:r w:rsidRPr="000023F8">
        <w:rPr>
          <w:sz w:val="28"/>
          <w:szCs w:val="28"/>
        </w:rPr>
        <w:t>2 сентября 2015 года № 108)</w:t>
      </w:r>
      <w:r>
        <w:rPr>
          <w:sz w:val="28"/>
          <w:szCs w:val="28"/>
        </w:rPr>
        <w:t xml:space="preserve"> администрация </w:t>
      </w:r>
      <w:r>
        <w:rPr>
          <w:rFonts w:eastAsia="Calibri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Pr="00080E0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е т</w:t>
      </w:r>
      <w:r w:rsidRPr="00080E02">
        <w:rPr>
          <w:rFonts w:eastAsia="Calibri"/>
          <w:sz w:val="28"/>
          <w:szCs w:val="28"/>
          <w:lang w:eastAsia="en-US"/>
        </w:rPr>
        <w:t>:</w:t>
      </w:r>
    </w:p>
    <w:p w:rsidR="0043121E" w:rsidRPr="00080E02" w:rsidRDefault="0043121E" w:rsidP="00D230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02">
        <w:rPr>
          <w:rFonts w:eastAsia="Calibri"/>
          <w:sz w:val="28"/>
          <w:szCs w:val="28"/>
          <w:lang w:eastAsia="en-US"/>
        </w:rPr>
        <w:t xml:space="preserve">1. </w:t>
      </w:r>
      <w:r w:rsidRPr="00D23022">
        <w:rPr>
          <w:rFonts w:eastAsia="Calibri"/>
          <w:sz w:val="28"/>
          <w:szCs w:val="28"/>
          <w:lang w:eastAsia="en-US"/>
        </w:rPr>
        <w:t>Утвердить Положение об организации продажи находящихся в собственности Кореновского городского поселения Кореновского района акций акционерных обществ на специализированном аукционе (прил</w:t>
      </w:r>
      <w:r w:rsidR="00D23022">
        <w:rPr>
          <w:rFonts w:eastAsia="Calibri"/>
          <w:sz w:val="28"/>
          <w:szCs w:val="28"/>
          <w:lang w:eastAsia="en-US"/>
        </w:rPr>
        <w:t>агается</w:t>
      </w:r>
      <w:r w:rsidRPr="00D23022">
        <w:rPr>
          <w:rFonts w:eastAsia="Calibri"/>
          <w:sz w:val="28"/>
          <w:szCs w:val="28"/>
          <w:lang w:eastAsia="en-US"/>
        </w:rPr>
        <w:t>).</w:t>
      </w:r>
    </w:p>
    <w:p w:rsidR="0043121E" w:rsidRPr="00785480" w:rsidRDefault="00D23022" w:rsidP="0043121E">
      <w:pPr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2</w:t>
      </w:r>
      <w:r w:rsidR="0043121E" w:rsidRPr="0041181B">
        <w:rPr>
          <w:bCs/>
          <w:kern w:val="16"/>
          <w:sz w:val="28"/>
          <w:szCs w:val="28"/>
        </w:rPr>
        <w:t xml:space="preserve">. Общему отделу администрации Кореновского городского поселения Кореновского района </w:t>
      </w:r>
      <w:r w:rsidR="0043121E">
        <w:rPr>
          <w:bCs/>
          <w:kern w:val="16"/>
          <w:sz w:val="28"/>
          <w:szCs w:val="28"/>
        </w:rPr>
        <w:t>(Воротникова)</w:t>
      </w:r>
      <w:r w:rsidR="0043121E" w:rsidRPr="0041181B">
        <w:rPr>
          <w:bCs/>
          <w:kern w:val="16"/>
          <w:sz w:val="28"/>
          <w:szCs w:val="28"/>
        </w:rPr>
        <w:t xml:space="preserve"> </w:t>
      </w:r>
      <w:r w:rsidR="0043121E" w:rsidRPr="00785480">
        <w:rPr>
          <w:sz w:val="28"/>
        </w:rPr>
        <w:t xml:space="preserve">официально обнародовать настоящее постановление и обеспечить его </w:t>
      </w:r>
      <w:r w:rsidR="0043121E" w:rsidRPr="00785480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3121E" w:rsidRPr="00BF11BB" w:rsidRDefault="00D23022" w:rsidP="0043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21E" w:rsidRPr="00BF11BB">
        <w:rPr>
          <w:sz w:val="28"/>
          <w:szCs w:val="28"/>
        </w:rPr>
        <w:t xml:space="preserve">. </w:t>
      </w:r>
      <w:r w:rsidR="0043121E" w:rsidRPr="007B209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="0043121E">
        <w:rPr>
          <w:sz w:val="28"/>
          <w:szCs w:val="28"/>
        </w:rPr>
        <w:t>начальника</w:t>
      </w:r>
      <w:r w:rsidR="0043121E" w:rsidRPr="007B2092">
        <w:rPr>
          <w:sz w:val="28"/>
          <w:szCs w:val="28"/>
        </w:rPr>
        <w:t xml:space="preserve"> отдела по</w:t>
      </w:r>
      <w:r w:rsidR="0043121E">
        <w:rPr>
          <w:sz w:val="28"/>
          <w:szCs w:val="28"/>
        </w:rPr>
        <w:t xml:space="preserve"> </w:t>
      </w:r>
      <w:r w:rsidR="0043121E" w:rsidRPr="007B2092">
        <w:rPr>
          <w:sz w:val="28"/>
          <w:szCs w:val="28"/>
        </w:rPr>
        <w:t>гражданской обороне и чрезвычайным ситуациям</w:t>
      </w:r>
      <w:r w:rsidR="0043121E">
        <w:rPr>
          <w:sz w:val="28"/>
          <w:szCs w:val="28"/>
        </w:rPr>
        <w:t xml:space="preserve"> Ю.В. Малышко</w:t>
      </w:r>
      <w:r w:rsidR="0043121E" w:rsidRPr="00611661">
        <w:rPr>
          <w:sz w:val="28"/>
          <w:szCs w:val="28"/>
        </w:rPr>
        <w:t>.</w:t>
      </w:r>
    </w:p>
    <w:p w:rsidR="0043121E" w:rsidRDefault="00D23022" w:rsidP="00431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3121E" w:rsidRPr="00902BDD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="0043121E">
        <w:rPr>
          <w:sz w:val="28"/>
          <w:szCs w:val="28"/>
        </w:rPr>
        <w:t xml:space="preserve"> его</w:t>
      </w:r>
      <w:r w:rsidR="0043121E" w:rsidRPr="00902BDD">
        <w:rPr>
          <w:sz w:val="28"/>
          <w:szCs w:val="28"/>
        </w:rPr>
        <w:t xml:space="preserve"> официального обнародования.  </w:t>
      </w: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pStyle w:val="3"/>
        <w:jc w:val="both"/>
        <w:rPr>
          <w:bCs/>
          <w:u w:val="none"/>
        </w:rPr>
      </w:pPr>
      <w:r w:rsidRPr="0080607D">
        <w:rPr>
          <w:bCs/>
          <w:u w:val="none"/>
        </w:rPr>
        <w:t xml:space="preserve">Глава </w:t>
      </w:r>
    </w:p>
    <w:p w:rsidR="0043121E" w:rsidRPr="0080607D" w:rsidRDefault="0043121E" w:rsidP="0043121E">
      <w:pPr>
        <w:pStyle w:val="3"/>
        <w:jc w:val="left"/>
        <w:rPr>
          <w:u w:val="none"/>
        </w:rPr>
      </w:pPr>
      <w:r>
        <w:rPr>
          <w:bCs/>
          <w:u w:val="none"/>
        </w:rPr>
        <w:t>Кореновского городского поселения</w:t>
      </w:r>
    </w:p>
    <w:p w:rsidR="0043121E" w:rsidRDefault="0043121E" w:rsidP="0043121E">
      <w:pPr>
        <w:rPr>
          <w:sz w:val="28"/>
          <w:szCs w:val="28"/>
        </w:rPr>
      </w:pPr>
      <w:r w:rsidRPr="006D7289">
        <w:rPr>
          <w:sz w:val="28"/>
          <w:szCs w:val="28"/>
        </w:rPr>
        <w:t xml:space="preserve">Кореновского района                       </w:t>
      </w:r>
      <w:r>
        <w:rPr>
          <w:sz w:val="28"/>
          <w:szCs w:val="28"/>
        </w:rPr>
        <w:t xml:space="preserve">                                                         Е.Н. Пергун</w:t>
      </w:r>
    </w:p>
    <w:p w:rsidR="0043121E" w:rsidRDefault="0043121E" w:rsidP="0043121E">
      <w:pPr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D23022" w:rsidRDefault="00D23022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Default="0043121E" w:rsidP="0043121E">
      <w:pPr>
        <w:pStyle w:val="a6"/>
        <w:ind w:firstLine="4962"/>
        <w:jc w:val="center"/>
      </w:pPr>
      <w:r>
        <w:lastRenderedPageBreak/>
        <w:t>ПРИЛОЖЕНИЕ</w:t>
      </w:r>
    </w:p>
    <w:p w:rsidR="0043121E" w:rsidRDefault="0043121E" w:rsidP="0043121E">
      <w:pPr>
        <w:pStyle w:val="a6"/>
        <w:ind w:firstLine="4962"/>
        <w:jc w:val="center"/>
      </w:pPr>
    </w:p>
    <w:p w:rsidR="0043121E" w:rsidRDefault="0043121E" w:rsidP="0043121E">
      <w:pPr>
        <w:pStyle w:val="a6"/>
        <w:ind w:firstLine="4962"/>
        <w:jc w:val="center"/>
      </w:pPr>
      <w:r>
        <w:t>УТВЕРЖДЕНО</w:t>
      </w:r>
    </w:p>
    <w:p w:rsidR="0043121E" w:rsidRDefault="0043121E" w:rsidP="0043121E">
      <w:pPr>
        <w:pStyle w:val="a6"/>
        <w:ind w:firstLine="4962"/>
        <w:jc w:val="center"/>
      </w:pPr>
      <w:r>
        <w:t>постановлением администрации</w:t>
      </w:r>
    </w:p>
    <w:p w:rsidR="0043121E" w:rsidRDefault="0043121E" w:rsidP="0043121E">
      <w:pPr>
        <w:pStyle w:val="a6"/>
        <w:ind w:firstLine="4962"/>
        <w:jc w:val="center"/>
      </w:pPr>
      <w:r>
        <w:t>Кореновского городского поселения</w:t>
      </w:r>
    </w:p>
    <w:p w:rsidR="0043121E" w:rsidRDefault="0043121E" w:rsidP="0043121E">
      <w:pPr>
        <w:pStyle w:val="a6"/>
        <w:ind w:firstLine="4962"/>
        <w:jc w:val="center"/>
      </w:pPr>
      <w:r>
        <w:t>Кореновского района</w:t>
      </w:r>
    </w:p>
    <w:p w:rsidR="0043121E" w:rsidRDefault="0043121E" w:rsidP="0043121E">
      <w:pPr>
        <w:pStyle w:val="a6"/>
        <w:ind w:firstLine="4962"/>
        <w:jc w:val="center"/>
      </w:pPr>
      <w:r>
        <w:t>от _______________ № ____</w:t>
      </w:r>
    </w:p>
    <w:p w:rsidR="0043121E" w:rsidRDefault="0043121E" w:rsidP="0043121E">
      <w:pPr>
        <w:pStyle w:val="a6"/>
        <w:ind w:firstLine="4962"/>
        <w:jc w:val="center"/>
      </w:pPr>
    </w:p>
    <w:p w:rsidR="0043121E" w:rsidRPr="000862D6" w:rsidRDefault="000862D6" w:rsidP="0043121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43121E" w:rsidRPr="00F71D07" w:rsidRDefault="0043121E" w:rsidP="0043121E">
      <w:pPr>
        <w:jc w:val="center"/>
        <w:rPr>
          <w:rFonts w:eastAsia="Calibri"/>
          <w:sz w:val="28"/>
          <w:szCs w:val="28"/>
          <w:lang w:eastAsia="en-US"/>
        </w:rPr>
      </w:pPr>
      <w:r w:rsidRPr="00F71D07">
        <w:rPr>
          <w:rFonts w:eastAsia="Calibri"/>
          <w:sz w:val="28"/>
          <w:szCs w:val="28"/>
          <w:lang w:eastAsia="en-US"/>
        </w:rPr>
        <w:t>Положение</w:t>
      </w:r>
    </w:p>
    <w:p w:rsidR="0043121E" w:rsidRPr="00F71D07" w:rsidRDefault="0043121E" w:rsidP="0043121E">
      <w:pPr>
        <w:jc w:val="center"/>
        <w:rPr>
          <w:rFonts w:eastAsia="Calibri"/>
          <w:sz w:val="28"/>
          <w:szCs w:val="28"/>
          <w:lang w:eastAsia="en-US"/>
        </w:rPr>
      </w:pPr>
      <w:r w:rsidRPr="00F71D07">
        <w:rPr>
          <w:rFonts w:eastAsia="Calibri"/>
          <w:sz w:val="28"/>
          <w:szCs w:val="28"/>
          <w:lang w:eastAsia="en-US"/>
        </w:rPr>
        <w:t>об организации продажи находящихся в муниципальной собственности Кореновского городского поселения Кореновского района акций акционерных обществ на специализированном аукционе</w:t>
      </w:r>
    </w:p>
    <w:p w:rsidR="0043121E" w:rsidRDefault="0043121E" w:rsidP="004312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121E" w:rsidRPr="005A2CC6" w:rsidRDefault="0043121E" w:rsidP="0043121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3121E" w:rsidRPr="00F71D07" w:rsidRDefault="000862D6" w:rsidP="000862D6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44052">
        <w:rPr>
          <w:sz w:val="28"/>
          <w:szCs w:val="28"/>
        </w:rPr>
        <w:t>.</w:t>
      </w:r>
      <w:r w:rsidR="0043121E" w:rsidRPr="00F71D07">
        <w:rPr>
          <w:sz w:val="28"/>
          <w:szCs w:val="28"/>
        </w:rPr>
        <w:t>Общие положения</w:t>
      </w:r>
    </w:p>
    <w:p w:rsidR="0043121E" w:rsidRPr="007245AF" w:rsidRDefault="0043121E" w:rsidP="0043121E">
      <w:pPr>
        <w:ind w:left="1080"/>
        <w:rPr>
          <w:sz w:val="28"/>
          <w:szCs w:val="28"/>
        </w:rPr>
      </w:pP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 xml:space="preserve">1. Настоящее Положение определяет порядок проведения специализированного аукциона по продаже находящихся в муниципальной собственности </w:t>
      </w: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Pr="007245AF">
        <w:rPr>
          <w:sz w:val="28"/>
          <w:szCs w:val="28"/>
        </w:rPr>
        <w:t>акций акционерных обществ (далее - специализированный аукцион), условия участия в нем и осуществления расчетов за приобретенные акции</w:t>
      </w:r>
      <w:r>
        <w:rPr>
          <w:sz w:val="28"/>
          <w:szCs w:val="28"/>
        </w:rPr>
        <w:t xml:space="preserve">. </w:t>
      </w:r>
    </w:p>
    <w:p w:rsidR="0043121E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 xml:space="preserve">2. Организацию проведения </w:t>
      </w:r>
      <w:r>
        <w:rPr>
          <w:sz w:val="28"/>
          <w:szCs w:val="28"/>
        </w:rPr>
        <w:t xml:space="preserve">специализированного </w:t>
      </w:r>
      <w:r w:rsidRPr="007245AF">
        <w:rPr>
          <w:sz w:val="28"/>
          <w:szCs w:val="28"/>
        </w:rPr>
        <w:t>аукциона по продаже, находящ</w:t>
      </w:r>
      <w:r>
        <w:rPr>
          <w:sz w:val="28"/>
          <w:szCs w:val="28"/>
        </w:rPr>
        <w:t>ихся</w:t>
      </w:r>
      <w:r w:rsidRPr="007245AF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 xml:space="preserve">акций </w:t>
      </w:r>
      <w:r w:rsidRPr="007245AF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Кореновского городского</w:t>
      </w:r>
      <w:r w:rsidRPr="007245AF">
        <w:rPr>
          <w:sz w:val="28"/>
          <w:szCs w:val="28"/>
        </w:rPr>
        <w:t xml:space="preserve"> поселения Кореновского района (далее - продавец).</w:t>
      </w:r>
      <w:r>
        <w:rPr>
          <w:sz w:val="28"/>
          <w:szCs w:val="28"/>
        </w:rPr>
        <w:t xml:space="preserve"> 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3.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законодательством Российской Федерации об оценочной деятельности, начальную цену продажи одной акции (далее - начальная цена продажи);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б) организует подготовку и</w:t>
      </w:r>
      <w:r w:rsidR="00144052">
        <w:rPr>
          <w:sz w:val="28"/>
          <w:szCs w:val="28"/>
        </w:rPr>
        <w:t xml:space="preserve"> размещение</w:t>
      </w:r>
      <w:r w:rsidRPr="007245AF">
        <w:rPr>
          <w:sz w:val="28"/>
          <w:szCs w:val="28"/>
        </w:rPr>
        <w:t xml:space="preserve"> информационного сообщения о проведении спец</w:t>
      </w:r>
      <w:r w:rsidR="00144052">
        <w:rPr>
          <w:sz w:val="28"/>
          <w:szCs w:val="28"/>
        </w:rPr>
        <w:t>иализированного аукциона (далее - информационное сообщение)</w:t>
      </w:r>
      <w:r w:rsidRPr="007245AF">
        <w:rPr>
          <w:sz w:val="28"/>
          <w:szCs w:val="28"/>
        </w:rPr>
        <w:t xml:space="preserve"> в сети Интернет в соответствии с требованиями, установленными Федеральным законом </w:t>
      </w:r>
      <w:r w:rsidR="00144052">
        <w:rPr>
          <w:sz w:val="28"/>
          <w:szCs w:val="28"/>
        </w:rPr>
        <w:t xml:space="preserve">от 21 декабря 2001 года № 178-ФЗ </w:t>
      </w:r>
      <w:r>
        <w:rPr>
          <w:sz w:val="28"/>
          <w:szCs w:val="28"/>
        </w:rPr>
        <w:t>«</w:t>
      </w:r>
      <w:r w:rsidRPr="007245AF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245AF">
        <w:rPr>
          <w:sz w:val="28"/>
          <w:szCs w:val="28"/>
        </w:rPr>
        <w:t xml:space="preserve"> и настоящим Положением;</w:t>
      </w:r>
    </w:p>
    <w:p w:rsidR="0043121E" w:rsidRDefault="0043121E" w:rsidP="0043121E">
      <w:pPr>
        <w:ind w:firstLine="709"/>
        <w:jc w:val="both"/>
        <w:rPr>
          <w:sz w:val="28"/>
          <w:szCs w:val="28"/>
        </w:rPr>
      </w:pPr>
      <w:r w:rsidRPr="00BB6E01">
        <w:rPr>
          <w:sz w:val="28"/>
          <w:szCs w:val="28"/>
        </w:rPr>
        <w:t>в) принимает от юридических и физических лиц, намеревающихся принять участие в спе</w:t>
      </w:r>
      <w:r w:rsidR="00B41BAF">
        <w:rPr>
          <w:sz w:val="28"/>
          <w:szCs w:val="28"/>
        </w:rPr>
        <w:t>циализированном аукционе (далее</w:t>
      </w:r>
      <w:r w:rsidRPr="00BB6E01">
        <w:rPr>
          <w:sz w:val="28"/>
          <w:szCs w:val="28"/>
        </w:rPr>
        <w:t xml:space="preserve"> - претенденты), заявки на участие в специализированном ау</w:t>
      </w:r>
      <w:r w:rsidR="00B41BAF">
        <w:rPr>
          <w:sz w:val="28"/>
          <w:szCs w:val="28"/>
        </w:rPr>
        <w:t>кционе (далее</w:t>
      </w:r>
      <w:r w:rsidRPr="00BB6E01">
        <w:rPr>
          <w:sz w:val="28"/>
          <w:szCs w:val="28"/>
        </w:rPr>
        <w:t xml:space="preserve"> - заявки) и прилагаемые к ним документы по составленной ими описи, форма заявки утверждена </w:t>
      </w:r>
      <w:r w:rsidRPr="006606D7">
        <w:rPr>
          <w:sz w:val="28"/>
          <w:szCs w:val="28"/>
        </w:rPr>
        <w:t>Постановление</w:t>
      </w:r>
      <w:r w:rsidR="00B41BAF">
        <w:rPr>
          <w:sz w:val="28"/>
          <w:szCs w:val="28"/>
        </w:rPr>
        <w:t>м</w:t>
      </w:r>
      <w:r w:rsidRPr="006606D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6606D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6606D7">
        <w:rPr>
          <w:sz w:val="28"/>
          <w:szCs w:val="28"/>
        </w:rPr>
        <w:t>от 12 августа 2002 г</w:t>
      </w:r>
      <w:r>
        <w:rPr>
          <w:sz w:val="28"/>
          <w:szCs w:val="28"/>
        </w:rPr>
        <w:t>ода</w:t>
      </w:r>
      <w:r w:rsidRPr="006606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06D7">
        <w:rPr>
          <w:sz w:val="28"/>
          <w:szCs w:val="28"/>
        </w:rPr>
        <w:t xml:space="preserve"> 585</w:t>
      </w:r>
      <w:r>
        <w:rPr>
          <w:sz w:val="28"/>
          <w:szCs w:val="28"/>
        </w:rPr>
        <w:t xml:space="preserve"> «</w:t>
      </w:r>
      <w:r w:rsidRPr="006606D7">
        <w:rPr>
          <w:sz w:val="28"/>
          <w:szCs w:val="28"/>
        </w:rPr>
        <w:t xml:space="preserve">Об утверждении Положения об организации продажи государственного </w:t>
      </w:r>
      <w:r w:rsidRPr="006606D7">
        <w:rPr>
          <w:sz w:val="28"/>
          <w:szCs w:val="28"/>
        </w:rPr>
        <w:lastRenderedPageBreak/>
        <w:t>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>
        <w:rPr>
          <w:sz w:val="28"/>
          <w:szCs w:val="28"/>
        </w:rPr>
        <w:t>»;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 xml:space="preserve">г)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</w:t>
      </w:r>
      <w:r w:rsidR="000C0B38">
        <w:rPr>
          <w:sz w:val="28"/>
          <w:szCs w:val="28"/>
        </w:rPr>
        <w:t>содержащемуся</w:t>
      </w:r>
      <w:r w:rsidR="00B41BAF">
        <w:rPr>
          <w:sz w:val="28"/>
          <w:szCs w:val="28"/>
        </w:rPr>
        <w:t xml:space="preserve"> </w:t>
      </w:r>
      <w:r w:rsidRPr="007245AF">
        <w:rPr>
          <w:sz w:val="28"/>
          <w:szCs w:val="28"/>
        </w:rPr>
        <w:t>в информационном сообщении о проведении специализированного аукциона;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д) ведет учет заявок по мере их поступления в журнале приема заявок;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е) обеспечивает прием от претендентов денежных средств в оплату акций (далее - денежные средства);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ж) по окончании срока приема заявок принимает решение об итогах приема заявок;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 xml:space="preserve">з) принимает решение о допуске (отказе в допуске) претендентов к участию в специализированном аукционе по основаниям, установленным Федеральным законом </w:t>
      </w:r>
      <w:r>
        <w:rPr>
          <w:sz w:val="28"/>
          <w:szCs w:val="28"/>
        </w:rPr>
        <w:t>от 21 декабря 2001 года № 178-ФЗ «</w:t>
      </w:r>
      <w:r w:rsidRPr="007245AF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245AF">
        <w:rPr>
          <w:sz w:val="28"/>
          <w:szCs w:val="28"/>
        </w:rPr>
        <w:t>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к) определяет в установленном порядке единую цену продажи;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л) подводит итоги специализированного аукциона и определяет победителей;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м) производит расчеты с претендентами, участниками и победителями специализированного аукциона;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н) оформляет протокол об итогах специализированного аукциона;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 xml:space="preserve">о) организует подготовку и </w:t>
      </w:r>
      <w:r w:rsidR="004A3855">
        <w:rPr>
          <w:sz w:val="28"/>
          <w:szCs w:val="28"/>
        </w:rPr>
        <w:t>размещение</w:t>
      </w:r>
      <w:r w:rsidRPr="007245AF">
        <w:rPr>
          <w:sz w:val="28"/>
          <w:szCs w:val="28"/>
        </w:rPr>
        <w:t xml:space="preserve"> информационного сообщения об итога</w:t>
      </w:r>
      <w:r w:rsidR="004A3855">
        <w:rPr>
          <w:sz w:val="28"/>
          <w:szCs w:val="28"/>
        </w:rPr>
        <w:t>х специализированного аукциона</w:t>
      </w:r>
      <w:r w:rsidRPr="007245AF">
        <w:rPr>
          <w:sz w:val="28"/>
          <w:szCs w:val="28"/>
        </w:rPr>
        <w:t xml:space="preserve"> в сети Интернет в соответствии с требованиями, установленными Федеральным законом</w:t>
      </w:r>
      <w:r>
        <w:rPr>
          <w:sz w:val="28"/>
          <w:szCs w:val="28"/>
        </w:rPr>
        <w:t xml:space="preserve"> от 21 декабря 2001 года № 178-ФЗ</w:t>
      </w:r>
      <w:r w:rsidRPr="007245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245AF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7245AF">
        <w:rPr>
          <w:sz w:val="28"/>
          <w:szCs w:val="28"/>
        </w:rPr>
        <w:t xml:space="preserve"> и настоящим Положением;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п)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43121E" w:rsidRPr="007245AF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 xml:space="preserve">4. Продавец вправе привлекать к осуществлению функций, указанных в подпунктах </w:t>
      </w:r>
      <w:r>
        <w:rPr>
          <w:sz w:val="28"/>
          <w:szCs w:val="28"/>
        </w:rPr>
        <w:t>«</w:t>
      </w:r>
      <w:r w:rsidRPr="007245AF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7245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7245AF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7245A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7245AF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Pr="007245AF">
        <w:rPr>
          <w:sz w:val="28"/>
          <w:szCs w:val="28"/>
        </w:rPr>
        <w:t xml:space="preserve"> пункта 3 настоящего Положения, отобранных им на конкурсной основе юридических лиц на основании заключенных с ними договоров.</w:t>
      </w:r>
    </w:p>
    <w:p w:rsidR="0043121E" w:rsidRDefault="0043121E" w:rsidP="0043121E">
      <w:pPr>
        <w:ind w:firstLine="709"/>
        <w:jc w:val="both"/>
        <w:rPr>
          <w:sz w:val="28"/>
          <w:szCs w:val="28"/>
        </w:rPr>
      </w:pPr>
      <w:r w:rsidRPr="007245AF">
        <w:rPr>
          <w:sz w:val="28"/>
          <w:szCs w:val="28"/>
        </w:rPr>
        <w:t>Продавец вправе уполномочить одного или нескольких из таких лиц на координацию деятельности других лиц, привлекаемых к приему заявок.</w:t>
      </w: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Pr="00F71D07" w:rsidRDefault="004A3855" w:rsidP="004A3855">
      <w:pPr>
        <w:ind w:left="178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43121E" w:rsidRPr="00F71D07">
        <w:rPr>
          <w:sz w:val="28"/>
          <w:szCs w:val="28"/>
        </w:rPr>
        <w:t>Условия участия в специализированном аукционе</w:t>
      </w:r>
    </w:p>
    <w:p w:rsidR="0043121E" w:rsidRPr="005A2CC6" w:rsidRDefault="0043121E" w:rsidP="0043121E">
      <w:pPr>
        <w:ind w:left="1080" w:firstLine="709"/>
        <w:jc w:val="both"/>
        <w:rPr>
          <w:b/>
          <w:sz w:val="28"/>
          <w:szCs w:val="28"/>
        </w:rPr>
      </w:pP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5. Для участия в специализированном аукционе претенденты представляют продавцу (лично или через своего полномочного представителя) заявки по форме</w:t>
      </w:r>
      <w:r>
        <w:rPr>
          <w:sz w:val="28"/>
          <w:szCs w:val="28"/>
        </w:rPr>
        <w:t>, утвержденной п</w:t>
      </w:r>
      <w:r w:rsidRPr="00D3464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34642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D34642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 xml:space="preserve">едерации </w:t>
      </w:r>
      <w:r w:rsidRPr="00D34642">
        <w:rPr>
          <w:sz w:val="28"/>
          <w:szCs w:val="28"/>
        </w:rPr>
        <w:t>от 12 августа 2002 г</w:t>
      </w:r>
      <w:r>
        <w:rPr>
          <w:sz w:val="28"/>
          <w:szCs w:val="28"/>
        </w:rPr>
        <w:t>ода №</w:t>
      </w:r>
      <w:r w:rsidRPr="00D34642">
        <w:rPr>
          <w:sz w:val="28"/>
          <w:szCs w:val="28"/>
        </w:rPr>
        <w:t xml:space="preserve"> 585</w:t>
      </w:r>
      <w:r>
        <w:rPr>
          <w:sz w:val="28"/>
          <w:szCs w:val="28"/>
        </w:rPr>
        <w:t xml:space="preserve"> «</w:t>
      </w:r>
      <w:r w:rsidRPr="00D34642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>
        <w:rPr>
          <w:sz w:val="28"/>
          <w:szCs w:val="28"/>
        </w:rPr>
        <w:t xml:space="preserve">» </w:t>
      </w:r>
      <w:r w:rsidRPr="00D34642">
        <w:rPr>
          <w:sz w:val="28"/>
          <w:szCs w:val="28"/>
        </w:rPr>
        <w:t xml:space="preserve">и иные документы в соответствии с перечнем, </w:t>
      </w:r>
      <w:r w:rsidR="00EA0925">
        <w:rPr>
          <w:sz w:val="28"/>
          <w:szCs w:val="28"/>
        </w:rPr>
        <w:t xml:space="preserve">содержащемся </w:t>
      </w:r>
      <w:r w:rsidRPr="00D34642">
        <w:rPr>
          <w:sz w:val="28"/>
          <w:szCs w:val="28"/>
        </w:rPr>
        <w:t>в информационном сообщении. Опись представленных документов составляется в 2 экземплярах, один из которых остается у продавца, другой - у заявителя.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6. Заявки подразделяются на два типа: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7.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 xml:space="preserve"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</w:t>
      </w:r>
      <w:r w:rsidR="00B57BEA">
        <w:rPr>
          <w:sz w:val="28"/>
          <w:szCs w:val="28"/>
        </w:rPr>
        <w:t>содержащейся</w:t>
      </w:r>
      <w:r w:rsidRPr="00D34642">
        <w:rPr>
          <w:sz w:val="28"/>
          <w:szCs w:val="28"/>
        </w:rPr>
        <w:t xml:space="preserve"> в информационном сообщении.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8.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принятия.</w:t>
      </w:r>
    </w:p>
    <w:p w:rsidR="0043121E" w:rsidRPr="00D34642" w:rsidRDefault="0043121E" w:rsidP="0043121E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9. 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43121E" w:rsidRPr="00B57BEA" w:rsidRDefault="0043121E" w:rsidP="00B57BEA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 xml:space="preserve">10. Сумма денежных средств, указанная в заявке, перечисляется после подачи заявки на указанный в информационном сообщении счет. В платежном документе на перечисление денежных средств в обязательном порядке </w:t>
      </w:r>
      <w:r w:rsidRPr="00B57BEA">
        <w:rPr>
          <w:sz w:val="28"/>
          <w:szCs w:val="28"/>
        </w:rPr>
        <w:t>указывается номер заявки.</w:t>
      </w:r>
    </w:p>
    <w:p w:rsidR="00B57BEA" w:rsidRPr="00B57BEA" w:rsidRDefault="00B57BEA" w:rsidP="00B57BEA">
      <w:pPr>
        <w:ind w:firstLine="708"/>
        <w:jc w:val="both"/>
        <w:rPr>
          <w:sz w:val="28"/>
          <w:szCs w:val="28"/>
        </w:rPr>
      </w:pPr>
      <w:r w:rsidRPr="00B57BEA">
        <w:rPr>
          <w:sz w:val="28"/>
          <w:szCs w:val="28"/>
        </w:rPr>
        <w:t>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43121E" w:rsidRPr="00D34642" w:rsidRDefault="0043121E" w:rsidP="00B57BEA">
      <w:pPr>
        <w:ind w:firstLine="709"/>
        <w:jc w:val="both"/>
        <w:rPr>
          <w:sz w:val="28"/>
          <w:szCs w:val="28"/>
        </w:rPr>
      </w:pPr>
      <w:r w:rsidRPr="00D34642">
        <w:rPr>
          <w:sz w:val="28"/>
          <w:szCs w:val="28"/>
        </w:rPr>
        <w:t>11.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p w:rsidR="0043121E" w:rsidRDefault="0043121E" w:rsidP="0043121E">
      <w:pPr>
        <w:ind w:firstLine="709"/>
        <w:jc w:val="both"/>
        <w:rPr>
          <w:sz w:val="28"/>
          <w:szCs w:val="28"/>
        </w:rPr>
      </w:pPr>
    </w:p>
    <w:p w:rsidR="0043121E" w:rsidRPr="00F71D07" w:rsidRDefault="007F4DE8" w:rsidP="007F4DE8">
      <w:pPr>
        <w:pStyle w:val="ConsPlusNormal"/>
        <w:widowControl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7F4DE8">
        <w:rPr>
          <w:rFonts w:ascii="Times New Roman" w:hAnsi="Times New Roman"/>
          <w:sz w:val="28"/>
          <w:szCs w:val="28"/>
        </w:rPr>
        <w:t xml:space="preserve">. </w:t>
      </w:r>
      <w:r w:rsidR="0043121E" w:rsidRPr="00F71D07">
        <w:rPr>
          <w:rFonts w:ascii="Times New Roman" w:hAnsi="Times New Roman"/>
          <w:sz w:val="28"/>
          <w:szCs w:val="28"/>
        </w:rPr>
        <w:t>Порядок проведения специализированного аукциона, оформления его результатов и осуществления расчетов с претендентами, участниками и победителями</w:t>
      </w:r>
    </w:p>
    <w:p w:rsidR="0043121E" w:rsidRPr="005A2CC6" w:rsidRDefault="0043121E" w:rsidP="0043121E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12. 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13. На основании протокола об итогах приема заявок, выписок со счетов, на которые поступили денежные средства от претендентов, продавец принимает решение о допуске (отказе в допуске) претендентов к участию в специализированном аукционе.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законом</w:t>
      </w:r>
      <w:r w:rsidR="007F4DE8" w:rsidRPr="007F4DE8">
        <w:rPr>
          <w:rFonts w:ascii="Times New Roman" w:hAnsi="Times New Roman"/>
          <w:sz w:val="28"/>
          <w:szCs w:val="28"/>
        </w:rPr>
        <w:t xml:space="preserve"> </w:t>
      </w:r>
      <w:r w:rsidR="007F4DE8">
        <w:rPr>
          <w:rFonts w:ascii="Times New Roman" w:hAnsi="Times New Roman"/>
          <w:sz w:val="28"/>
          <w:szCs w:val="28"/>
        </w:rPr>
        <w:t>от 21 декабря 2001 года № 178-ФЗ</w:t>
      </w:r>
      <w:r w:rsidRPr="00875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7544D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87544D">
        <w:rPr>
          <w:rFonts w:ascii="Times New Roman" w:hAnsi="Times New Roman"/>
          <w:sz w:val="28"/>
          <w:szCs w:val="28"/>
        </w:rPr>
        <w:t xml:space="preserve"> основанием для отказа в допуске к участию в специализированном аукционе.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14. Решение продавца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а) наименование продавца;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б) полное наименование акционерного общества, акции которого подлежат продаже на специализированном аукционе;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в) претенденты, признанные участниками специализированного аукциона;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15.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16. Претенденты, которым было отказано в допуске к участию в специализированном 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17.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 xml:space="preserve">18. В случае если общая сумма денежных средств, указанных в заявках </w:t>
      </w:r>
      <w:r w:rsidRPr="0087544D">
        <w:rPr>
          <w:rFonts w:ascii="Times New Roman" w:hAnsi="Times New Roman"/>
          <w:sz w:val="28"/>
          <w:szCs w:val="28"/>
        </w:rPr>
        <w:lastRenderedPageBreak/>
        <w:t>участников специализированного аукциона, меньше стоимости акций, выставленных на специализированный аукцион по начальной цене продажи, аукцион считается несостоявшимся.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19. Единая цена продажи определяется по следующим правилам: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Единая цена продажи не может быть ниже начальной цены продажи.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20. При нарушении правил определения единой цены продажи, предусмотренных пунктом 19 настоящего Положения, специализированный аукцион считается несостоявшимся.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21.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 xml:space="preserve">г) акции, оставшиеся после удовлетворения заявок, указанных в подпунктах </w:t>
      </w:r>
      <w:r>
        <w:rPr>
          <w:rFonts w:ascii="Times New Roman" w:hAnsi="Times New Roman"/>
          <w:sz w:val="28"/>
          <w:szCs w:val="28"/>
        </w:rPr>
        <w:t>«</w:t>
      </w:r>
      <w:r w:rsidRPr="0087544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  <w:r w:rsidRPr="0087544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8754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87544D">
        <w:rPr>
          <w:rFonts w:ascii="Times New Roman" w:hAnsi="Times New Roman"/>
          <w:sz w:val="28"/>
          <w:szCs w:val="28"/>
        </w:rP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22. В протоколе об итогах специализированного аукциона указываются: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а) наименование продавца;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б) полное наименование и местонахождение акционерного общества, акции которого подлежат продаже на специализированном аукционе;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в) общая сумма указанных в заявках денежных средств;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г) сумма денежных средств, принятых к оплате;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д) сумма денежных средств, подлежащих возврату;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 xml:space="preserve">е) общее количество и номинальная стоимость акций, выставленных на </w:t>
      </w:r>
      <w:r w:rsidRPr="0087544D">
        <w:rPr>
          <w:rFonts w:ascii="Times New Roman" w:hAnsi="Times New Roman"/>
          <w:sz w:val="28"/>
          <w:szCs w:val="28"/>
        </w:rPr>
        <w:lastRenderedPageBreak/>
        <w:t>специализированный аукцион;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ж) общее количество и номинальная стоимость акций, проданных на специализированном аукционе;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з) единая цена продажи;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и) общая стоимость проданных акций;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7544D">
        <w:rPr>
          <w:rFonts w:ascii="Times New Roman" w:hAnsi="Times New Roman"/>
          <w:sz w:val="28"/>
          <w:szCs w:val="28"/>
        </w:rPr>
        <w:t>) перечень победителей с указанием количества акций, подлежащих продаже каждому из них.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Протокол об итогах специализированного аукциона оформляется продавцом в день подведения итогов аукциона и с этого дня вступает в силу.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23.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24. Уведомление о признании участника специализированного аукциона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</w:t>
      </w:r>
      <w:r w:rsidR="00274931">
        <w:rPr>
          <w:rFonts w:ascii="Times New Roman" w:hAnsi="Times New Roman"/>
          <w:sz w:val="28"/>
          <w:szCs w:val="28"/>
        </w:rPr>
        <w:t>5</w:t>
      </w:r>
      <w:r w:rsidRPr="0087544D">
        <w:rPr>
          <w:rFonts w:ascii="Times New Roman" w:hAnsi="Times New Roman"/>
          <w:sz w:val="28"/>
          <w:szCs w:val="28"/>
        </w:rPr>
        <w:t xml:space="preserve">. Информационное сообщение об итогах специализированного аукциона размещается на официальных сайтах в сети Интернет в соответствии с требованиями, установленными Федеральным законом </w:t>
      </w:r>
      <w:r w:rsidR="00274931">
        <w:rPr>
          <w:rFonts w:ascii="Times New Roman" w:hAnsi="Times New Roman"/>
          <w:sz w:val="28"/>
          <w:szCs w:val="28"/>
        </w:rPr>
        <w:t xml:space="preserve">от 21 декабря 2001 года № 178-ФЗ </w:t>
      </w:r>
      <w:r>
        <w:rPr>
          <w:rFonts w:ascii="Times New Roman" w:hAnsi="Times New Roman"/>
          <w:sz w:val="28"/>
          <w:szCs w:val="28"/>
        </w:rPr>
        <w:t>«</w:t>
      </w:r>
      <w:r w:rsidRPr="0087544D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87544D">
        <w:rPr>
          <w:rFonts w:ascii="Times New Roman" w:hAnsi="Times New Roman"/>
          <w:sz w:val="28"/>
          <w:szCs w:val="28"/>
        </w:rPr>
        <w:t>, а также не позднее рабочего дня, следующего за днем подведения итогов специализированного аукциона, размещается на сайте продавца в сети Интернет.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</w:t>
      </w:r>
      <w:r w:rsidR="00274931">
        <w:rPr>
          <w:rFonts w:ascii="Times New Roman" w:hAnsi="Times New Roman"/>
          <w:sz w:val="28"/>
          <w:szCs w:val="28"/>
        </w:rPr>
        <w:t>6</w:t>
      </w:r>
      <w:r w:rsidRPr="0087544D">
        <w:rPr>
          <w:rFonts w:ascii="Times New Roman" w:hAnsi="Times New Roman"/>
          <w:sz w:val="28"/>
          <w:szCs w:val="28"/>
        </w:rPr>
        <w:t>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а) денежные средства, поступившие от претендентов, не допущенных к участию в специализированном аукционе;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б) денежные средства, указанные в заявках, которые не были удовлетворены;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г) остаток денежных средств по заявкам, которые были удовлетворены частично;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д) денежные средства, указанные во всех заявках, при признании специализированного аукциона несостоявшимся.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</w:t>
      </w:r>
      <w:r w:rsidR="00274931">
        <w:rPr>
          <w:rFonts w:ascii="Times New Roman" w:hAnsi="Times New Roman"/>
          <w:sz w:val="28"/>
          <w:szCs w:val="28"/>
        </w:rPr>
        <w:t>7</w:t>
      </w:r>
      <w:r w:rsidRPr="0087544D">
        <w:rPr>
          <w:rFonts w:ascii="Times New Roman" w:hAnsi="Times New Roman"/>
          <w:sz w:val="28"/>
          <w:szCs w:val="28"/>
        </w:rPr>
        <w:t xml:space="preserve">. При проведении специализированного аукциона по продаже акций, находящихся в муниципальной собственности, порядок и сроки перечисления денежных средств в счет оплаты приобретенных акций в местный бюджет определяются в соответствии с законами и иными нормативными правовыми актами субъектов Российской Федерации или правовыми актами </w:t>
      </w:r>
      <w:r w:rsidR="008B6191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bookmarkStart w:id="0" w:name="_GoBack"/>
      <w:bookmarkEnd w:id="0"/>
      <w:r w:rsidRPr="0087544D">
        <w:rPr>
          <w:rFonts w:ascii="Times New Roman" w:hAnsi="Times New Roman"/>
          <w:sz w:val="28"/>
          <w:szCs w:val="28"/>
        </w:rPr>
        <w:t>.</w:t>
      </w:r>
    </w:p>
    <w:p w:rsidR="0043121E" w:rsidRPr="0087544D" w:rsidRDefault="0043121E" w:rsidP="0043121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</w:t>
      </w:r>
      <w:r w:rsidR="0093262A">
        <w:rPr>
          <w:rFonts w:ascii="Times New Roman" w:hAnsi="Times New Roman"/>
          <w:sz w:val="28"/>
          <w:szCs w:val="28"/>
        </w:rPr>
        <w:t>8</w:t>
      </w:r>
      <w:r w:rsidRPr="0087544D">
        <w:rPr>
          <w:rFonts w:ascii="Times New Roman" w:hAnsi="Times New Roman"/>
          <w:sz w:val="28"/>
          <w:szCs w:val="28"/>
        </w:rPr>
        <w:t xml:space="preserve">. Признание отдельных договоров купли-продажи акций </w:t>
      </w:r>
      <w:r w:rsidRPr="0087544D">
        <w:rPr>
          <w:rFonts w:ascii="Times New Roman" w:hAnsi="Times New Roman"/>
          <w:sz w:val="28"/>
          <w:szCs w:val="28"/>
        </w:rPr>
        <w:lastRenderedPageBreak/>
        <w:t>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43121E" w:rsidRDefault="0043121E" w:rsidP="0043121E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87544D">
        <w:rPr>
          <w:rFonts w:ascii="Times New Roman" w:hAnsi="Times New Roman"/>
          <w:sz w:val="28"/>
          <w:szCs w:val="28"/>
        </w:rPr>
        <w:t>2</w:t>
      </w:r>
      <w:r w:rsidR="000D4C57">
        <w:rPr>
          <w:rFonts w:ascii="Times New Roman" w:hAnsi="Times New Roman"/>
          <w:sz w:val="28"/>
          <w:szCs w:val="28"/>
        </w:rPr>
        <w:t>9</w:t>
      </w:r>
      <w:r w:rsidRPr="0087544D">
        <w:rPr>
          <w:rFonts w:ascii="Times New Roman" w:hAnsi="Times New Roman"/>
          <w:sz w:val="28"/>
          <w:szCs w:val="28"/>
        </w:rPr>
        <w:t>. 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аукциона передаточные распоряжения.</w:t>
      </w:r>
    </w:p>
    <w:p w:rsidR="0043121E" w:rsidRDefault="0043121E" w:rsidP="0043121E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D23022" w:rsidRDefault="00D23022" w:rsidP="0043121E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D23022" w:rsidRDefault="00D23022" w:rsidP="00D23022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D23022" w:rsidRDefault="00D23022" w:rsidP="00D23022">
      <w:pPr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D23022" w:rsidRDefault="00D23022" w:rsidP="00D23022">
      <w:pPr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D23022" w:rsidRDefault="00D23022" w:rsidP="00D23022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Ю.Н. Алишина</w:t>
      </w:r>
    </w:p>
    <w:p w:rsidR="000B1726" w:rsidRDefault="000B1726"/>
    <w:sectPr w:rsidR="000B1726" w:rsidSect="00306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678C6"/>
    <w:multiLevelType w:val="hybridMultilevel"/>
    <w:tmpl w:val="B16E3650"/>
    <w:lvl w:ilvl="0" w:tplc="289AE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E"/>
    <w:rsid w:val="000862D6"/>
    <w:rsid w:val="000B1726"/>
    <w:rsid w:val="000C0B38"/>
    <w:rsid w:val="000D4C57"/>
    <w:rsid w:val="00144052"/>
    <w:rsid w:val="00274931"/>
    <w:rsid w:val="0043121E"/>
    <w:rsid w:val="004A3855"/>
    <w:rsid w:val="007F4DE8"/>
    <w:rsid w:val="008B6191"/>
    <w:rsid w:val="0093262A"/>
    <w:rsid w:val="00B41BAF"/>
    <w:rsid w:val="00B57BEA"/>
    <w:rsid w:val="00D23022"/>
    <w:rsid w:val="00EA0925"/>
    <w:rsid w:val="00F3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2B303-0BAE-4660-ABB8-46729CF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121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121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43121E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312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312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43121E"/>
    <w:rPr>
      <w:color w:val="0563C1"/>
      <w:u w:val="single"/>
    </w:rPr>
  </w:style>
  <w:style w:type="paragraph" w:styleId="a6">
    <w:name w:val="No Spacing"/>
    <w:uiPriority w:val="1"/>
    <w:qFormat/>
    <w:rsid w:val="0043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dcterms:created xsi:type="dcterms:W3CDTF">2015-11-09T14:41:00Z</dcterms:created>
  <dcterms:modified xsi:type="dcterms:W3CDTF">2015-11-10T08:56:00Z</dcterms:modified>
</cp:coreProperties>
</file>