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44" w:rsidRPr="003D77FF" w:rsidRDefault="002B7644" w:rsidP="002B764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D77F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2B7644" w:rsidRPr="003D77FF" w:rsidRDefault="002B7644" w:rsidP="002B76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77F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44" w:rsidRPr="003D77FF" w:rsidRDefault="002B7644" w:rsidP="002B76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77FF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B7644" w:rsidRPr="003D77FF" w:rsidRDefault="002B7644" w:rsidP="002B76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77FF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B7644" w:rsidRDefault="002B7644" w:rsidP="002B76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2B7644" w:rsidRPr="000823D2" w:rsidRDefault="002B7644" w:rsidP="002B76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2B7644" w:rsidRPr="003D77FF" w:rsidRDefault="002B7644" w:rsidP="002B76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7FF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</w:t>
      </w:r>
      <w:r w:rsidRPr="003D77FF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3D77F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D77F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№ _____</w:t>
      </w:r>
    </w:p>
    <w:p w:rsidR="002B7644" w:rsidRPr="003D77FF" w:rsidRDefault="002B7644" w:rsidP="002B76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7FF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291CCB" w:rsidRDefault="00291CCB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CCB" w:rsidRDefault="009033C0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присвоения, </w:t>
      </w:r>
      <w:r w:rsidR="006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03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E30BF" w:rsidRPr="006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менения</w:t>
      </w:r>
      <w:r w:rsidR="0054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0BF" w:rsidRPr="006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291CCB" w:rsidRDefault="006E30BF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аннулирования адресов</w:t>
      </w:r>
      <w:r w:rsidR="0029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9033C0" w:rsidRDefault="00F0145D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городского</w:t>
      </w:r>
      <w:r w:rsidR="0029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Кореновского района</w:t>
      </w:r>
    </w:p>
    <w:p w:rsidR="006E30BF" w:rsidRPr="009033C0" w:rsidRDefault="006E30BF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3C0" w:rsidRPr="009033C0" w:rsidRDefault="006E30BF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anchor="block_514" w:history="1">
        <w:r w:rsidR="009033C0" w:rsidRPr="006E3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5</w:t>
        </w:r>
      </w:hyperlink>
      <w:r w:rsidR="0024143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C5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2013 года № 443-ФЗ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федеральной </w:t>
      </w:r>
      <w:r w:rsidR="006D0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адресной системе,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 w:rsidR="006D0A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D0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6 октября 2003 года 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</w:t>
      </w:r>
      <w:r w:rsidR="002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ноября 2014 года № 1221 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</w:t>
      </w:r>
      <w:r w:rsidR="002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3C0" w:rsidRDefault="00C56C4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anchor="block_1000" w:history="1">
        <w:r w:rsidR="009033C0" w:rsidRPr="00C56C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 и аннулирования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</w:t>
      </w:r>
      <w:r w:rsidR="0029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AF1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</w:t>
      </w:r>
      <w:r w:rsidR="0029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(прил</w:t>
      </w:r>
      <w:r w:rsidR="00AF1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291C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AF1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F1186" w:rsidRDefault="00AF1186" w:rsidP="008E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выполнением настоящего постановления возложить на заместителя главы Кореновского городского поселения Кореновского района по вопросам строительства, архитектуры, жилищно-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</w:t>
      </w:r>
      <w:r w:rsidR="008E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proofErr w:type="gramEnd"/>
      <w:r w:rsidR="008E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транспорта, начальника отдела по гражданской обороне и чрезвычайным ситуациям Ю.В. Малышко.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E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</w:t>
      </w:r>
      <w:r w:rsid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48" w:rsidRDefault="00291CCB" w:rsidP="008E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91CCB" w:rsidRDefault="008E3E48" w:rsidP="008E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291CCB" w:rsidRDefault="00291CCB" w:rsidP="0006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B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E3E48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Пергун</w:t>
      </w:r>
    </w:p>
    <w:p w:rsidR="00291CCB" w:rsidRPr="00291CCB" w:rsidRDefault="00291CCB" w:rsidP="00062D42">
      <w:pPr>
        <w:spacing w:after="0"/>
        <w:ind w:firstLine="212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1CCB" w:rsidRPr="00291CCB" w:rsidRDefault="00291CCB" w:rsidP="00291CCB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91CCB" w:rsidRPr="00291CCB" w:rsidRDefault="00291CCB" w:rsidP="00C871C5">
      <w:pPr>
        <w:spacing w:after="0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291CCB">
        <w:rPr>
          <w:rFonts w:ascii="Times New Roman" w:hAnsi="Times New Roman" w:cs="Times New Roman"/>
          <w:sz w:val="28"/>
          <w:szCs w:val="28"/>
        </w:rPr>
        <w:t>УТВЕРЖДЕН</w:t>
      </w:r>
      <w:r w:rsidR="00547D22">
        <w:rPr>
          <w:rFonts w:ascii="Times New Roman" w:hAnsi="Times New Roman" w:cs="Times New Roman"/>
          <w:sz w:val="28"/>
          <w:szCs w:val="28"/>
        </w:rPr>
        <w:t>Ы</w:t>
      </w:r>
    </w:p>
    <w:p w:rsidR="00C871C5" w:rsidRDefault="00C871C5" w:rsidP="00C871C5">
      <w:pPr>
        <w:tabs>
          <w:tab w:val="left" w:pos="2835"/>
        </w:tabs>
        <w:spacing w:after="0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3E4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871C5" w:rsidRDefault="008E3E48" w:rsidP="00C871C5">
      <w:pPr>
        <w:tabs>
          <w:tab w:val="left" w:pos="2835"/>
        </w:tabs>
        <w:spacing w:after="0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C871C5">
        <w:rPr>
          <w:rFonts w:ascii="Times New Roman" w:hAnsi="Times New Roman" w:cs="Times New Roman"/>
          <w:sz w:val="28"/>
          <w:szCs w:val="28"/>
        </w:rPr>
        <w:t>поселения</w:t>
      </w:r>
    </w:p>
    <w:p w:rsidR="00C871C5" w:rsidRDefault="00291CCB" w:rsidP="00C871C5">
      <w:pPr>
        <w:tabs>
          <w:tab w:val="left" w:pos="2835"/>
        </w:tabs>
        <w:spacing w:after="0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291CC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91CCB" w:rsidRPr="00291CCB" w:rsidRDefault="00FD3B72" w:rsidP="00C871C5">
      <w:pPr>
        <w:tabs>
          <w:tab w:val="left" w:pos="2835"/>
        </w:tabs>
        <w:spacing w:after="0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1C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291CCB">
        <w:rPr>
          <w:rFonts w:ascii="Times New Roman" w:hAnsi="Times New Roman" w:cs="Times New Roman"/>
          <w:sz w:val="28"/>
          <w:szCs w:val="28"/>
        </w:rPr>
        <w:t xml:space="preserve"> 2015 года №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72" w:rsidRPr="009033C0" w:rsidRDefault="00FD3B72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22" w:rsidRDefault="009033C0" w:rsidP="0065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присвоения, изменения и аннулирования адресов</w:t>
      </w:r>
    </w:p>
    <w:p w:rsidR="00547D22" w:rsidRDefault="00547D22" w:rsidP="0065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Кореновского городского поселения</w:t>
      </w:r>
    </w:p>
    <w:p w:rsidR="009033C0" w:rsidRPr="009033C0" w:rsidRDefault="00547D22" w:rsidP="0065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района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33C0" w:rsidRPr="009033C0" w:rsidRDefault="009033C0" w:rsidP="0065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настоящих Правилах, означают следующее:</w:t>
      </w:r>
    </w:p>
    <w:p w:rsidR="009033C0" w:rsidRPr="009033C0" w:rsidRDefault="00654E3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033C0" w:rsidRPr="009033C0" w:rsidRDefault="00654E3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элементы объекта адресации»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9033C0" w:rsidRPr="009033C0" w:rsidRDefault="00654E3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номер адреса объекта адресации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 адресном реестре»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9033C0" w:rsidRPr="009033C0" w:rsidRDefault="00654E3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 планировочной структуры»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033C0" w:rsidRPr="009033C0" w:rsidRDefault="00654E3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 улично-дорожной сети»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Адрес, присвоенный объекту адресации, должен отвечать следующим требованиям:</w:t>
      </w:r>
    </w:p>
    <w:p w:rsid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Присвоение, изменение и аннулирование адресов осуществляется без взимания платы.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на территории Кореновского городского поселения Кореновского района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3B" w:rsidRDefault="009033C0" w:rsidP="0065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Порядок присвоения объекту адресации адреса, </w:t>
      </w:r>
    </w:p>
    <w:p w:rsidR="009033C0" w:rsidRPr="009033C0" w:rsidRDefault="009033C0" w:rsidP="0065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аннулирования такого адреса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Присвоение объекту адресации адреса, изменение и аннулирование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адреса осуществляется администрацией </w:t>
      </w:r>
      <w:r w:rsidR="004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(далее - уполномоченный орган)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федеральной информационной адресной системы.</w:t>
      </w:r>
    </w:p>
    <w:p w:rsidR="00547D22" w:rsidRDefault="00547D22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объектам адресации адресов и аннулирование таких адресо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осуществляется уполномоченным органом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или на основании заявлений физических или юридических лиц, указанных в </w:t>
      </w:r>
      <w:hyperlink r:id="rId8" w:anchor="block_1027" w:history="1">
        <w:r w:rsidR="009033C0"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27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anchor="block_1029" w:history="1">
        <w:r w:rsidR="009033C0"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 </w:t>
      </w:r>
    </w:p>
    <w:p w:rsidR="00547D22" w:rsidRPr="000B7B99" w:rsidRDefault="00FE4E81" w:rsidP="000B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адресов объектов адресаци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уполномоченным органом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информации </w:t>
      </w:r>
      <w:r w:rsidR="000B7B99" w:rsidRPr="000B7B99">
        <w:rPr>
          <w:rFonts w:ascii="Times New Roman" w:hAnsi="Times New Roman" w:cs="Times New Roman"/>
          <w:sz w:val="28"/>
          <w:szCs w:val="28"/>
        </w:rPr>
        <w:t>филиала федерального государственного</w:t>
      </w:r>
      <w:r w:rsidR="000B7B99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="000B7B99" w:rsidRPr="000B7B99">
        <w:rPr>
          <w:rFonts w:ascii="Times New Roman" w:hAnsi="Times New Roman" w:cs="Times New Roman"/>
          <w:sz w:val="28"/>
          <w:szCs w:val="28"/>
        </w:rPr>
        <w:t xml:space="preserve">«Федеральная </w:t>
      </w:r>
      <w:r w:rsidR="000B7B99">
        <w:rPr>
          <w:rFonts w:ascii="Times New Roman" w:hAnsi="Times New Roman" w:cs="Times New Roman"/>
          <w:sz w:val="28"/>
          <w:szCs w:val="28"/>
        </w:rPr>
        <w:t xml:space="preserve"> </w:t>
      </w:r>
      <w:r w:rsidR="000B7B99" w:rsidRPr="000B7B99">
        <w:rPr>
          <w:rFonts w:ascii="Times New Roman" w:hAnsi="Times New Roman" w:cs="Times New Roman"/>
          <w:sz w:val="28"/>
          <w:szCs w:val="28"/>
        </w:rPr>
        <w:t>кадастровая палата Федеральной службы</w:t>
      </w:r>
      <w:r w:rsidR="000B7B99">
        <w:rPr>
          <w:rFonts w:ascii="Times New Roman" w:hAnsi="Times New Roman" w:cs="Times New Roman"/>
          <w:sz w:val="28"/>
          <w:szCs w:val="28"/>
        </w:rPr>
        <w:t xml:space="preserve"> </w:t>
      </w:r>
      <w:r w:rsidR="000B7B99" w:rsidRPr="000B7B99">
        <w:rPr>
          <w:rFonts w:ascii="Times New Roman" w:hAnsi="Times New Roman" w:cs="Times New Roman"/>
          <w:sz w:val="28"/>
          <w:szCs w:val="28"/>
        </w:rPr>
        <w:t>государс</w:t>
      </w:r>
      <w:r w:rsidR="000B7B99">
        <w:rPr>
          <w:rFonts w:ascii="Times New Roman" w:hAnsi="Times New Roman" w:cs="Times New Roman"/>
          <w:sz w:val="28"/>
          <w:szCs w:val="28"/>
        </w:rPr>
        <w:t xml:space="preserve">твенной </w:t>
      </w:r>
      <w:r w:rsidR="000B7B99" w:rsidRPr="000B7B99">
        <w:rPr>
          <w:rFonts w:ascii="Times New Roman" w:hAnsi="Times New Roman" w:cs="Times New Roman"/>
          <w:sz w:val="28"/>
          <w:szCs w:val="28"/>
        </w:rPr>
        <w:t>регистрации, кадастра и</w:t>
      </w:r>
      <w:r w:rsidR="000B7B99">
        <w:rPr>
          <w:rFonts w:ascii="Times New Roman" w:hAnsi="Times New Roman" w:cs="Times New Roman"/>
          <w:sz w:val="28"/>
          <w:szCs w:val="28"/>
        </w:rPr>
        <w:t xml:space="preserve"> </w:t>
      </w:r>
      <w:r w:rsidR="000B7B99" w:rsidRPr="000B7B99">
        <w:rPr>
          <w:rFonts w:ascii="Times New Roman" w:hAnsi="Times New Roman" w:cs="Times New Roman"/>
          <w:sz w:val="28"/>
          <w:szCs w:val="28"/>
        </w:rPr>
        <w:t>картографии» по Краснодарскому краю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 отказе в осуществлении кадастрового учета объекта недвижимости по основаниям, указанным в </w:t>
      </w:r>
      <w:hyperlink r:id="rId10" w:anchor="block_27021" w:history="1">
        <w:r w:rsidR="009033C0"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anchor="block_27023" w:history="1">
        <w:r w:rsidR="009033C0"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2 статьи 27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221-ФЗ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9033C0" w:rsidRPr="009033C0" w:rsidRDefault="00FE4E81" w:rsidP="00FE4E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адресов объектов адресации осущест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уполномоченным органом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принятых 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</w:t>
      </w:r>
      <w:proofErr w:type="spellStart"/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9033C0" w:rsidRPr="009033C0" w:rsidRDefault="009033C0" w:rsidP="00FE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объекту адресации адреса осуществляется: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12" w:anchor="block_4102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9033C0" w:rsidRPr="009033C0" w:rsidRDefault="009033C0" w:rsidP="00F0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выполнения в отношении земельного участка в соответствии с требованиями, установленными </w:t>
      </w:r>
      <w:hyperlink r:id="rId13" w:anchor="block_300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547D22" w:rsidRP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                    2007 года № 221-ФЗ</w:t>
      </w:r>
      <w:r w:rsidR="00486044">
        <w:t xml:space="preserve"> 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(получения) разрешения на строительство здания или сооружения;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4" w:anchor="block_300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547D22" w:rsidRP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221-ФЗ</w:t>
      </w:r>
      <w:r w:rsidR="00486044">
        <w:t xml:space="preserve"> 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5" w:anchor="block_51017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оформления в установленном </w:t>
      </w:r>
      <w:hyperlink r:id="rId16" w:anchor="block_400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7" w:anchor="block_22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</w:hyperlink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 24 июля 2007 года № 221-ФЗ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9033C0" w:rsidRPr="009033C0" w:rsidRDefault="00062D42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033C0" w:rsidRPr="009033C0" w:rsidRDefault="00FE4E81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033C0" w:rsidRPr="009033C0" w:rsidRDefault="009033C0" w:rsidP="00F0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</w:t>
      </w:r>
      <w:r w:rsidR="008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 принимаются уполномоченным органом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ихнаименований в соответствии с порядком ведения государственного адресного реестра.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адреса объекта адресации в случае изменения наименований и границ населенных пунктов </w:t>
      </w:r>
      <w:r w:rsid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547D22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Аннулирование адреса объекта адресации осуществляется в случаях: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прекращения существования объекта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8" w:anchor="block_27021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anchor="block_27023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2 статьи 27</w:t>
        </w:r>
      </w:hyperlink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июля 2007 года № 221-ФЗ 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anchor="block_240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anchor="block_2405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статьи 24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4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июля 2007 года № 221-ФЗ </w:t>
      </w:r>
      <w:r w:rsidR="001632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16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государственного кадастра недвижимости.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033C0" w:rsidRPr="009033C0" w:rsidRDefault="00062D42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033C0" w:rsidRPr="009033C0" w:rsidRDefault="00062D42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033C0" w:rsidRPr="009033C0" w:rsidRDefault="00062D42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присвоении объекту адресации адреса или аннулировании его адреса уполномоченный орган обязан: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определить возможность присвоения объекту адресации адреса или аннулирования его адреса;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9033C0" w:rsidRPr="009033C0" w:rsidRDefault="009033C0" w:rsidP="00F0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Присвоение объекту адресации адреса или аннулирование его адреса подтверждается 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объекту адресации адреса или аннулировании его адреса.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объекту адресации адреса принимается одновременно: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2" w:anchor="block_11117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3" w:anchor="block_462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объекту адресации адреса содержит: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присвоенный объекту адресации адрес;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наименования документов, на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которых принято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адреса;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местоположения объекта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об аннулировании адреса объекта адресации содержит: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аннулируемый адрес объекта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причину аннулирования адреса объекта адресации;</w:t>
      </w:r>
    </w:p>
    <w:p w:rsidR="001C5354" w:rsidRPr="009033C0" w:rsidRDefault="009033C0" w:rsidP="00F0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9033C0" w:rsidRPr="009033C0" w:rsidRDefault="001503D5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этому объекту адресации нового адреса.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</w:t>
      </w:r>
      <w:r w:rsidR="005D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033C0" w:rsidRPr="000904D2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033C0" w:rsidRPr="000904D2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9033C0" w:rsidRPr="000904D2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9033C0" w:rsidRPr="000904D2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9033C0" w:rsidRPr="000904D2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9033C0" w:rsidRPr="009033C0" w:rsidRDefault="00062D42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составляется лицами, указанными в </w:t>
      </w:r>
      <w:hyperlink r:id="rId24" w:anchor="block_1024" w:history="1">
        <w:r w:rsidR="009613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(далее -</w:t>
      </w:r>
      <w:r w:rsid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заявитель), по форме, установленной приказом </w:t>
      </w:r>
      <w:r w:rsidR="000904D2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Российской Федерации</w:t>
      </w:r>
      <w:r w:rsid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декабря 2014 года № 146</w:t>
      </w:r>
      <w:r w:rsidR="00FD3B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9033C0" w:rsidRDefault="00062D42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</w:t>
      </w:r>
      <w:r w:rsidR="009033C0" w:rsidRP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5" w:anchor="block_185" w:history="1">
        <w:r w:rsidR="009033C0"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порядке решением общего собрания указанных собственников.</w:t>
      </w:r>
    </w:p>
    <w:p w:rsidR="009033C0" w:rsidRPr="009033C0" w:rsidRDefault="009033C0" w:rsidP="00F0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 w:rsidR="00F6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F62A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</w:t>
      </w:r>
      <w:r w:rsidR="0016322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портал адресной системы).</w:t>
      </w:r>
    </w:p>
    <w:p w:rsid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представляется заявителем (представителем заявителя) в уполномоченный орган или </w:t>
      </w:r>
      <w:r w:rsidR="00E414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«Кореновский районный многофункциональный центр по предоставлению государственных и муниципальных услуг» (далее МФЦ)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425" w:rsidRPr="009033C0" w:rsidRDefault="00E41425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расположен по адресу: Краснодарский край, г.Кореновск, ул.Ленина, 128</w:t>
      </w:r>
      <w:r w:rsidR="00270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9033C0" w:rsidRDefault="00E41425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работы, справочных телефонах МФЦ размещены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16322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Заявление подписывается заявителем либо представителем заявителя.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anchor="block_185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7" w:anchor="block_5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4B3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</w:p>
    <w:p w:rsidR="00450F1F" w:rsidRDefault="002B7644" w:rsidP="004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anchor="block_54" w:history="1">
        <w:r w:rsidR="009033C0"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представитель заявителя действует на основании доверенности).</w:t>
      </w:r>
    </w:p>
    <w:p w:rsidR="009033C0" w:rsidRPr="009033C0" w:rsidRDefault="009033C0" w:rsidP="00450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 заявлению прилагаются следующие документы: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9" w:anchor="block_1141" w:history="1">
        <w:r w:rsid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</w:t>
        </w:r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Правил);</w:t>
      </w:r>
    </w:p>
    <w:p w:rsid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0" w:anchor="block_1142" w:history="1">
        <w:r w:rsid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</w:t>
        </w:r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Правил).</w:t>
      </w:r>
    </w:p>
    <w:p w:rsidR="009033C0" w:rsidRPr="009033C0" w:rsidRDefault="00C92A67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Уполномоченный орган запрашивае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документы, указанные в </w:t>
      </w:r>
      <w:hyperlink r:id="rId31" w:anchor="block_1034" w:history="1">
        <w:r w:rsidR="009033C0"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2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r:id="rId33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4" w:anchor="block_5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Если заявление и документы, указанные в </w:t>
      </w:r>
      <w:hyperlink r:id="rId35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и документы, указанные в </w:t>
      </w:r>
      <w:hyperlink r:id="rId36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документов, указанных в </w:t>
      </w:r>
      <w:hyperlink r:id="rId37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получении заявления и документов, указанных в </w:t>
      </w:r>
      <w:hyperlink r:id="rId38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033C0" w:rsidRPr="009033C0" w:rsidRDefault="009033C0" w:rsidP="00F0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получении заявления и документов, указанных в </w:t>
      </w:r>
      <w:hyperlink r:id="rId39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033C0" w:rsidRPr="009033C0" w:rsidRDefault="009033C0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37.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адреса, а также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hyperlink r:id="rId40" w:anchor="block_1037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1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(при их наличии), в уполномоченный орган.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объекту адресации адреса или аннулировании его адреса, а также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2" w:anchor="block_1037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3" w:anchor="block_1038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4" w:anchor="block_1037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5" w:anchor="block_1038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указания о выдаче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адреса,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6" w:anchor="block_1037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7" w:anchor="block_1038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r:id="rId48" w:anchor="block_1027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9" w:anchor="block_1029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033C0" w:rsidRPr="009033C0" w:rsidRDefault="009033C0" w:rsidP="00F0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92EF7" w:rsidRPr="009033C0" w:rsidRDefault="009033C0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50" w:anchor="block_1005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5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anchor="block_1008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8 - 11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2" w:anchor="block_1014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14 - 18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block_1040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40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являющиеся основанием для принятия такого решения.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Форма решения об отказе в присвоении объекту адресации адреса или аннулировании его адреса </w:t>
      </w:r>
      <w:r w:rsid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</w:t>
      </w:r>
      <w:r w:rsidR="004E3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влена</w:t>
      </w:r>
      <w:r w:rsid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0904D2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Российской Федерации</w:t>
      </w:r>
      <w:r w:rsid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декабря 2014 года № 146</w:t>
      </w:r>
      <w:r w:rsidR="00FD3B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42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Структура адреса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страны (Российская Федерация);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субъекта Российской Федерации;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муниципального района, в составе субъекта Российской Федерации;</w:t>
      </w:r>
    </w:p>
    <w:p w:rsidR="009033C0" w:rsidRPr="009033C0" w:rsidRDefault="00592EF7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наименование </w:t>
      </w:r>
      <w:r w:rsidR="00F0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составе муниципального района (для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района)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населенного пункта;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наименование элемента планировочной структуры;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элемента улично-дорожной сети;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номер земельного участка;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 структуре адреса, указанная в </w:t>
      </w:r>
      <w:hyperlink r:id="rId54" w:anchor="block_1044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Перечень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Обязательными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адресообразующими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страна;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субъект Российской Федерации;</w:t>
      </w:r>
    </w:p>
    <w:p w:rsid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муниципальный район, в составе субъекта Российской Федерации;</w:t>
      </w:r>
    </w:p>
    <w:p w:rsidR="009033C0" w:rsidRPr="009033C0" w:rsidRDefault="00450F1F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F014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proofErr w:type="gramEnd"/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в составе муниципального района (для муниципального района);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населенный пункт.</w:t>
      </w:r>
    </w:p>
    <w:p w:rsidR="00592EF7" w:rsidRPr="009033C0" w:rsidRDefault="009033C0" w:rsidP="0015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Иные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в </w:t>
      </w:r>
      <w:hyperlink r:id="rId55" w:anchor="block_1047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включает в себя следующие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номер земельного участка.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в </w:t>
      </w:r>
      <w:hyperlink r:id="rId56" w:anchor="block_1047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включает в себя следующие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в</w:t>
      </w:r>
      <w:r w:rsidR="00F0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7" w:anchor="block_1047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включает в себя следующие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42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Правила написания наименований и нумерации объектов адресации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F0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В структуре адреса наименования страны, субъекта Российской Федерации, муниципального района, </w:t>
      </w:r>
      <w:r w:rsidR="00F014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033C0" w:rsidRPr="009033C0" w:rsidRDefault="009033C0" w:rsidP="001E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</w:t>
      </w:r>
      <w:r w:rsid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енование муниципального района 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субъекта Росси</w:t>
      </w:r>
      <w:r w:rsid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Федерации, 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033C0" w:rsidRPr="009033C0" w:rsidRDefault="00592EF7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страны и субъекта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должны соответствовать соответствующим наименованиям в </w:t>
      </w:r>
      <w:hyperlink r:id="rId58" w:history="1">
        <w:r w:rsidR="009033C0"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033C0" w:rsidRPr="009033C0" w:rsidRDefault="00425BE8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дефис;</w:t>
      </w:r>
    </w:p>
    <w:p w:rsidR="009033C0" w:rsidRPr="009033C0" w:rsidRDefault="006C1F24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«.»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точка;</w:t>
      </w:r>
    </w:p>
    <w:p w:rsidR="009033C0" w:rsidRPr="009033C0" w:rsidRDefault="006C1F24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открывающая круглая скобка;</w:t>
      </w:r>
    </w:p>
    <w:p w:rsidR="009033C0" w:rsidRPr="009033C0" w:rsidRDefault="006C1F24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закрывающая круглая скобка;</w:t>
      </w:r>
    </w:p>
    <w:p w:rsidR="009033C0" w:rsidRPr="009033C0" w:rsidRDefault="006C1F24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«№»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 номера.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E30F9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</w:t>
      </w:r>
    </w:p>
    <w:p w:rsidR="009033C0" w:rsidRPr="009033C0" w:rsidRDefault="009033C0" w:rsidP="001E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порядковые числительные в родительном падеже, не сопровождаются дополнением цифры грамматическим окончанием.</w:t>
      </w:r>
    </w:p>
    <w:p w:rsid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</w:t>
      </w:r>
      <w:r w:rsidR="008E6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употребляются с полным написанием имени и фамилии или звания и фамилии.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 букв 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«й», «ъ», «ы» и «ь», а также символ «/»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косая черта.</w:t>
      </w:r>
    </w:p>
    <w:p w:rsidR="00450F1F" w:rsidRPr="009033C0" w:rsidRDefault="00450F1F" w:rsidP="00450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F1F">
        <w:rPr>
          <w:rFonts w:ascii="Times New Roman" w:hAnsi="Times New Roman" w:cs="Times New Roman"/>
          <w:sz w:val="28"/>
          <w:szCs w:val="28"/>
        </w:rPr>
        <w:t xml:space="preserve">. Нумерация объектов </w:t>
      </w:r>
      <w:proofErr w:type="gramStart"/>
      <w:r w:rsidRPr="00450F1F">
        <w:rPr>
          <w:rFonts w:ascii="Times New Roman" w:hAnsi="Times New Roman" w:cs="Times New Roman"/>
          <w:sz w:val="28"/>
          <w:szCs w:val="28"/>
        </w:rPr>
        <w:t xml:space="preserve">адресации  </w:t>
      </w:r>
      <w:r w:rsidR="00C871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71C5">
        <w:rPr>
          <w:rFonts w:ascii="Times New Roman" w:hAnsi="Times New Roman" w:cs="Times New Roman"/>
          <w:sz w:val="28"/>
          <w:szCs w:val="28"/>
        </w:rPr>
        <w:t xml:space="preserve"> территории Кореновского городского поселения Кореновского района </w:t>
      </w:r>
      <w:r w:rsidRPr="00450F1F">
        <w:rPr>
          <w:rFonts w:ascii="Times New Roman" w:hAnsi="Times New Roman" w:cs="Times New Roman"/>
          <w:sz w:val="28"/>
          <w:szCs w:val="28"/>
        </w:rPr>
        <w:t>производится в направлении с юга на север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1F">
        <w:rPr>
          <w:rFonts w:ascii="Times New Roman" w:hAnsi="Times New Roman" w:cs="Times New Roman"/>
          <w:sz w:val="28"/>
          <w:szCs w:val="28"/>
        </w:rPr>
        <w:t xml:space="preserve">с нечетными номерами по </w:t>
      </w:r>
      <w:r>
        <w:rPr>
          <w:rFonts w:ascii="Times New Roman" w:hAnsi="Times New Roman" w:cs="Times New Roman"/>
          <w:sz w:val="28"/>
          <w:szCs w:val="28"/>
        </w:rPr>
        <w:t>восточной стороне и четными по западной</w:t>
      </w:r>
      <w:r w:rsidRPr="00450F1F">
        <w:rPr>
          <w:rFonts w:ascii="Times New Roman" w:hAnsi="Times New Roman" w:cs="Times New Roman"/>
          <w:sz w:val="28"/>
          <w:szCs w:val="28"/>
        </w:rPr>
        <w:t xml:space="preserve">, с востока на запад с нечетными номерами по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450F1F">
        <w:rPr>
          <w:rFonts w:ascii="Times New Roman" w:hAnsi="Times New Roman" w:cs="Times New Roman"/>
          <w:sz w:val="28"/>
          <w:szCs w:val="28"/>
        </w:rPr>
        <w:t xml:space="preserve"> стороне и четными по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450F1F">
        <w:rPr>
          <w:rFonts w:ascii="Times New Roman" w:hAnsi="Times New Roman" w:cs="Times New Roman"/>
          <w:sz w:val="28"/>
          <w:szCs w:val="28"/>
        </w:rPr>
        <w:t>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0F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0F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E30F9" w:rsidRDefault="001E30F9" w:rsidP="001E3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3C0" w:rsidRDefault="009033C0" w:rsidP="004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A6" w:rsidRDefault="00450F1F" w:rsidP="004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D81CA6" w:rsidRDefault="00450F1F" w:rsidP="004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</w:t>
      </w:r>
    </w:p>
    <w:p w:rsidR="00D81CA6" w:rsidRDefault="00450F1F" w:rsidP="004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D81CA6" w:rsidRDefault="00450F1F" w:rsidP="004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Кореновского </w:t>
      </w:r>
    </w:p>
    <w:p w:rsidR="00D81CA6" w:rsidRDefault="00450F1F" w:rsidP="004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450F1F" w:rsidRPr="009033C0" w:rsidRDefault="00450F1F" w:rsidP="00B04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="00D8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7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81C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Солошенко</w:t>
      </w:r>
    </w:p>
    <w:p w:rsidR="00DE1C20" w:rsidRPr="009033C0" w:rsidRDefault="00DE1C20" w:rsidP="0090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1C20" w:rsidRPr="009033C0" w:rsidSect="00FD3B72">
      <w:pgSz w:w="11906" w:h="16838"/>
      <w:pgMar w:top="1134" w:right="567" w:bottom="1134" w:left="1701" w:header="709" w:footer="709" w:gutter="0"/>
      <w:cols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3C0"/>
    <w:rsid w:val="00062D42"/>
    <w:rsid w:val="00087996"/>
    <w:rsid w:val="000904D2"/>
    <w:rsid w:val="000B7B99"/>
    <w:rsid w:val="00123391"/>
    <w:rsid w:val="001503D5"/>
    <w:rsid w:val="00156058"/>
    <w:rsid w:val="00163228"/>
    <w:rsid w:val="001C5354"/>
    <w:rsid w:val="001E30F9"/>
    <w:rsid w:val="001F1415"/>
    <w:rsid w:val="00241437"/>
    <w:rsid w:val="00270342"/>
    <w:rsid w:val="002874EB"/>
    <w:rsid w:val="00291CCB"/>
    <w:rsid w:val="002B7644"/>
    <w:rsid w:val="003124B9"/>
    <w:rsid w:val="003725B9"/>
    <w:rsid w:val="00425BE8"/>
    <w:rsid w:val="00450F1F"/>
    <w:rsid w:val="00472272"/>
    <w:rsid w:val="00477B20"/>
    <w:rsid w:val="00486044"/>
    <w:rsid w:val="00490EE4"/>
    <w:rsid w:val="004E3399"/>
    <w:rsid w:val="00547D22"/>
    <w:rsid w:val="00592EF7"/>
    <w:rsid w:val="005D10AD"/>
    <w:rsid w:val="00654E3B"/>
    <w:rsid w:val="006606DA"/>
    <w:rsid w:val="006C1F24"/>
    <w:rsid w:val="006D0A73"/>
    <w:rsid w:val="006E30BF"/>
    <w:rsid w:val="00753A0B"/>
    <w:rsid w:val="007B432A"/>
    <w:rsid w:val="007D54B3"/>
    <w:rsid w:val="0088503E"/>
    <w:rsid w:val="008E3E48"/>
    <w:rsid w:val="008E64D3"/>
    <w:rsid w:val="009033C0"/>
    <w:rsid w:val="00954F21"/>
    <w:rsid w:val="00961303"/>
    <w:rsid w:val="00A31CC1"/>
    <w:rsid w:val="00AF1186"/>
    <w:rsid w:val="00B0438A"/>
    <w:rsid w:val="00B1730F"/>
    <w:rsid w:val="00B7563E"/>
    <w:rsid w:val="00C56C4B"/>
    <w:rsid w:val="00C773FB"/>
    <w:rsid w:val="00C871C5"/>
    <w:rsid w:val="00C92A67"/>
    <w:rsid w:val="00CA338E"/>
    <w:rsid w:val="00D204ED"/>
    <w:rsid w:val="00D81CA6"/>
    <w:rsid w:val="00DE1C20"/>
    <w:rsid w:val="00E41425"/>
    <w:rsid w:val="00E545FD"/>
    <w:rsid w:val="00E92F50"/>
    <w:rsid w:val="00EA1C8D"/>
    <w:rsid w:val="00F0145D"/>
    <w:rsid w:val="00F62A2A"/>
    <w:rsid w:val="00FD3B72"/>
    <w:rsid w:val="00FE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3D7A3-05EE-4943-8293-15A697B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8E"/>
  </w:style>
  <w:style w:type="paragraph" w:styleId="1">
    <w:name w:val="heading 1"/>
    <w:basedOn w:val="a"/>
    <w:next w:val="a"/>
    <w:link w:val="10"/>
    <w:qFormat/>
    <w:rsid w:val="00291C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1C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33C0"/>
    <w:rPr>
      <w:color w:val="0000FF"/>
      <w:u w:val="single"/>
    </w:rPr>
  </w:style>
  <w:style w:type="paragraph" w:customStyle="1" w:styleId="s16">
    <w:name w:val="s_16"/>
    <w:basedOn w:val="a"/>
    <w:rsid w:val="009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033C0"/>
  </w:style>
  <w:style w:type="paragraph" w:styleId="a4">
    <w:name w:val="Balloon Text"/>
    <w:basedOn w:val="a"/>
    <w:link w:val="a5"/>
    <w:uiPriority w:val="99"/>
    <w:semiHidden/>
    <w:unhideWhenUsed/>
    <w:rsid w:val="001F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91C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1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10164072/11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12184522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70803770/" TargetMode="External"/><Relationship Id="rId12" Type="http://schemas.openxmlformats.org/officeDocument/2006/relationships/hyperlink" Target="http://base.garant.ru/12138258/6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10164072/11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38291/4/" TargetMode="External"/><Relationship Id="rId20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70803770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52650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hyperlink" Target="http://base.garant.ru/70803770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1010300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2138258/7/" TargetMode="External"/><Relationship Id="rId23" Type="http://schemas.openxmlformats.org/officeDocument/2006/relationships/hyperlink" Target="http://base.garant.ru/12138258/6/" TargetMode="External"/><Relationship Id="rId28" Type="http://schemas.openxmlformats.org/officeDocument/2006/relationships/hyperlink" Target="http://base.garant.ru/12184522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70803770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12124624/2/" TargetMode="External"/><Relationship Id="rId27" Type="http://schemas.openxmlformats.org/officeDocument/2006/relationships/hyperlink" Target="http://base.garant.ru/12184522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70803770/" TargetMode="External"/><Relationship Id="rId8" Type="http://schemas.openxmlformats.org/officeDocument/2006/relationships/hyperlink" Target="http://base.garant.ru/70803770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EEB4-1F96-4497-8733-13BA17EE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15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Андрей Барыбин</cp:lastModifiedBy>
  <cp:revision>26</cp:revision>
  <cp:lastPrinted>2015-04-30T12:21:00Z</cp:lastPrinted>
  <dcterms:created xsi:type="dcterms:W3CDTF">2015-01-26T06:47:00Z</dcterms:created>
  <dcterms:modified xsi:type="dcterms:W3CDTF">2015-05-05T06:02:00Z</dcterms:modified>
</cp:coreProperties>
</file>