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BB" w:rsidRDefault="006B0ABB" w:rsidP="00A00E85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BB" w:rsidRDefault="006B0ABB" w:rsidP="00A00E85">
      <w:pPr>
        <w:jc w:val="center"/>
        <w:rPr>
          <w:b/>
          <w:sz w:val="28"/>
          <w:szCs w:val="28"/>
        </w:rPr>
      </w:pPr>
    </w:p>
    <w:p w:rsidR="006B0ABB" w:rsidRPr="00BA3FA7" w:rsidRDefault="006B0ABB" w:rsidP="00A00E8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A3FA7">
        <w:rPr>
          <w:rFonts w:ascii="Times New Roman" w:hAnsi="Times New Roman"/>
          <w:b/>
          <w:sz w:val="28"/>
          <w:szCs w:val="28"/>
        </w:rPr>
        <w:t>АДМИНИСТРАЦИЯ  КОРЕНОВСКОГО</w:t>
      </w:r>
      <w:proofErr w:type="gramEnd"/>
      <w:r w:rsidRPr="00BA3FA7">
        <w:rPr>
          <w:rFonts w:ascii="Times New Roman" w:hAnsi="Times New Roman"/>
          <w:b/>
          <w:sz w:val="28"/>
          <w:szCs w:val="28"/>
        </w:rPr>
        <w:t xml:space="preserve"> ГОРОДСКОГО  ПОСЕЛЕНИЯ</w:t>
      </w:r>
    </w:p>
    <w:p w:rsidR="006B0ABB" w:rsidRPr="00BA3FA7" w:rsidRDefault="006B0ABB" w:rsidP="00A00E85">
      <w:pPr>
        <w:jc w:val="center"/>
        <w:rPr>
          <w:rFonts w:ascii="Times New Roman" w:hAnsi="Times New Roman"/>
          <w:b/>
          <w:sz w:val="28"/>
          <w:szCs w:val="28"/>
        </w:rPr>
      </w:pPr>
      <w:r w:rsidRPr="00BA3FA7"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6B0ABB" w:rsidRPr="00BA3FA7" w:rsidRDefault="006B0ABB" w:rsidP="00A00E85">
      <w:pPr>
        <w:jc w:val="center"/>
        <w:rPr>
          <w:rFonts w:ascii="Times New Roman" w:hAnsi="Times New Roman"/>
          <w:b/>
          <w:sz w:val="36"/>
          <w:szCs w:val="36"/>
        </w:rPr>
      </w:pPr>
      <w:r w:rsidRPr="00BA3FA7">
        <w:rPr>
          <w:rFonts w:ascii="Times New Roman" w:hAnsi="Times New Roman"/>
          <w:b/>
          <w:sz w:val="36"/>
          <w:szCs w:val="36"/>
        </w:rPr>
        <w:t>ПОСТАНОВЛЕНИЕ</w:t>
      </w:r>
    </w:p>
    <w:p w:rsidR="006B0ABB" w:rsidRPr="00BA3FA7" w:rsidRDefault="006B0ABB" w:rsidP="00A00E85">
      <w:pPr>
        <w:jc w:val="center"/>
        <w:rPr>
          <w:rFonts w:ascii="Times New Roman" w:hAnsi="Times New Roman"/>
          <w:b/>
          <w:sz w:val="24"/>
        </w:rPr>
      </w:pPr>
    </w:p>
    <w:p w:rsidR="006B0ABB" w:rsidRPr="00BA3FA7" w:rsidRDefault="006B0ABB" w:rsidP="00A00E85">
      <w:pPr>
        <w:jc w:val="center"/>
        <w:rPr>
          <w:rFonts w:ascii="Times New Roman" w:hAnsi="Times New Roman"/>
          <w:sz w:val="28"/>
          <w:szCs w:val="28"/>
        </w:rPr>
      </w:pPr>
      <w:r w:rsidRPr="00BA3FA7">
        <w:rPr>
          <w:rFonts w:ascii="Times New Roman" w:hAnsi="Times New Roman"/>
          <w:sz w:val="28"/>
          <w:szCs w:val="28"/>
        </w:rPr>
        <w:t xml:space="preserve">от </w:t>
      </w:r>
      <w:r w:rsidR="00A00E85">
        <w:rPr>
          <w:rFonts w:ascii="Times New Roman" w:hAnsi="Times New Roman"/>
          <w:sz w:val="28"/>
          <w:szCs w:val="28"/>
        </w:rPr>
        <w:t>___________________</w:t>
      </w:r>
      <w:r w:rsidRPr="00BA3FA7">
        <w:rPr>
          <w:rFonts w:ascii="Times New Roman" w:hAnsi="Times New Roman"/>
          <w:sz w:val="28"/>
          <w:szCs w:val="28"/>
        </w:rPr>
        <w:t xml:space="preserve"> </w:t>
      </w:r>
      <w:r w:rsidRPr="00BA3FA7">
        <w:rPr>
          <w:rFonts w:ascii="Times New Roman" w:hAnsi="Times New Roman"/>
          <w:sz w:val="28"/>
          <w:szCs w:val="28"/>
        </w:rPr>
        <w:tab/>
        <w:t xml:space="preserve">   </w:t>
      </w:r>
      <w:r w:rsidRPr="00BA3FA7">
        <w:rPr>
          <w:rFonts w:ascii="Times New Roman" w:hAnsi="Times New Roman"/>
          <w:sz w:val="28"/>
          <w:szCs w:val="28"/>
        </w:rPr>
        <w:tab/>
      </w:r>
      <w:r w:rsidRPr="00BA3FA7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A00E85">
        <w:rPr>
          <w:rFonts w:ascii="Times New Roman" w:hAnsi="Times New Roman"/>
          <w:sz w:val="28"/>
          <w:szCs w:val="28"/>
        </w:rPr>
        <w:t>_____</w:t>
      </w:r>
    </w:p>
    <w:p w:rsidR="006B0ABB" w:rsidRDefault="006B0ABB" w:rsidP="00A00E85">
      <w:pPr>
        <w:jc w:val="center"/>
        <w:rPr>
          <w:rFonts w:ascii="Times New Roman" w:eastAsia="Times New Roman" w:hAnsi="Times New Roman"/>
          <w:sz w:val="24"/>
          <w:szCs w:val="20"/>
          <w:lang/>
        </w:rPr>
      </w:pPr>
      <w:r w:rsidRPr="00BA3FA7">
        <w:rPr>
          <w:rFonts w:ascii="Times New Roman" w:hAnsi="Times New Roman"/>
          <w:sz w:val="28"/>
          <w:szCs w:val="28"/>
        </w:rPr>
        <w:t>г. Кореновск</w:t>
      </w:r>
    </w:p>
    <w:p w:rsidR="006B0ABB" w:rsidRDefault="006B0ABB" w:rsidP="00A00E85">
      <w:pPr>
        <w:jc w:val="center"/>
        <w:rPr>
          <w:rFonts w:ascii="Times New Roman" w:eastAsia="Times New Roman" w:hAnsi="Times New Roman"/>
          <w:sz w:val="24"/>
          <w:szCs w:val="20"/>
          <w:lang/>
        </w:rPr>
      </w:pPr>
    </w:p>
    <w:p w:rsidR="006B0ABB" w:rsidRDefault="007D4F2A" w:rsidP="00A00E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E4705E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Кореновского городского поселения Кореновского района от 11 апреля 2011 года № 218 «</w:t>
      </w:r>
      <w:r w:rsidR="006B0ABB">
        <w:rPr>
          <w:rFonts w:ascii="Times New Roman" w:hAnsi="Times New Roman"/>
          <w:b/>
          <w:bCs/>
          <w:sz w:val="28"/>
          <w:szCs w:val="28"/>
        </w:rPr>
        <w:t>О реализации норм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6B0ABB" w:rsidRDefault="006B0ABB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ABB" w:rsidRDefault="006B0ABB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закона от 9 февраля 2009 года            № 8-ФЗ «Об обеспечении доступа к информации о деятельности государственных органов и органов местного самоуправления» </w:t>
      </w:r>
      <w:r w:rsidR="007D4F2A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</w:t>
      </w:r>
      <w:r w:rsidR="007D4F2A">
        <w:rPr>
          <w:rFonts w:ascii="Times New Roman" w:hAnsi="Times New Roman"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>:</w:t>
      </w:r>
    </w:p>
    <w:p w:rsidR="00E85994" w:rsidRDefault="006B0ABB" w:rsidP="006351C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sub_10"/>
      <w:r>
        <w:rPr>
          <w:rFonts w:ascii="Times New Roman" w:hAnsi="Times New Roman"/>
          <w:sz w:val="28"/>
          <w:szCs w:val="28"/>
        </w:rPr>
        <w:t xml:space="preserve">1. </w:t>
      </w:r>
      <w:r w:rsidR="00E85994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11 </w:t>
      </w:r>
      <w:r w:rsidR="00E4705E">
        <w:rPr>
          <w:rFonts w:ascii="Times New Roman" w:hAnsi="Times New Roman"/>
          <w:sz w:val="28"/>
          <w:szCs w:val="28"/>
        </w:rPr>
        <w:t>апреля</w:t>
      </w:r>
      <w:r w:rsidR="00E85994">
        <w:rPr>
          <w:rFonts w:ascii="Times New Roman" w:hAnsi="Times New Roman"/>
          <w:sz w:val="28"/>
          <w:szCs w:val="28"/>
        </w:rPr>
        <w:t xml:space="preserve"> 2011 года № </w:t>
      </w:r>
      <w:r w:rsidR="00E85994" w:rsidRPr="00E85994">
        <w:rPr>
          <w:rFonts w:ascii="Times New Roman" w:hAnsi="Times New Roman"/>
          <w:sz w:val="28"/>
          <w:szCs w:val="28"/>
        </w:rPr>
        <w:t xml:space="preserve">218 </w:t>
      </w:r>
      <w:r w:rsidR="00E85994" w:rsidRPr="00E85994">
        <w:rPr>
          <w:rFonts w:ascii="Times New Roman" w:hAnsi="Times New Roman"/>
          <w:bCs/>
          <w:sz w:val="28"/>
          <w:szCs w:val="28"/>
        </w:rPr>
        <w:t>«О реализации норм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E8599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85994" w:rsidRDefault="00E85994" w:rsidP="006351C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Дополнить пункт 3 постановления 4 абзацем следующего содержания:</w:t>
      </w:r>
    </w:p>
    <w:p w:rsidR="00E85994" w:rsidRPr="00E85994" w:rsidRDefault="00E85994" w:rsidP="006351CE">
      <w:pPr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 w:rsidRPr="00E8599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Общедоступная информация о деятельности органов местного самоуправления предоставляется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Кореновск</w:t>
      </w:r>
      <w:r w:rsidR="006351C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городск</w:t>
      </w:r>
      <w:r w:rsidR="006351C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поселени</w:t>
      </w:r>
      <w:r w:rsidR="006351C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Кореновского района</w:t>
      </w:r>
      <w:r w:rsidRPr="00E8599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неограниченному кругу лиц посредством ее размещения в сети "Интернет" в форме открытых данных.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».</w:t>
      </w:r>
    </w:p>
    <w:p w:rsidR="00E85994" w:rsidRPr="00E85994" w:rsidRDefault="00EF628F" w:rsidP="006351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F628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1.2.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Приложение к постановлению изложить в новой редакции (прилагается).</w:t>
      </w:r>
    </w:p>
    <w:p w:rsidR="00B504EA" w:rsidRPr="00B504EA" w:rsidRDefault="00B504EA" w:rsidP="006351C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504EA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B5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B504EA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bookmarkEnd w:id="0"/>
    <w:p w:rsidR="006B0ABB" w:rsidRDefault="00B504EA" w:rsidP="006351C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0AB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6B0ABB" w:rsidRDefault="006B0ABB" w:rsidP="00A00E8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ABB" w:rsidRDefault="006B0ABB" w:rsidP="00A00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B0ABB" w:rsidRDefault="006B0ABB" w:rsidP="00A00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965A1" w:rsidRDefault="006B0ABB" w:rsidP="00A00E85">
      <w:pPr>
        <w:rPr>
          <w:rFonts w:ascii="Times New Roman" w:hAnsi="Times New Roman"/>
          <w:sz w:val="28"/>
          <w:szCs w:val="28"/>
        </w:rPr>
      </w:pPr>
      <w:r w:rsidRPr="00336BCA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6BCA">
        <w:rPr>
          <w:rFonts w:ascii="Times New Roman" w:hAnsi="Times New Roman"/>
          <w:sz w:val="28"/>
          <w:szCs w:val="28"/>
        </w:rPr>
        <w:t xml:space="preserve"> </w:t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 xml:space="preserve"> </w:t>
      </w:r>
      <w:r w:rsidRPr="00336BC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ab/>
      </w:r>
      <w:r w:rsidRPr="00336BC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</w:r>
      <w:r w:rsidR="00B504EA">
        <w:rPr>
          <w:rFonts w:ascii="Times New Roman" w:hAnsi="Times New Roman"/>
          <w:sz w:val="28"/>
          <w:szCs w:val="28"/>
        </w:rPr>
        <w:tab/>
        <w:t xml:space="preserve">  </w:t>
      </w:r>
      <w:r w:rsidR="00AD5447">
        <w:rPr>
          <w:rFonts w:ascii="Times New Roman" w:hAnsi="Times New Roman"/>
          <w:sz w:val="28"/>
          <w:szCs w:val="28"/>
        </w:rPr>
        <w:t xml:space="preserve">   </w:t>
      </w:r>
      <w:r w:rsidR="00230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4EA"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30"/>
      <w:bookmarkStart w:id="2" w:name="_GoBack"/>
      <w:bookmarkEnd w:id="2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постановлению администрации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Кореновского городского поселения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Кореновского района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от___________________   №_____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 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УТВЕРЖДЕН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230FDC" w:rsidRDefault="00230FDC" w:rsidP="00230FD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Кореновского городского поселения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Кореновского района</w:t>
      </w:r>
    </w:p>
    <w:p w:rsidR="00230FDC" w:rsidRDefault="00230FDC" w:rsidP="00230FDC">
      <w:pPr>
        <w:ind w:left="52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11.04. 2011 года № 218</w:t>
      </w:r>
    </w:p>
    <w:p w:rsidR="00230FDC" w:rsidRDefault="00230FDC" w:rsidP="00230FDC">
      <w:pPr>
        <w:ind w:left="52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0FDC" w:rsidRDefault="00230FDC" w:rsidP="00230FDC">
      <w:pPr>
        <w:rPr>
          <w:rFonts w:ascii="Times New Roman" w:hAnsi="Times New Roman"/>
        </w:rPr>
      </w:pPr>
    </w:p>
    <w:p w:rsidR="00230FDC" w:rsidRDefault="00230FDC" w:rsidP="00230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30FDC" w:rsidRDefault="00230FDC" w:rsidP="00230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 деятельности органов местного самоуправления</w:t>
      </w:r>
    </w:p>
    <w:p w:rsidR="00230FDC" w:rsidRDefault="00230FDC" w:rsidP="00230FDC">
      <w:pPr>
        <w:autoSpaceDE w:val="0"/>
        <w:ind w:firstLine="540"/>
        <w:jc w:val="center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 Кореновского городского поселения Кореновского района, подлежащей обязательному размещению на официальном Интернет-портале органов местного самоуправления Кореновского городского поселения </w:t>
      </w:r>
    </w:p>
    <w:p w:rsidR="00230FDC" w:rsidRDefault="00230FDC" w:rsidP="00230FDC">
      <w:pPr>
        <w:autoSpaceDE w:val="0"/>
        <w:ind w:firstLine="540"/>
        <w:jc w:val="center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 xml:space="preserve">Кореновского района  </w:t>
      </w:r>
    </w:p>
    <w:p w:rsidR="00230FDC" w:rsidRDefault="00230FDC" w:rsidP="00230FDC">
      <w:pPr>
        <w:autoSpaceDE w:val="0"/>
        <w:ind w:firstLine="540"/>
        <w:jc w:val="center"/>
        <w:rPr>
          <w:rFonts w:ascii="Times New Roman" w:eastAsia="Arial" w:hAnsi="Times New Roman" w:cs="Arial"/>
          <w:sz w:val="28"/>
          <w:szCs w:val="28"/>
        </w:rPr>
      </w:pPr>
    </w:p>
    <w:p w:rsidR="00230FDC" w:rsidRDefault="00230FDC" w:rsidP="00230FDC">
      <w:pPr>
        <w:autoSpaceDE w:val="0"/>
        <w:ind w:firstLine="540"/>
        <w:jc w:val="center"/>
        <w:rPr>
          <w:rFonts w:ascii="Times New Roman" w:eastAsia="Arial" w:hAnsi="Times New Roman" w:cs="Arial"/>
          <w:sz w:val="28"/>
          <w:szCs w:val="28"/>
        </w:rPr>
      </w:pPr>
    </w:p>
    <w:tbl>
      <w:tblPr>
        <w:tblW w:w="9613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816"/>
        <w:gridCol w:w="3258"/>
      </w:tblGrid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№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Информация о деятельности органов местного самоуправления Кореновского городского поселения Кореновского района </w:t>
            </w:r>
          </w:p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(далее - органы местного самоуправления)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Периодичность размещения 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1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наименование и структура органов местного самоуправления, почтовый адрес, адрес электронной почты, номера телефонов органов местного самоуправления, по которым можно получить справочную информацию;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сведения о полномочиях органов местного самоуправления, задачах и функциях органов администрации Кореновского городского </w:t>
            </w:r>
            <w:proofErr w:type="gramStart"/>
            <w:r w:rsidRPr="00A82759">
              <w:rPr>
                <w:rFonts w:ascii="Times New Roman" w:hAnsi="Times New Roman"/>
                <w:sz w:val="24"/>
                <w:szCs w:val="24"/>
              </w:rPr>
              <w:t>поселения  Кореновского</w:t>
            </w:r>
            <w:proofErr w:type="gramEnd"/>
            <w:r w:rsidRPr="00A82759">
              <w:rPr>
                <w:rFonts w:ascii="Times New Roman" w:hAnsi="Times New Roman"/>
                <w:sz w:val="24"/>
                <w:szCs w:val="24"/>
              </w:rPr>
              <w:t xml:space="preserve"> района,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В течение 5 рабочих дней со дня утверждения либо изменения </w:t>
            </w:r>
            <w:proofErr w:type="gramStart"/>
            <w:r w:rsidRPr="00A82759">
              <w:rPr>
                <w:rFonts w:ascii="Times New Roman" w:eastAsia="Arial" w:hAnsi="Times New Roman"/>
                <w:sz w:val="24"/>
              </w:rPr>
              <w:t>соответствующих  правовых</w:t>
            </w:r>
            <w:proofErr w:type="gramEnd"/>
            <w:r w:rsidRPr="00A82759">
              <w:rPr>
                <w:rFonts w:ascii="Times New Roman" w:eastAsia="Arial" w:hAnsi="Times New Roman"/>
                <w:sz w:val="24"/>
              </w:rPr>
              <w:t xml:space="preserve"> актов. </w:t>
            </w:r>
            <w:proofErr w:type="gramStart"/>
            <w:r w:rsidRPr="00A82759">
              <w:rPr>
                <w:rFonts w:ascii="Times New Roman" w:eastAsia="Arial" w:hAnsi="Times New Roman"/>
                <w:sz w:val="24"/>
              </w:rPr>
              <w:t>Перечень  нормативных</w:t>
            </w:r>
            <w:proofErr w:type="gramEnd"/>
            <w:r w:rsidRPr="00A82759">
              <w:rPr>
                <w:rFonts w:ascii="Times New Roman" w:eastAsia="Arial" w:hAnsi="Times New Roman"/>
                <w:sz w:val="24"/>
              </w:rPr>
              <w:t xml:space="preserve"> правовых актов поддерживается 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</w:t>
            </w:r>
            <w:r w:rsidRPr="00A82759">
              <w:rPr>
                <w:rFonts w:ascii="Times New Roman" w:hAnsi="Times New Roman"/>
                <w:sz w:val="24"/>
                <w:szCs w:val="24"/>
              </w:rPr>
              <w:lastRenderedPageBreak/>
              <w:t>справочных служб подведомственных организаций;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lastRenderedPageBreak/>
              <w:t xml:space="preserve">В течение 5 дней со дня подписания правового акта о создании организации. </w:t>
            </w:r>
            <w:r w:rsidRPr="00A82759">
              <w:rPr>
                <w:rFonts w:ascii="Times New Roman" w:eastAsia="Arial" w:hAnsi="Times New Roman"/>
                <w:sz w:val="24"/>
              </w:rPr>
              <w:lastRenderedPageBreak/>
              <w:t>Поддерживается 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Default="00230FDC" w:rsidP="00D23C46">
            <w:pPr>
              <w:rPr>
                <w:rFonts w:ascii="Times New Roman" w:hAnsi="Times New Roman"/>
                <w:sz w:val="24"/>
              </w:rPr>
            </w:pPr>
            <w:r w:rsidRPr="00A82759">
              <w:rPr>
                <w:rFonts w:ascii="Times New Roman" w:hAnsi="Times New Roman"/>
                <w:sz w:val="24"/>
              </w:rPr>
              <w:t>- сведения о руководителях органов местного самоуправления, руководителях органов администрации   Кореновского городского поселения Кореновского района,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230FDC" w:rsidRPr="00A82759" w:rsidRDefault="00230FDC" w:rsidP="00D23C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перечни информационных систем, банков данных, реестров, находящихся в ведении органов местного самоуправления, подведомственных организаций;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rPr>
          <w:trHeight w:val="740"/>
        </w:trPr>
        <w:tc>
          <w:tcPr>
            <w:tcW w:w="53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сведения о средствах массовой информации, учрежденных органом местного самоуправления;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2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муниципальные правовые акты, изданные органами местного самоуправления,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5 рабочих дней со дня подписания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сведения о судебных актах по делам о признании недействующими нормативных правовых актов органов местного самоуправления;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5 рабочих дней со дня поступления судебного акта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тексты проектов муниципальных правовых актов, внесенных в Совет Кореновского городского </w:t>
            </w:r>
            <w:proofErr w:type="gramStart"/>
            <w:r w:rsidRPr="00A82759">
              <w:rPr>
                <w:rFonts w:ascii="Times New Roman" w:hAnsi="Times New Roman"/>
                <w:sz w:val="24"/>
                <w:szCs w:val="24"/>
              </w:rPr>
              <w:t>поселения  Кореновского</w:t>
            </w:r>
            <w:proofErr w:type="gramEnd"/>
            <w:r w:rsidRPr="00A82759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3-х дней с момента официального внесения в Совет Кореновского городского поселения   Кореновского района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ind w:left="395" w:right="-340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информацию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 товаров, работ, услуг,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  <w:r w:rsidRPr="00A827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82759">
              <w:rPr>
                <w:rFonts w:ascii="Times New Roman" w:hAnsi="Times New Roman"/>
                <w:sz w:val="24"/>
                <w:szCs w:val="24"/>
              </w:rPr>
              <w:t xml:space="preserve"> года  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82759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административные регламенты, </w:t>
            </w:r>
            <w:proofErr w:type="gramStart"/>
            <w:r w:rsidRPr="00A82759">
              <w:rPr>
                <w:rFonts w:ascii="Times New Roman" w:hAnsi="Times New Roman"/>
                <w:sz w:val="24"/>
                <w:szCs w:val="24"/>
              </w:rPr>
              <w:t>стандарты  муниципальных</w:t>
            </w:r>
            <w:proofErr w:type="gramEnd"/>
            <w:r w:rsidRPr="00A82759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5 рабочих дней со дня принятия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порядок обжалования муниципальных правовых актов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lastRenderedPageBreak/>
              <w:t>3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об участии органов местного самоуправления в целевых и иных программах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 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4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Основные сведения о результатах реализации муниципальных целевых и иных программ, в которых участвуют органы местного самоуправления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ежеквартально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5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 мероприятиях, проводимых органами местного самоуправления, в том числе сведения об официальных визитах и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состоянии.  Не позднее 3 рабочих дней с момента проведения мероприятий, официальных визитов и рабочих поездок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Краснодарского края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 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7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органах местного самоуправления, подведомственных организациях 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Не позднее 5 рабочих дней со дня подписания актов проверки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8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Не позднее 3 рабочих дней после официального заявления, выступления, пресс-конференции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Отчет главы органа местного самоуправления 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Не позднее 5 рабочих дней со дня отчета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ежемесячно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состоянии. 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сведения об использовании органом местного самоуправления выделяемых бюджетных средств;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Ежеквартально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Ежемесячно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11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порядок поступления граждан на муниципальную службу;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 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сведения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3 рабочих дней после объявления вакантной должности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5 рабочих дней со дня утверждения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Условия конкурса размещаются не позднее 5 рабочих дней до проведения конкурса. Результаты — в течение 3 рабочих дней поле проведения конкурса.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состоянии. 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12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 органами местного самоуправления; порядок рассмотрения их обращений с указанием актов, регулирующих эту деятельность;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3 рабочих дней со дня утверждения порядка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 xml:space="preserve">- фамилию, имя и отчество руководителя органа администрации Кореновского городского </w:t>
            </w:r>
            <w:proofErr w:type="gramStart"/>
            <w:r w:rsidRPr="00A82759">
              <w:rPr>
                <w:rFonts w:ascii="Times New Roman" w:hAnsi="Times New Roman"/>
                <w:sz w:val="24"/>
                <w:szCs w:val="24"/>
              </w:rPr>
              <w:t>поселения  Кореновского</w:t>
            </w:r>
            <w:proofErr w:type="gramEnd"/>
            <w:r w:rsidRPr="00A82759">
              <w:rPr>
                <w:rFonts w:ascii="Times New Roman" w:hAnsi="Times New Roman"/>
                <w:sz w:val="24"/>
                <w:szCs w:val="24"/>
              </w:rPr>
              <w:t xml:space="preserve"> района,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В течение 5 рабочих дней со дня назначения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- обзоры обращений граждан (физических лиц), в том числе представителей организаций (юридических лиц), общественных объединений,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Ежеквартально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Pr="0072114F" w:rsidRDefault="00230FDC" w:rsidP="00D23C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Информация о проведении</w:t>
            </w:r>
            <w:r w:rsidRPr="0072114F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антикоррупционн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ой</w:t>
            </w:r>
            <w:r w:rsidRPr="0072114F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экспертиз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ы</w:t>
            </w:r>
            <w:r w:rsidRPr="0072114F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принятых (изданных) нормативных правовых актов (их проектов)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</w:t>
            </w:r>
            <w:r w:rsidRPr="0072114F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при проведении их правовой экспертизы и мониторинге их </w:t>
            </w:r>
            <w:proofErr w:type="gramStart"/>
            <w:r w:rsidRPr="0072114F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применения</w:t>
            </w: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наименование нормативного правового акта, текст документа, заключение по результатам проведения экспертизы нормативного правового акта)</w:t>
            </w:r>
          </w:p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lastRenderedPageBreak/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</w:t>
            </w:r>
            <w:r>
              <w:rPr>
                <w:rFonts w:ascii="Times New Roman" w:eastAsia="Arial" w:hAnsi="Times New Roman"/>
                <w:sz w:val="24"/>
              </w:rPr>
              <w:t xml:space="preserve">. Заключения-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в течение 2 дней с даты составления.</w:t>
            </w:r>
          </w:p>
        </w:tc>
      </w:tr>
      <w:tr w:rsidR="00230FDC" w:rsidRPr="00A82759" w:rsidTr="00D23C46">
        <w:tc>
          <w:tcPr>
            <w:tcW w:w="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14</w:t>
            </w:r>
          </w:p>
        </w:tc>
        <w:tc>
          <w:tcPr>
            <w:tcW w:w="581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30FDC" w:rsidRDefault="00230FDC" w:rsidP="00D23C4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Информация о ведении работы по учету зеленых насаждений (в том числе реестр зеленых насаждений).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Поддерживается</w:t>
            </w:r>
          </w:p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 в актуальном состоянии</w:t>
            </w:r>
            <w:r>
              <w:rPr>
                <w:rFonts w:ascii="Times New Roman" w:eastAsia="Arial" w:hAnsi="Times New Roman"/>
                <w:sz w:val="24"/>
              </w:rPr>
              <w:t>.</w:t>
            </w:r>
          </w:p>
        </w:tc>
      </w:tr>
      <w:tr w:rsidR="00230FDC" w:rsidRPr="00A82759" w:rsidTr="00D23C46">
        <w:tc>
          <w:tcPr>
            <w:tcW w:w="5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center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>1</w:t>
            </w:r>
            <w:r>
              <w:rPr>
                <w:rFonts w:ascii="Times New Roman" w:eastAsia="Arial" w:hAnsi="Times New Roman"/>
                <w:sz w:val="24"/>
              </w:rPr>
              <w:t>5</w:t>
            </w:r>
          </w:p>
        </w:tc>
        <w:tc>
          <w:tcPr>
            <w:tcW w:w="581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59">
              <w:rPr>
                <w:rFonts w:ascii="Times New Roman" w:hAnsi="Times New Roman"/>
                <w:sz w:val="24"/>
                <w:szCs w:val="24"/>
              </w:rPr>
              <w:t>Иная информация о деятельности органов местного самоуправления,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законами Краснодарского края.</w:t>
            </w:r>
          </w:p>
        </w:tc>
        <w:tc>
          <w:tcPr>
            <w:tcW w:w="325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FDC" w:rsidRPr="00A82759" w:rsidRDefault="00230FDC" w:rsidP="00D23C46">
            <w:pPr>
              <w:pStyle w:val="a4"/>
              <w:jc w:val="both"/>
              <w:rPr>
                <w:rFonts w:ascii="Times New Roman" w:eastAsia="Arial" w:hAnsi="Times New Roman"/>
                <w:sz w:val="24"/>
              </w:rPr>
            </w:pPr>
            <w:r w:rsidRPr="00A82759">
              <w:rPr>
                <w:rFonts w:ascii="Times New Roman" w:eastAsia="Arial" w:hAnsi="Times New Roman"/>
                <w:sz w:val="24"/>
              </w:rPr>
              <w:t xml:space="preserve">В сроки, установленные федеральными законами, законами Краснодарского края </w:t>
            </w:r>
          </w:p>
        </w:tc>
      </w:tr>
    </w:tbl>
    <w:p w:rsidR="00230FDC" w:rsidRDefault="00230FDC" w:rsidP="001B4CB6">
      <w:pPr>
        <w:pStyle w:val="ConsPlusNormal"/>
        <w:ind w:firstLine="0"/>
        <w:jc w:val="both"/>
        <w:rPr>
          <w:rFonts w:cs="Arial"/>
        </w:rPr>
      </w:pPr>
    </w:p>
    <w:p w:rsidR="00230FDC" w:rsidRDefault="00230FDC" w:rsidP="00230FDC">
      <w:pPr>
        <w:pStyle w:val="ConsPlusNormal"/>
        <w:ind w:firstLine="540"/>
        <w:jc w:val="both"/>
        <w:rPr>
          <w:rFonts w:cs="Arial"/>
        </w:rPr>
      </w:pPr>
    </w:p>
    <w:p w:rsidR="00230FDC" w:rsidRDefault="00230FDC" w:rsidP="00230FDC">
      <w:pPr>
        <w:autoSpaceDE w:val="0"/>
        <w:ind w:firstLine="540"/>
        <w:jc w:val="both"/>
        <w:rPr>
          <w:rFonts w:ascii="Times New Roman" w:eastAsia="Arial" w:hAnsi="Times New Roman" w:cs="Arial"/>
          <w:szCs w:val="20"/>
        </w:rPr>
      </w:pPr>
    </w:p>
    <w:bookmarkEnd w:id="1"/>
    <w:p w:rsidR="00230FDC" w:rsidRDefault="00230FDC" w:rsidP="00230FD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230FDC" w:rsidRDefault="00230FDC" w:rsidP="00230FD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230FDC" w:rsidRDefault="00230FDC" w:rsidP="00230FD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230FDC" w:rsidRDefault="00230FDC" w:rsidP="00230FDC"/>
    <w:p w:rsidR="00230FDC" w:rsidRDefault="00230FDC" w:rsidP="00A00E85"/>
    <w:sectPr w:rsidR="00230FDC" w:rsidSect="00AD5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B"/>
    <w:rsid w:val="001B4CB6"/>
    <w:rsid w:val="00230FDC"/>
    <w:rsid w:val="005D1A9E"/>
    <w:rsid w:val="006351CE"/>
    <w:rsid w:val="006965A1"/>
    <w:rsid w:val="006B0ABB"/>
    <w:rsid w:val="007D4F2A"/>
    <w:rsid w:val="00A00E85"/>
    <w:rsid w:val="00AD5447"/>
    <w:rsid w:val="00B504EA"/>
    <w:rsid w:val="00C531CA"/>
    <w:rsid w:val="00E4705E"/>
    <w:rsid w:val="00E85994"/>
    <w:rsid w:val="00EF628F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DCA3-7A20-482B-A8EA-933B603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BB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E85994"/>
    <w:rPr>
      <w:color w:val="000000"/>
      <w:shd w:val="clear" w:color="auto" w:fill="C1D7FF"/>
    </w:rPr>
  </w:style>
  <w:style w:type="paragraph" w:customStyle="1" w:styleId="a4">
    <w:name w:val="Содержимое таблицы"/>
    <w:basedOn w:val="a"/>
    <w:rsid w:val="00230FDC"/>
    <w:pPr>
      <w:suppressLineNumbers/>
    </w:pPr>
    <w:rPr>
      <w:lang w:eastAsia="en-US"/>
    </w:rPr>
  </w:style>
  <w:style w:type="paragraph" w:customStyle="1" w:styleId="ConsPlusNormal">
    <w:name w:val="ConsPlusNormal"/>
    <w:next w:val="a"/>
    <w:rsid w:val="00230F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dcterms:created xsi:type="dcterms:W3CDTF">2014-07-09T05:04:00Z</dcterms:created>
  <dcterms:modified xsi:type="dcterms:W3CDTF">2014-07-09T05:51:00Z</dcterms:modified>
</cp:coreProperties>
</file>