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E90685">
        <w:rPr>
          <w:rFonts w:ascii="Times New Roman" w:eastAsia="Calibri" w:hAnsi="Times New Roman" w:cs="Times New Roman"/>
          <w:sz w:val="28"/>
          <w:szCs w:val="28"/>
        </w:rPr>
        <w:t>46</w:t>
      </w:r>
    </w:p>
    <w:p w:rsidR="00713D03" w:rsidRPr="004328BB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E90685" w:rsidRPr="00FE526F">
        <w:rPr>
          <w:rFonts w:ascii="Times New Roman" w:hAnsi="Times New Roman" w:cs="Times New Roman"/>
          <w:b w:val="0"/>
          <w:color w:val="auto"/>
          <w:sz w:val="28"/>
          <w:szCs w:val="28"/>
        </w:rPr>
        <w:t>О признании утратившим силу постановления администрации Кореновского городского поселения Кореновского района от 24 декабря 2010 года № 1084 «Об утверждении Порядка разработки и утверждении административных регламентов предоставления муниципальных услуг на территории Кореновского городского поселения Кореновского района</w:t>
      </w:r>
      <w:r w:rsidR="004328BB" w:rsidRPr="004328BB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90685">
        <w:rPr>
          <w:rFonts w:ascii="Times New Roman" w:eastAsia="Calibri" w:hAnsi="Times New Roman" w:cs="Times New Roman"/>
          <w:sz w:val="28"/>
          <w:szCs w:val="28"/>
        </w:rPr>
        <w:t>31</w:t>
      </w:r>
      <w:r w:rsidR="00BD31B5">
        <w:rPr>
          <w:rFonts w:ascii="Times New Roman" w:eastAsia="Calibri" w:hAnsi="Times New Roman" w:cs="Times New Roman"/>
          <w:sz w:val="28"/>
          <w:szCs w:val="28"/>
        </w:rPr>
        <w:t xml:space="preserve"> ию</w:t>
      </w:r>
      <w:r w:rsidR="006E6B55">
        <w:rPr>
          <w:rFonts w:ascii="Times New Roman" w:eastAsia="Calibri" w:hAnsi="Times New Roman" w:cs="Times New Roman"/>
          <w:sz w:val="28"/>
          <w:szCs w:val="28"/>
        </w:rPr>
        <w:t>л</w:t>
      </w:r>
      <w:r w:rsidR="004328BB">
        <w:rPr>
          <w:rFonts w:ascii="Times New Roman" w:eastAsia="Calibri" w:hAnsi="Times New Roman" w:cs="Times New Roman"/>
          <w:sz w:val="28"/>
          <w:szCs w:val="28"/>
        </w:rPr>
        <w:t>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E90685" w:rsidRPr="00FE526F">
        <w:rPr>
          <w:rFonts w:ascii="Times New Roman" w:hAnsi="Times New Roman" w:cs="Times New Roman"/>
          <w:b w:val="0"/>
          <w:color w:val="auto"/>
          <w:sz w:val="28"/>
          <w:szCs w:val="28"/>
        </w:rPr>
        <w:t>О признании утратившим силу постановления администрации Кореновского городского поселения Кореновского района от 24 декабря 2010 года № 1084 «Об утверждении Порядка разработки и утверждении административных регламентов предоставления муниципальных услуг на территории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9860A8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E90685" w:rsidRPr="00FE526F">
        <w:rPr>
          <w:rFonts w:ascii="Times New Roman" w:hAnsi="Times New Roman" w:cs="Times New Roman"/>
          <w:b w:val="0"/>
          <w:color w:val="auto"/>
          <w:sz w:val="28"/>
          <w:szCs w:val="28"/>
        </w:rPr>
        <w:t>О признании утратившим силу постановления администрации Кореновского городского поселения Кореновского района от 24 декабря 2010 года № 1084 «Об утверждении Порядка разработки и утверждении административных регламентов предоставления муниципальных услуг на территории Кореновского городского поселения Кореновского района</w:t>
      </w:r>
      <w:bookmarkStart w:id="0" w:name="_GoBack"/>
      <w:bookmarkEnd w:id="0"/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CC1F8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A87509" w:rsidRDefault="004328BB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CC28EC" w:rsidRPr="003E3F94" w:rsidRDefault="004328BB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0685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235</cp:revision>
  <cp:lastPrinted>2017-12-21T05:02:00Z</cp:lastPrinted>
  <dcterms:created xsi:type="dcterms:W3CDTF">2013-11-27T14:12:00Z</dcterms:created>
  <dcterms:modified xsi:type="dcterms:W3CDTF">2018-09-10T13:40:00Z</dcterms:modified>
</cp:coreProperties>
</file>