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7A" w:rsidRPr="00495A7A" w:rsidRDefault="00495A7A" w:rsidP="00495A7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95A7A">
        <w:rPr>
          <w:rFonts w:ascii="Courier New" w:hAnsi="Courier New" w:cs="Courier New"/>
          <w:noProof/>
        </w:rPr>
        <w:drawing>
          <wp:inline distT="0" distB="0" distL="0" distR="0" wp14:anchorId="175B2135" wp14:editId="6CBE6517">
            <wp:extent cx="605790" cy="659130"/>
            <wp:effectExtent l="0" t="0" r="381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7A" w:rsidRPr="00495A7A" w:rsidRDefault="00495A7A" w:rsidP="00495A7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95A7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95A7A" w:rsidRPr="00495A7A" w:rsidRDefault="00495A7A" w:rsidP="00495A7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95A7A">
        <w:rPr>
          <w:b/>
          <w:sz w:val="28"/>
          <w:szCs w:val="28"/>
          <w:lang w:eastAsia="ar-SA"/>
        </w:rPr>
        <w:t>КОРЕНОВСКОГО РАЙОНА</w:t>
      </w:r>
    </w:p>
    <w:p w:rsidR="00495A7A" w:rsidRPr="00495A7A" w:rsidRDefault="00495A7A" w:rsidP="00495A7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95A7A">
        <w:rPr>
          <w:b/>
          <w:sz w:val="36"/>
          <w:szCs w:val="36"/>
          <w:lang w:eastAsia="ar-SA"/>
        </w:rPr>
        <w:t>ПОСТАНОВЛЕНИЕ</w:t>
      </w:r>
    </w:p>
    <w:p w:rsidR="00495A7A" w:rsidRPr="00495A7A" w:rsidRDefault="00495A7A" w:rsidP="00495A7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95A7A">
        <w:rPr>
          <w:sz w:val="28"/>
          <w:szCs w:val="28"/>
          <w:lang w:eastAsia="ar-SA"/>
        </w:rPr>
        <w:t xml:space="preserve">от 17.12.2021   </w:t>
      </w:r>
      <w:r w:rsidRPr="00495A7A">
        <w:rPr>
          <w:sz w:val="28"/>
          <w:szCs w:val="28"/>
          <w:lang w:eastAsia="ar-SA"/>
        </w:rPr>
        <w:tab/>
      </w:r>
      <w:r w:rsidRPr="00495A7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95A7A">
        <w:rPr>
          <w:sz w:val="28"/>
          <w:szCs w:val="28"/>
          <w:lang w:eastAsia="ar-SA"/>
        </w:rPr>
        <w:tab/>
      </w:r>
      <w:r w:rsidRPr="00495A7A">
        <w:rPr>
          <w:sz w:val="28"/>
          <w:szCs w:val="28"/>
          <w:lang w:eastAsia="ar-SA"/>
        </w:rPr>
        <w:tab/>
      </w:r>
      <w:proofErr w:type="gramStart"/>
      <w:r w:rsidRPr="00495A7A">
        <w:rPr>
          <w:sz w:val="28"/>
          <w:szCs w:val="28"/>
          <w:lang w:eastAsia="ar-SA"/>
        </w:rPr>
        <w:tab/>
        <w:t xml:space="preserve">  №</w:t>
      </w:r>
      <w:proofErr w:type="gramEnd"/>
      <w:r w:rsidRPr="00495A7A">
        <w:rPr>
          <w:sz w:val="28"/>
          <w:szCs w:val="28"/>
          <w:lang w:eastAsia="ar-SA"/>
        </w:rPr>
        <w:t xml:space="preserve"> 125</w:t>
      </w:r>
      <w:r>
        <w:rPr>
          <w:sz w:val="28"/>
          <w:szCs w:val="28"/>
          <w:lang w:eastAsia="ar-SA"/>
        </w:rPr>
        <w:t>6</w:t>
      </w:r>
    </w:p>
    <w:p w:rsidR="00495A7A" w:rsidRPr="00495A7A" w:rsidRDefault="00495A7A" w:rsidP="00495A7A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495A7A">
        <w:rPr>
          <w:sz w:val="28"/>
          <w:szCs w:val="28"/>
          <w:lang w:eastAsia="ar-SA"/>
        </w:rPr>
        <w:t>г. Кореновск</w:t>
      </w:r>
    </w:p>
    <w:p w:rsidR="00495A7A" w:rsidRPr="00495A7A" w:rsidRDefault="00495A7A" w:rsidP="00495A7A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:rsidR="00495A7A" w:rsidRPr="00495A7A" w:rsidRDefault="00495A7A" w:rsidP="00495A7A">
      <w:pPr>
        <w:tabs>
          <w:tab w:val="left" w:pos="8505"/>
        </w:tabs>
        <w:suppressAutoHyphens/>
        <w:autoSpaceDE w:val="0"/>
        <w:jc w:val="center"/>
        <w:rPr>
          <w:b/>
          <w:sz w:val="28"/>
          <w:lang w:eastAsia="ar-SA"/>
        </w:rPr>
      </w:pPr>
    </w:p>
    <w:p w:rsidR="006C2965" w:rsidRDefault="006C2965" w:rsidP="006C296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C2965" w:rsidRDefault="006C2965" w:rsidP="006C2965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>
        <w:rPr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6C2965" w:rsidRDefault="006C2965" w:rsidP="006C2965">
      <w:pPr>
        <w:tabs>
          <w:tab w:val="left" w:pos="8505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от 30 октября 2019 года № 17-3/4 </w:t>
      </w:r>
      <w:r w:rsidRPr="00F80FE8">
        <w:rPr>
          <w:b/>
          <w:bCs/>
          <w:sz w:val="28"/>
          <w:szCs w:val="28"/>
        </w:rPr>
        <w:t xml:space="preserve">«Об утверждении Положения о бюджетном процессе в </w:t>
      </w:r>
      <w:r w:rsidRPr="00F80FE8">
        <w:rPr>
          <w:b/>
          <w:bCs/>
          <w:color w:val="000000"/>
          <w:spacing w:val="-3"/>
          <w:sz w:val="28"/>
          <w:szCs w:val="28"/>
        </w:rPr>
        <w:t>Кореновском городском поселении</w:t>
      </w:r>
    </w:p>
    <w:p w:rsidR="006C2965" w:rsidRPr="00224AF7" w:rsidRDefault="006C2965" w:rsidP="006C2965">
      <w:pPr>
        <w:tabs>
          <w:tab w:val="left" w:pos="8505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F80FE8">
        <w:rPr>
          <w:b/>
          <w:bCs/>
          <w:color w:val="000000"/>
          <w:spacing w:val="-1"/>
          <w:sz w:val="28"/>
          <w:szCs w:val="28"/>
        </w:rPr>
        <w:t>Кореновского района</w:t>
      </w:r>
      <w:r w:rsidRPr="00224AF7">
        <w:rPr>
          <w:b/>
          <w:bCs/>
          <w:color w:val="000000"/>
          <w:spacing w:val="-1"/>
          <w:sz w:val="28"/>
          <w:szCs w:val="28"/>
        </w:rPr>
        <w:t>» (с изменением от 24 марта 2021 года № 172)</w:t>
      </w:r>
    </w:p>
    <w:p w:rsidR="006C2965" w:rsidRDefault="006C2965" w:rsidP="006C2965">
      <w:pPr>
        <w:ind w:firstLine="709"/>
        <w:jc w:val="both"/>
        <w:rPr>
          <w:sz w:val="28"/>
          <w:szCs w:val="28"/>
        </w:rPr>
      </w:pPr>
    </w:p>
    <w:p w:rsidR="006C2965" w:rsidRDefault="006C2965" w:rsidP="006C2965">
      <w:pPr>
        <w:ind w:firstLine="709"/>
        <w:jc w:val="both"/>
        <w:rPr>
          <w:sz w:val="28"/>
          <w:szCs w:val="28"/>
        </w:rPr>
      </w:pPr>
    </w:p>
    <w:p w:rsidR="006C2965" w:rsidRPr="00963465" w:rsidRDefault="006C2965" w:rsidP="006C2965">
      <w:pPr>
        <w:ind w:firstLine="709"/>
        <w:jc w:val="both"/>
        <w:rPr>
          <w:sz w:val="16"/>
          <w:szCs w:val="16"/>
        </w:rPr>
      </w:pPr>
    </w:p>
    <w:p w:rsidR="006C2965" w:rsidRDefault="006C2965" w:rsidP="006C2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                               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6C2965" w:rsidRDefault="006C2965" w:rsidP="006C2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30 октября 2019 года № 17-3/4 «</w:t>
      </w:r>
      <w:r w:rsidRPr="00F80FE8">
        <w:rPr>
          <w:bCs/>
          <w:sz w:val="28"/>
          <w:szCs w:val="28"/>
        </w:rPr>
        <w:t xml:space="preserve">Об утверждении Положения о бюджетном процессе в </w:t>
      </w:r>
      <w:r w:rsidRPr="00F80FE8">
        <w:rPr>
          <w:bCs/>
          <w:color w:val="000000"/>
          <w:spacing w:val="-3"/>
          <w:sz w:val="28"/>
          <w:szCs w:val="28"/>
        </w:rPr>
        <w:t xml:space="preserve">Кореновском городском поселении </w:t>
      </w:r>
      <w:r w:rsidRPr="00F80FE8">
        <w:rPr>
          <w:bCs/>
          <w:color w:val="000000"/>
          <w:spacing w:val="-1"/>
          <w:sz w:val="28"/>
          <w:szCs w:val="28"/>
        </w:rPr>
        <w:t xml:space="preserve">Кореновского </w:t>
      </w:r>
      <w:r>
        <w:rPr>
          <w:bCs/>
          <w:color w:val="000000"/>
          <w:spacing w:val="-1"/>
          <w:sz w:val="28"/>
          <w:szCs w:val="28"/>
        </w:rPr>
        <w:t xml:space="preserve">           </w:t>
      </w:r>
      <w:r w:rsidRPr="00F80FE8">
        <w:rPr>
          <w:bCs/>
          <w:color w:val="000000"/>
          <w:spacing w:val="-1"/>
          <w:sz w:val="28"/>
          <w:szCs w:val="28"/>
        </w:rPr>
        <w:t>района</w:t>
      </w:r>
      <w:r>
        <w:rPr>
          <w:sz w:val="28"/>
          <w:szCs w:val="28"/>
        </w:rPr>
        <w:t xml:space="preserve">» </w:t>
      </w:r>
      <w:r w:rsidRPr="00C27241">
        <w:rPr>
          <w:sz w:val="28"/>
          <w:szCs w:val="28"/>
        </w:rPr>
        <w:t>(с изменением от 24 марта 2021 года № 172)</w:t>
      </w:r>
      <w:r>
        <w:rPr>
          <w:sz w:val="28"/>
          <w:szCs w:val="28"/>
        </w:rPr>
        <w:t>.</w:t>
      </w:r>
    </w:p>
    <w:p w:rsidR="006C2965" w:rsidRDefault="006C2965" w:rsidP="006C2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««О внесении изменений в решение                        Совета Кореновского городского поселения Кореновского района                                            от 30 октября 2019 года № 17-3/4 «</w:t>
      </w:r>
      <w:r w:rsidRPr="00F80FE8">
        <w:rPr>
          <w:bCs/>
          <w:sz w:val="28"/>
          <w:szCs w:val="28"/>
        </w:rPr>
        <w:t xml:space="preserve">Об утверждении Положения о </w:t>
      </w:r>
      <w:r>
        <w:rPr>
          <w:bCs/>
          <w:sz w:val="28"/>
          <w:szCs w:val="28"/>
        </w:rPr>
        <w:t xml:space="preserve">                           </w:t>
      </w:r>
      <w:r w:rsidRPr="00F80FE8">
        <w:rPr>
          <w:bCs/>
          <w:sz w:val="28"/>
          <w:szCs w:val="28"/>
        </w:rPr>
        <w:t xml:space="preserve">бюджетном процессе в </w:t>
      </w:r>
      <w:r w:rsidRPr="00F80FE8">
        <w:rPr>
          <w:bCs/>
          <w:color w:val="000000"/>
          <w:spacing w:val="-3"/>
          <w:sz w:val="28"/>
          <w:szCs w:val="28"/>
        </w:rPr>
        <w:t xml:space="preserve">Кореновском городском поселении </w:t>
      </w:r>
      <w:r w:rsidRPr="00F80FE8">
        <w:rPr>
          <w:bCs/>
          <w:color w:val="000000"/>
          <w:spacing w:val="-1"/>
          <w:sz w:val="28"/>
          <w:szCs w:val="28"/>
        </w:rPr>
        <w:t>Кореновского</w:t>
      </w:r>
      <w:r>
        <w:rPr>
          <w:bCs/>
          <w:color w:val="000000"/>
          <w:spacing w:val="-1"/>
          <w:sz w:val="28"/>
          <w:szCs w:val="28"/>
        </w:rPr>
        <w:t xml:space="preserve">                 </w:t>
      </w:r>
      <w:r w:rsidRPr="00F80FE8">
        <w:rPr>
          <w:bCs/>
          <w:color w:val="000000"/>
          <w:spacing w:val="-1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C27241">
        <w:rPr>
          <w:sz w:val="28"/>
          <w:szCs w:val="28"/>
        </w:rPr>
        <w:t>(с изменением от 24 марта 2021 года № 172)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6C2965" w:rsidRDefault="006C2965" w:rsidP="006C2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6C2965" w:rsidRDefault="006C2965" w:rsidP="006C2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                        поселения Кореновского района (Труханова) обеспечить размещение </w:t>
      </w:r>
      <w:r>
        <w:rPr>
          <w:sz w:val="28"/>
          <w:szCs w:val="28"/>
        </w:rPr>
        <w:lastRenderedPageBreak/>
        <w:t>настоящего постановления на официальном сайте администрации                   Кореновского городского поселения Кореновского района в информационно-телекоммуникационной сети «Интернет».</w:t>
      </w:r>
    </w:p>
    <w:p w:rsidR="006C2965" w:rsidRDefault="006C2965" w:rsidP="006C29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C2965" w:rsidRDefault="006C2965" w:rsidP="006C2965">
      <w:pPr>
        <w:rPr>
          <w:sz w:val="28"/>
          <w:szCs w:val="28"/>
        </w:rPr>
      </w:pPr>
    </w:p>
    <w:p w:rsidR="006C2965" w:rsidRDefault="006C2965" w:rsidP="006C2965">
      <w:pPr>
        <w:rPr>
          <w:sz w:val="28"/>
          <w:szCs w:val="28"/>
        </w:rPr>
      </w:pPr>
    </w:p>
    <w:p w:rsidR="006C2965" w:rsidRDefault="006C2965" w:rsidP="006C296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2965" w:rsidRDefault="006C2965" w:rsidP="006C296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C2965" w:rsidRDefault="006C2965" w:rsidP="006C29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jc w:val="center"/>
        <w:rPr>
          <w:b/>
          <w:sz w:val="28"/>
          <w:szCs w:val="28"/>
          <w:lang w:eastAsia="ar-SA"/>
        </w:rPr>
      </w:pPr>
    </w:p>
    <w:p w:rsidR="006C2965" w:rsidRDefault="006C2965" w:rsidP="006C2965">
      <w:pPr>
        <w:suppressAutoHyphens/>
        <w:rPr>
          <w:sz w:val="28"/>
          <w:szCs w:val="28"/>
        </w:rPr>
      </w:pPr>
    </w:p>
    <w:p w:rsidR="006C2965" w:rsidRDefault="006C2965" w:rsidP="006C2965">
      <w:pPr>
        <w:suppressAutoHyphens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85"/>
      </w:tblGrid>
      <w:tr w:rsidR="0061402F" w:rsidTr="006B283A">
        <w:tc>
          <w:tcPr>
            <w:tcW w:w="3100" w:type="dxa"/>
            <w:hideMark/>
          </w:tcPr>
          <w:p w:rsidR="0061402F" w:rsidRDefault="0061402F" w:rsidP="006B283A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1746" w:type="dxa"/>
          </w:tcPr>
          <w:p w:rsidR="0061402F" w:rsidRDefault="0061402F" w:rsidP="006B283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85" w:type="dxa"/>
          </w:tcPr>
          <w:p w:rsidR="0061402F" w:rsidRDefault="0061402F" w:rsidP="006B283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61402F" w:rsidRDefault="0061402F" w:rsidP="006B283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61402F" w:rsidRDefault="0061402F" w:rsidP="006B283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1402F" w:rsidRDefault="0061402F" w:rsidP="006B283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61402F" w:rsidRDefault="0061402F" w:rsidP="006B283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95A7A">
              <w:rPr>
                <w:sz w:val="28"/>
                <w:szCs w:val="28"/>
                <w:lang w:eastAsia="en-US"/>
              </w:rPr>
              <w:t>17.12.2021 № 1256</w:t>
            </w:r>
          </w:p>
          <w:p w:rsidR="0061402F" w:rsidRDefault="0061402F" w:rsidP="006B283A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61402F" w:rsidRDefault="0061402F" w:rsidP="0061402F">
      <w:pPr>
        <w:jc w:val="center"/>
        <w:rPr>
          <w:sz w:val="28"/>
          <w:szCs w:val="28"/>
        </w:rPr>
      </w:pPr>
    </w:p>
    <w:p w:rsidR="0061402F" w:rsidRDefault="0061402F" w:rsidP="006140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61402F" w:rsidRDefault="0061402F" w:rsidP="00614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61402F" w:rsidRDefault="0061402F" w:rsidP="0061402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1402F" w:rsidRPr="002A354F" w:rsidRDefault="0061402F" w:rsidP="0061402F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2A354F">
        <w:rPr>
          <w:sz w:val="28"/>
          <w:szCs w:val="28"/>
        </w:rPr>
        <w:t xml:space="preserve">   </w:t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2A354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1402F" w:rsidRPr="000838CB" w:rsidRDefault="0061402F" w:rsidP="0061402F">
      <w:pPr>
        <w:jc w:val="center"/>
        <w:rPr>
          <w:sz w:val="28"/>
          <w:szCs w:val="28"/>
        </w:rPr>
      </w:pPr>
      <w:r w:rsidRPr="000838CB">
        <w:rPr>
          <w:sz w:val="28"/>
          <w:szCs w:val="28"/>
        </w:rPr>
        <w:t>г. Кореновск</w:t>
      </w:r>
    </w:p>
    <w:p w:rsidR="0061402F" w:rsidRDefault="0061402F" w:rsidP="0061402F">
      <w:pPr>
        <w:jc w:val="center"/>
        <w:rPr>
          <w:sz w:val="28"/>
          <w:szCs w:val="28"/>
        </w:rPr>
      </w:pPr>
    </w:p>
    <w:p w:rsidR="0061402F" w:rsidRDefault="0061402F" w:rsidP="0061402F">
      <w:pPr>
        <w:jc w:val="center"/>
        <w:rPr>
          <w:sz w:val="28"/>
          <w:szCs w:val="28"/>
        </w:rPr>
      </w:pPr>
    </w:p>
    <w:p w:rsidR="0061402F" w:rsidRDefault="0061402F" w:rsidP="0061402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30 октября 2019 года № 17-3/4 «Об утверждении Положения о бюджетном процессе </w:t>
      </w:r>
      <w:proofErr w:type="gramStart"/>
      <w:r>
        <w:rPr>
          <w:b/>
          <w:bCs/>
          <w:sz w:val="28"/>
          <w:szCs w:val="28"/>
        </w:rPr>
        <w:t xml:space="preserve">в </w:t>
      </w:r>
      <w:r>
        <w:rPr>
          <w:b/>
          <w:bCs/>
          <w:color w:val="000000"/>
          <w:spacing w:val="-3"/>
          <w:sz w:val="28"/>
          <w:szCs w:val="28"/>
        </w:rPr>
        <w:t>Кореновском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61402F" w:rsidRDefault="0061402F" w:rsidP="0061402F">
      <w:pPr>
        <w:tabs>
          <w:tab w:val="left" w:pos="8505"/>
        </w:tabs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городском поселении </w:t>
      </w:r>
      <w:r>
        <w:rPr>
          <w:b/>
          <w:bCs/>
          <w:color w:val="000000"/>
          <w:spacing w:val="-1"/>
          <w:sz w:val="28"/>
          <w:szCs w:val="28"/>
        </w:rPr>
        <w:t>Кореновского района»</w:t>
      </w:r>
    </w:p>
    <w:p w:rsidR="0061402F" w:rsidRPr="008735D1" w:rsidRDefault="0061402F" w:rsidP="0061402F">
      <w:pPr>
        <w:tabs>
          <w:tab w:val="left" w:pos="8505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8735D1">
        <w:rPr>
          <w:b/>
          <w:bCs/>
          <w:color w:val="000000"/>
          <w:spacing w:val="-1"/>
          <w:sz w:val="28"/>
          <w:szCs w:val="28"/>
        </w:rPr>
        <w:t xml:space="preserve"> (с изменением от 24 марта 2021 года № 172)</w:t>
      </w:r>
    </w:p>
    <w:p w:rsidR="0061402F" w:rsidRDefault="0061402F" w:rsidP="0061402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1402F" w:rsidRDefault="0061402F" w:rsidP="0061402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1402F" w:rsidRDefault="0061402F" w:rsidP="0061402F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A05D6">
        <w:rPr>
          <w:sz w:val="28"/>
          <w:szCs w:val="28"/>
        </w:rPr>
        <w:t xml:space="preserve">В соответствии с </w:t>
      </w:r>
      <w:hyperlink r:id="rId8" w:history="1">
        <w:r w:rsidRPr="00AA05D6">
          <w:rPr>
            <w:rStyle w:val="a3"/>
            <w:rFonts w:cs="Arial"/>
            <w:color w:val="auto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>.1.</w:t>
      </w:r>
      <w:r w:rsidRPr="00AA05D6">
        <w:rPr>
          <w:sz w:val="28"/>
          <w:szCs w:val="28"/>
        </w:rPr>
        <w:t xml:space="preserve"> и </w:t>
      </w:r>
      <w:hyperlink r:id="rId9" w:history="1">
        <w:r w:rsidRPr="00AA05D6">
          <w:rPr>
            <w:rStyle w:val="a3"/>
            <w:rFonts w:cs="Arial"/>
            <w:color w:val="auto"/>
            <w:sz w:val="28"/>
            <w:szCs w:val="28"/>
          </w:rPr>
          <w:t>3</w:t>
        </w:r>
      </w:hyperlink>
      <w:r>
        <w:rPr>
          <w:sz w:val="28"/>
          <w:szCs w:val="28"/>
        </w:rPr>
        <w:t>.2.</w:t>
      </w:r>
      <w:hyperlink r:id="rId10" w:history="1">
        <w:r w:rsidRPr="00AA05D6">
          <w:rPr>
            <w:rStyle w:val="a3"/>
            <w:rFonts w:cs="Arial"/>
            <w:color w:val="auto"/>
            <w:sz w:val="28"/>
            <w:szCs w:val="28"/>
          </w:rPr>
          <w:t xml:space="preserve"> статьи 160</w:t>
        </w:r>
      </w:hyperlink>
      <w:r>
        <w:rPr>
          <w:sz w:val="28"/>
          <w:szCs w:val="28"/>
        </w:rPr>
        <w:t xml:space="preserve">.1, пунктами 3 и 4 статьи 160.2. Бюджетного кодекса Российской Федерации, </w:t>
      </w:r>
      <w:r>
        <w:rPr>
          <w:bCs/>
          <w:color w:val="000000"/>
          <w:spacing w:val="-1"/>
          <w:sz w:val="28"/>
          <w:szCs w:val="28"/>
        </w:rPr>
        <w:t>Федеральным законом                     от 06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>
        <w:rPr>
          <w:sz w:val="28"/>
          <w:szCs w:val="28"/>
        </w:rPr>
        <w:t>,</w:t>
      </w:r>
      <w:r>
        <w:t xml:space="preserve"> </w:t>
      </w:r>
      <w:r>
        <w:rPr>
          <w:bCs/>
          <w:color w:val="000000"/>
          <w:spacing w:val="-1"/>
          <w:sz w:val="28"/>
          <w:szCs w:val="28"/>
        </w:rPr>
        <w:t>Совет Кореновского городского поселения Кореновского района р е ш и л:</w:t>
      </w:r>
    </w:p>
    <w:p w:rsidR="0061402F" w:rsidRDefault="0061402F" w:rsidP="0061402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Внести в решение Совета Кореновского городского поселения Кореновского района от 30 октября 2019 года № 17-3/4 «Об утверждении Положения о бюджетном процессе в Кореновском городском поселении Кореновского района» </w:t>
      </w:r>
      <w:r w:rsidRPr="00847F0B">
        <w:rPr>
          <w:bCs/>
          <w:color w:val="000000"/>
          <w:spacing w:val="-1"/>
          <w:sz w:val="28"/>
          <w:szCs w:val="28"/>
        </w:rPr>
        <w:t>(с изменением от 24 марта 2021 года № 172)</w:t>
      </w:r>
      <w:r>
        <w:rPr>
          <w:bCs/>
          <w:color w:val="000000"/>
          <w:spacing w:val="-1"/>
          <w:sz w:val="28"/>
          <w:szCs w:val="28"/>
        </w:rPr>
        <w:t xml:space="preserve"> следующее изменение:</w:t>
      </w:r>
    </w:p>
    <w:p w:rsidR="0061402F" w:rsidRDefault="0061402F" w:rsidP="0061402F">
      <w:pPr>
        <w:shd w:val="clear" w:color="auto" w:fill="FFFFFF"/>
        <w:ind w:firstLine="709"/>
        <w:jc w:val="both"/>
        <w:outlineLvl w:val="0"/>
        <w:rPr>
          <w:snapToGrid w:val="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1.1. </w:t>
      </w:r>
      <w:r w:rsidRPr="00126D70">
        <w:rPr>
          <w:bCs/>
          <w:color w:val="000000"/>
          <w:spacing w:val="-1"/>
          <w:sz w:val="28"/>
          <w:szCs w:val="28"/>
        </w:rPr>
        <w:t>Статью</w:t>
      </w:r>
      <w:r w:rsidRPr="00126D70">
        <w:rPr>
          <w:bCs/>
          <w:color w:val="000000"/>
          <w:sz w:val="28"/>
          <w:szCs w:val="28"/>
        </w:rPr>
        <w:t xml:space="preserve"> 10 гл</w:t>
      </w:r>
      <w:r w:rsidRPr="00126D70">
        <w:rPr>
          <w:bCs/>
          <w:color w:val="000000"/>
          <w:spacing w:val="-1"/>
          <w:sz w:val="28"/>
          <w:szCs w:val="28"/>
        </w:rPr>
        <w:t>авы</w:t>
      </w:r>
      <w:r>
        <w:rPr>
          <w:bCs/>
          <w:color w:val="000000"/>
          <w:spacing w:val="-1"/>
          <w:sz w:val="28"/>
          <w:szCs w:val="28"/>
        </w:rPr>
        <w:t xml:space="preserve"> 5 решения Совета Кореновского городского поселения Кореновского района изложить в новой редакции:</w:t>
      </w:r>
    </w:p>
    <w:p w:rsidR="0061402F" w:rsidRDefault="0061402F" w:rsidP="0061402F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«Статья</w:t>
      </w:r>
      <w:r>
        <w:rPr>
          <w:b/>
          <w:bCs/>
          <w:color w:val="000000"/>
          <w:sz w:val="28"/>
          <w:szCs w:val="28"/>
        </w:rPr>
        <w:t xml:space="preserve"> 10. Основы составления проекта бюджета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Проект местного бюджета составляется в порядке и сроки, </w:t>
      </w:r>
      <w:r>
        <w:rPr>
          <w:color w:val="000000"/>
          <w:spacing w:val="2"/>
          <w:sz w:val="28"/>
          <w:szCs w:val="28"/>
        </w:rPr>
        <w:t xml:space="preserve">установленные администрацией </w:t>
      </w:r>
      <w:r>
        <w:rPr>
          <w:color w:val="000000"/>
          <w:spacing w:val="-3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Кореновского района</w:t>
      </w:r>
      <w:r>
        <w:rPr>
          <w:color w:val="000000"/>
          <w:spacing w:val="6"/>
          <w:sz w:val="28"/>
          <w:szCs w:val="28"/>
        </w:rPr>
        <w:t xml:space="preserve">, в соответствии с положениями Бюджетного кодекса Российской </w:t>
      </w:r>
      <w:r>
        <w:rPr>
          <w:color w:val="000000"/>
          <w:spacing w:val="-1"/>
          <w:sz w:val="28"/>
          <w:szCs w:val="28"/>
        </w:rPr>
        <w:t>Федерации и настоящего положения.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 местного бюджета составляется и утверждается сроком на три года - (на очередной финансовый год и плановый период).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Составление проекта местного бюджета основывается на: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основных направлениях бюджетной и налоговой политики Кореновского городского поселения Кореновского района;</w:t>
      </w:r>
    </w:p>
    <w:p w:rsidR="0061402F" w:rsidRDefault="00126B3C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hyperlink r:id="rId11" w:anchor="sub_12" w:history="1">
        <w:r w:rsidR="0061402F" w:rsidRPr="00ED02F7">
          <w:rPr>
            <w:rStyle w:val="a5"/>
            <w:color w:val="auto"/>
            <w:sz w:val="28"/>
            <w:szCs w:val="28"/>
            <w:u w:val="none"/>
          </w:rPr>
          <w:t>прогнозе</w:t>
        </w:r>
      </w:hyperlink>
      <w:r w:rsidR="0061402F">
        <w:rPr>
          <w:sz w:val="28"/>
          <w:szCs w:val="28"/>
        </w:rPr>
        <w:t xml:space="preserve"> социально-экономического развития Кореновского городского поселения;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решении о местном бюджете 1должны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Кореновского городского </w:t>
      </w:r>
      <w:r>
        <w:rPr>
          <w:snapToGrid w:val="0"/>
          <w:sz w:val="28"/>
          <w:szCs w:val="28"/>
        </w:rPr>
        <w:t>поселения Кореновского района о местном бюджете утверждается: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 Бюджетным кодексом Российской Федерации, законом субъекта Российской Федерации, муниципальным правовым актом Совета </w:t>
      </w:r>
      <w:r>
        <w:rPr>
          <w:sz w:val="28"/>
          <w:szCs w:val="28"/>
        </w:rPr>
        <w:t xml:space="preserve">Кореновского городского </w:t>
      </w:r>
      <w:r>
        <w:rPr>
          <w:snapToGrid w:val="0"/>
          <w:sz w:val="28"/>
          <w:szCs w:val="28"/>
        </w:rPr>
        <w:t>поселения Кореновского района;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>источники финансирования дефицита местного бюджета на очередной финансовый год и плановый период;</w:t>
      </w:r>
    </w:p>
    <w:p w:rsidR="0061402F" w:rsidRDefault="0061402F" w:rsidP="0061402F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 xml:space="preserve">Кореновского городского </w:t>
      </w:r>
      <w:r>
        <w:rPr>
          <w:snapToGrid w:val="0"/>
          <w:sz w:val="28"/>
          <w:szCs w:val="28"/>
        </w:rPr>
        <w:t xml:space="preserve">поселения Кореновского района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</w:t>
      </w:r>
      <w:r>
        <w:rPr>
          <w:sz w:val="28"/>
          <w:szCs w:val="28"/>
        </w:rPr>
        <w:t xml:space="preserve">Кореновского городского </w:t>
      </w:r>
      <w:r>
        <w:rPr>
          <w:snapToGrid w:val="0"/>
          <w:sz w:val="28"/>
          <w:szCs w:val="28"/>
        </w:rPr>
        <w:t>поселения Кореновского района;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>
        <w:rPr>
          <w:snapToGrid w:val="0"/>
          <w:sz w:val="28"/>
          <w:szCs w:val="28"/>
        </w:rPr>
        <w:lastRenderedPageBreak/>
        <w:t>местного бюджета (без учета расходов бюджета, предусмотренных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местного бюджета (без учета расходов бюджета, предусмотренных межбюджетных трансфертов из других бюджетов бюджетной системы Российской Федерации, имеющих целевое назначение);</w:t>
      </w:r>
    </w:p>
    <w:p w:rsidR="0061402F" w:rsidRDefault="0061402F" w:rsidP="0061402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иные показатели местного бюджета, установленные Бюджетным кодексом Российской Федерации, законами Краснодарского края.».</w:t>
      </w:r>
    </w:p>
    <w:p w:rsidR="0061402F" w:rsidRDefault="0061402F" w:rsidP="0061402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Настоящее решение подлежит официальному опубликованию и размещению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61402F" w:rsidRDefault="0061402F" w:rsidP="0061402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709"/>
        <w:jc w:val="both"/>
        <w:rPr>
          <w:bCs/>
          <w:color w:val="000000"/>
          <w:spacing w:val="-2"/>
          <w:sz w:val="28"/>
          <w:szCs w:val="28"/>
        </w:rPr>
      </w:pPr>
      <w:r w:rsidRPr="00D35340">
        <w:rPr>
          <w:bCs/>
          <w:color w:val="000000"/>
          <w:spacing w:val="-2"/>
          <w:sz w:val="28"/>
          <w:szCs w:val="28"/>
        </w:rPr>
        <w:t>Решение вступает в силу после его официального опубликования.</w:t>
      </w:r>
    </w:p>
    <w:p w:rsidR="0061402F" w:rsidRDefault="0061402F" w:rsidP="0061402F">
      <w:pPr>
        <w:shd w:val="clear" w:color="auto" w:fill="FFFFFF"/>
        <w:tabs>
          <w:tab w:val="left" w:pos="2997"/>
        </w:tabs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</w:p>
    <w:p w:rsidR="0061402F" w:rsidRPr="00D35340" w:rsidRDefault="0061402F" w:rsidP="0061402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1402F" w:rsidRPr="00E25964" w:rsidTr="006B283A">
        <w:trPr>
          <w:trHeight w:val="1101"/>
        </w:trPr>
        <w:tc>
          <w:tcPr>
            <w:tcW w:w="4898" w:type="dxa"/>
            <w:shd w:val="clear" w:color="auto" w:fill="auto"/>
          </w:tcPr>
          <w:p w:rsidR="0061402F" w:rsidRDefault="0061402F" w:rsidP="006B283A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 xml:space="preserve">Глава </w:t>
            </w:r>
          </w:p>
          <w:p w:rsidR="0061402F" w:rsidRPr="00E25964" w:rsidRDefault="0061402F" w:rsidP="006B283A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1402F" w:rsidRPr="00E25964" w:rsidRDefault="0061402F" w:rsidP="006B283A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 М.О.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Шутылев</w:t>
            </w:r>
            <w:proofErr w:type="spellEnd"/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4899" w:type="dxa"/>
            <w:shd w:val="clear" w:color="auto" w:fill="auto"/>
          </w:tcPr>
          <w:p w:rsidR="0061402F" w:rsidRDefault="0061402F" w:rsidP="006B283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61402F" w:rsidRDefault="0061402F" w:rsidP="006B283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        </w:t>
            </w:r>
          </w:p>
          <w:p w:rsidR="0061402F" w:rsidRPr="00E25964" w:rsidRDefault="0061402F" w:rsidP="006B283A">
            <w:pPr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>Е.Д.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5964">
              <w:rPr>
                <w:bCs/>
                <w:color w:val="000000"/>
                <w:spacing w:val="-2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/>
    <w:p w:rsidR="0061402F" w:rsidRDefault="0061402F" w:rsidP="0061402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1402F" w:rsidRDefault="0061402F" w:rsidP="0061402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1402F" w:rsidRDefault="0061402F" w:rsidP="0061402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1402F" w:rsidRDefault="0061402F" w:rsidP="0061402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1402F" w:rsidRDefault="0061402F" w:rsidP="0061402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1402F" w:rsidRDefault="0061402F" w:rsidP="0061402F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61402F" w:rsidSect="003874BD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3C" w:rsidRDefault="00126B3C" w:rsidP="00963465">
      <w:r>
        <w:separator/>
      </w:r>
    </w:p>
  </w:endnote>
  <w:endnote w:type="continuationSeparator" w:id="0">
    <w:p w:rsidR="00126B3C" w:rsidRDefault="00126B3C" w:rsidP="0096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3C" w:rsidRDefault="00126B3C" w:rsidP="00963465">
      <w:r>
        <w:separator/>
      </w:r>
    </w:p>
  </w:footnote>
  <w:footnote w:type="continuationSeparator" w:id="0">
    <w:p w:rsidR="00126B3C" w:rsidRDefault="00126B3C" w:rsidP="0096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937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63465" w:rsidRPr="00495A7A" w:rsidRDefault="00F23E61" w:rsidP="00F23E61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495A7A">
          <w:rPr>
            <w:color w:val="FFFFFF" w:themeColor="background1"/>
            <w:sz w:val="28"/>
            <w:szCs w:val="28"/>
          </w:rPr>
          <w:fldChar w:fldCharType="begin"/>
        </w:r>
        <w:r w:rsidRPr="00495A7A">
          <w:rPr>
            <w:color w:val="FFFFFF" w:themeColor="background1"/>
            <w:sz w:val="28"/>
            <w:szCs w:val="28"/>
          </w:rPr>
          <w:instrText>PAGE   \* MERGEFORMAT</w:instrText>
        </w:r>
        <w:r w:rsidRPr="00495A7A">
          <w:rPr>
            <w:color w:val="FFFFFF" w:themeColor="background1"/>
            <w:sz w:val="28"/>
            <w:szCs w:val="28"/>
          </w:rPr>
          <w:fldChar w:fldCharType="separate"/>
        </w:r>
        <w:r w:rsidR="00CD4799">
          <w:rPr>
            <w:noProof/>
            <w:color w:val="FFFFFF" w:themeColor="background1"/>
            <w:sz w:val="28"/>
            <w:szCs w:val="28"/>
          </w:rPr>
          <w:t>4</w:t>
        </w:r>
        <w:r w:rsidRPr="00495A7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65E"/>
    <w:multiLevelType w:val="multilevel"/>
    <w:tmpl w:val="A64C64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0"/>
    <w:rsid w:val="00070B49"/>
    <w:rsid w:val="00112400"/>
    <w:rsid w:val="00112EF7"/>
    <w:rsid w:val="00126B3C"/>
    <w:rsid w:val="00126D70"/>
    <w:rsid w:val="00224AF7"/>
    <w:rsid w:val="00232AF0"/>
    <w:rsid w:val="002F3A2F"/>
    <w:rsid w:val="003874BD"/>
    <w:rsid w:val="003D3AFA"/>
    <w:rsid w:val="004836E2"/>
    <w:rsid w:val="00495A7A"/>
    <w:rsid w:val="0054044A"/>
    <w:rsid w:val="00571A2A"/>
    <w:rsid w:val="005A74AA"/>
    <w:rsid w:val="0061402F"/>
    <w:rsid w:val="006B6C2C"/>
    <w:rsid w:val="006C2965"/>
    <w:rsid w:val="00701774"/>
    <w:rsid w:val="00761316"/>
    <w:rsid w:val="00763E8F"/>
    <w:rsid w:val="0076726F"/>
    <w:rsid w:val="007C375B"/>
    <w:rsid w:val="00847F0B"/>
    <w:rsid w:val="008735D1"/>
    <w:rsid w:val="009142B4"/>
    <w:rsid w:val="00925438"/>
    <w:rsid w:val="00963465"/>
    <w:rsid w:val="00A05654"/>
    <w:rsid w:val="00AA05D6"/>
    <w:rsid w:val="00AA6380"/>
    <w:rsid w:val="00AC2AA6"/>
    <w:rsid w:val="00AE39A0"/>
    <w:rsid w:val="00B24215"/>
    <w:rsid w:val="00B4703C"/>
    <w:rsid w:val="00B567B4"/>
    <w:rsid w:val="00C05515"/>
    <w:rsid w:val="00C27241"/>
    <w:rsid w:val="00CD4799"/>
    <w:rsid w:val="00D85C69"/>
    <w:rsid w:val="00E035F8"/>
    <w:rsid w:val="00E97919"/>
    <w:rsid w:val="00ED02F7"/>
    <w:rsid w:val="00F23E61"/>
    <w:rsid w:val="00F5400D"/>
    <w:rsid w:val="00F80FE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A4E8-FA69-482C-89CF-975D7120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80FE8"/>
    <w:rPr>
      <w:rFonts w:cs="Times New Roman"/>
      <w:color w:val="106BBE"/>
    </w:rPr>
  </w:style>
  <w:style w:type="paragraph" w:customStyle="1" w:styleId="ConsNormal">
    <w:name w:val="ConsNormal"/>
    <w:rsid w:val="00F80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80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5654"/>
    <w:pPr>
      <w:ind w:left="720"/>
      <w:contextualSpacing/>
    </w:pPr>
  </w:style>
  <w:style w:type="character" w:styleId="a5">
    <w:name w:val="Hyperlink"/>
    <w:uiPriority w:val="99"/>
    <w:semiHidden/>
    <w:unhideWhenUsed/>
    <w:rsid w:val="00B470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3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3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1A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1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76;&#1080;&#1089;&#1082;%20&#1057;\&#1057;&#1045;&#1057;&#1057;&#1048;&#1048;%203%20-&#1075;&#1086;%20&#1089;&#1086;&#1079;&#1099;&#1074;&#1072;\&#1089;&#1077;&#1089;&#1089;&#1080;&#1103;%20&#1074;%20&#1084;&#1072;&#1088;&#1090;&#1077;%202017%20&#1075;&#1086;&#1076;&#1072;\%20&#8470;%20&#1041;&#1102;&#1076;&#1078;&#1077;&#1090;&#1085;&#1099;&#1081;%20&#1087;&#1088;&#1086;&#1094;&#1077;&#1089;&#1089;%20%20&#1055;&#1088;&#1080;&#1083;&#1086;&#1078;&#1077;&#1085;&#1080;&#1077;%20&#1082;%20&#1088;&#1077;&#1096;&#1077;&#1085;&#1080;&#1102;%20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160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601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20</cp:revision>
  <cp:lastPrinted>2021-12-22T06:59:00Z</cp:lastPrinted>
  <dcterms:created xsi:type="dcterms:W3CDTF">2021-12-16T11:44:00Z</dcterms:created>
  <dcterms:modified xsi:type="dcterms:W3CDTF">2021-12-22T06:59:00Z</dcterms:modified>
</cp:coreProperties>
</file>