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C20" w:rsidRDefault="00A530CF" w:rsidP="006540E3">
      <w:pPr>
        <w:widowControl/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  <w:t>ПРОЕКТ</w:t>
      </w:r>
    </w:p>
    <w:p w:rsidR="00576C20" w:rsidRDefault="00576C20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6540E3" w:rsidRPr="006540E3" w:rsidRDefault="006540E3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6540E3">
        <w:rPr>
          <w:rFonts w:eastAsia="Times New Roman"/>
          <w:noProof/>
          <w:color w:val="auto"/>
        </w:rPr>
        <w:drawing>
          <wp:inline distT="0" distB="0" distL="0" distR="0" wp14:anchorId="5DF1C0B3" wp14:editId="122D460D">
            <wp:extent cx="605790" cy="66992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9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0E3" w:rsidRPr="006540E3" w:rsidRDefault="006540E3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6540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АДМИНИСТРАЦИЯ КОРЕНОВСКОГО ГОРОДСКОГО ПОСЕЛЕНИЯ</w:t>
      </w:r>
    </w:p>
    <w:p w:rsidR="006540E3" w:rsidRPr="006540E3" w:rsidRDefault="006540E3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</w:pPr>
      <w:r w:rsidRPr="006540E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>КОРЕНОВСКОГО РАЙОНА</w:t>
      </w:r>
    </w:p>
    <w:p w:rsidR="006540E3" w:rsidRPr="006540E3" w:rsidRDefault="006540E3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</w:pPr>
      <w:r w:rsidRPr="006540E3">
        <w:rPr>
          <w:rFonts w:ascii="Times New Roman" w:eastAsia="Times New Roman" w:hAnsi="Times New Roman" w:cs="Times New Roman"/>
          <w:b/>
          <w:color w:val="auto"/>
          <w:sz w:val="36"/>
          <w:szCs w:val="36"/>
          <w:lang w:eastAsia="ar-SA"/>
        </w:rPr>
        <w:t>ПОСТАНОВЛЕНИЕ</w:t>
      </w:r>
    </w:p>
    <w:p w:rsidR="006540E3" w:rsidRPr="006540E3" w:rsidRDefault="008233C0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от _________</w:t>
      </w:r>
      <w:r w:rsidR="006540E3"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</w:t>
      </w:r>
      <w:r w:rsidR="006540E3"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 w:rsidR="006540E3"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ab/>
        <w:t xml:space="preserve">  №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____</w:t>
      </w:r>
    </w:p>
    <w:p w:rsidR="006540E3" w:rsidRPr="006540E3" w:rsidRDefault="006540E3" w:rsidP="006540E3">
      <w:pPr>
        <w:widowControl/>
        <w:numPr>
          <w:ilvl w:val="0"/>
          <w:numId w:val="2"/>
        </w:numPr>
        <w:tabs>
          <w:tab w:val="num" w:pos="432"/>
          <w:tab w:val="left" w:pos="708"/>
        </w:tabs>
        <w:suppressAutoHyphens/>
        <w:autoSpaceDE w:val="0"/>
        <w:autoSpaceDN w:val="0"/>
        <w:ind w:left="0" w:firstLine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6540E3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г. Кореновск </w:t>
      </w:r>
    </w:p>
    <w:p w:rsidR="00A33FA8" w:rsidRDefault="00A33FA8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6F65" w:rsidRDefault="00E16F65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FA8" w:rsidRDefault="0086392B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52C6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муниципальных услуг администрации Кореновского городского поселения Кореновского района,</w:t>
      </w:r>
    </w:p>
    <w:p w:rsidR="00A33FA8" w:rsidRDefault="0086392B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предоставление которых осуществляется по принципу</w:t>
      </w:r>
    </w:p>
    <w:p w:rsidR="00A33FA8" w:rsidRDefault="0086392B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«одного окна» в многофункциональных центрах предоставления государственных и муниципальных услуг на территории</w:t>
      </w:r>
    </w:p>
    <w:p w:rsidR="0086392B" w:rsidRPr="0041059F" w:rsidRDefault="0086392B" w:rsidP="00A33FA8">
      <w:pPr>
        <w:shd w:val="clear" w:color="auto" w:fill="FFFFFF"/>
        <w:tabs>
          <w:tab w:val="left" w:pos="1134"/>
          <w:tab w:val="left" w:pos="8505"/>
        </w:tabs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41059F">
        <w:rPr>
          <w:rFonts w:ascii="Times New Roman" w:hAnsi="Times New Roman" w:cs="Times New Roman"/>
          <w:b/>
          <w:spacing w:val="-1"/>
          <w:sz w:val="28"/>
          <w:szCs w:val="28"/>
        </w:rPr>
        <w:t>Краснодарского края</w:t>
      </w:r>
    </w:p>
    <w:p w:rsidR="00A33FA8" w:rsidRDefault="00A33FA8" w:rsidP="0086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3FA8" w:rsidRDefault="00A33FA8" w:rsidP="0086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92B" w:rsidRPr="00752C61" w:rsidRDefault="0086392B" w:rsidP="0086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27 июля 2010 года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>№ 210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52C61">
        <w:rPr>
          <w:rFonts w:ascii="Times New Roman" w:hAnsi="Times New Roman" w:cs="Times New Roman"/>
          <w:sz w:val="28"/>
          <w:szCs w:val="28"/>
        </w:rPr>
        <w:t xml:space="preserve">ФЗ «Об организации предоставления государственных и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муниципальных услуг» и повышения качества предоставляемых услуг администрация Кореновского городского поселения Кореновского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района п о с </w:t>
      </w:r>
      <w:proofErr w:type="gramStart"/>
      <w:r w:rsidRPr="00752C6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752C61">
        <w:rPr>
          <w:rFonts w:ascii="Times New Roman" w:hAnsi="Times New Roman" w:cs="Times New Roman"/>
          <w:sz w:val="28"/>
          <w:szCs w:val="28"/>
        </w:rPr>
        <w:t xml:space="preserve"> а н о в л я е т:</w:t>
      </w:r>
    </w:p>
    <w:p w:rsidR="0086392B" w:rsidRPr="00752C61" w:rsidRDefault="0086392B" w:rsidP="0086392B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2C61">
        <w:rPr>
          <w:rFonts w:ascii="Times New Roman" w:hAnsi="Times New Roman" w:cs="Times New Roman"/>
          <w:sz w:val="28"/>
          <w:szCs w:val="28"/>
        </w:rPr>
        <w:t xml:space="preserve">1. Утвердить перечень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</w:t>
      </w:r>
      <w:proofErr w:type="gramStart"/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района, </w:t>
      </w:r>
      <w:r w:rsidR="00A33FA8">
        <w:rPr>
          <w:rFonts w:ascii="Times New Roman" w:hAnsi="Times New Roman" w:cs="Times New Roman"/>
          <w:spacing w:val="-1"/>
          <w:sz w:val="28"/>
          <w:szCs w:val="28"/>
        </w:rPr>
        <w:t xml:space="preserve">  </w:t>
      </w:r>
      <w:proofErr w:type="gramEnd"/>
      <w:r w:rsidR="00A33FA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которых осуществляется по принципу «одного окна» в 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ногофункциональны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х центрах предоставления </w:t>
      </w:r>
      <w:r w:rsidRPr="00752C61">
        <w:rPr>
          <w:rFonts w:ascii="Times New Roman" w:hAnsi="Times New Roman" w:cs="Times New Roman"/>
          <w:spacing w:val="-1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Краснодарского края </w:t>
      </w:r>
      <w:r w:rsidR="00A33FA8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pacing w:val="-1"/>
          <w:sz w:val="28"/>
          <w:szCs w:val="28"/>
        </w:rPr>
        <w:t>(прилагается).</w:t>
      </w:r>
    </w:p>
    <w:p w:rsidR="0086392B" w:rsidRPr="00752C61" w:rsidRDefault="0086392B" w:rsidP="0086392B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059F">
        <w:rPr>
          <w:rFonts w:ascii="Times New Roman" w:hAnsi="Times New Roman" w:cs="Times New Roman"/>
          <w:sz w:val="28"/>
          <w:szCs w:val="28"/>
        </w:rPr>
        <w:t>2. Признать утратившим силу п</w:t>
      </w:r>
      <w:r w:rsidRPr="0041059F">
        <w:rPr>
          <w:rFonts w:ascii="Times New Roman" w:eastAsia="Calibri" w:hAnsi="Times New Roman" w:cs="Times New Roman"/>
          <w:sz w:val="28"/>
          <w:szCs w:val="28"/>
        </w:rPr>
        <w:t>остановление администрации Кореновского городского пос</w:t>
      </w:r>
      <w:r w:rsidR="008233C0">
        <w:rPr>
          <w:rFonts w:ascii="Times New Roman" w:eastAsia="Calibri" w:hAnsi="Times New Roman" w:cs="Times New Roman"/>
          <w:sz w:val="28"/>
          <w:szCs w:val="28"/>
        </w:rPr>
        <w:t>еления Кореновского района от 11 апреля</w:t>
      </w:r>
      <w:r w:rsidRPr="00410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3FA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8233C0">
        <w:rPr>
          <w:rFonts w:ascii="Times New Roman" w:eastAsia="Calibri" w:hAnsi="Times New Roman" w:cs="Times New Roman"/>
          <w:sz w:val="28"/>
          <w:szCs w:val="28"/>
        </w:rPr>
        <w:t>2016 года № 614</w:t>
      </w:r>
      <w:r w:rsidRPr="0041059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услуг </w:t>
      </w:r>
      <w:r w:rsidR="00A33F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администрации Кореновского городского поселения Кореновского </w:t>
      </w:r>
      <w:r w:rsidR="00A33FA8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>района,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предоставление которых осуществляется по принципу «одного </w:t>
      </w:r>
      <w:r w:rsidR="00A33F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>окна»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в муниципальном бюджетном учреждении «Кореновский </w:t>
      </w:r>
      <w:r w:rsidR="00A33FA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 xml:space="preserve">районный многофункциональный центр по предоставлению </w:t>
      </w:r>
      <w:r w:rsidR="00A33FA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41059F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услуг»</w:t>
      </w:r>
      <w:r w:rsidRPr="00752C6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33FA8" w:rsidRPr="00A33FA8" w:rsidRDefault="0086392B" w:rsidP="0086392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sub_3"/>
      <w:r w:rsidRPr="00752C61"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Кореновского городского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(Воротникова) обнародовать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>настоящее постановление и обеспечить его размещение на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52C61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Кореновского городского поселения </w:t>
      </w:r>
      <w:r w:rsidR="00E16F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A33FA8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Кореновского района в информационно-телекоммуникационной сети </w:t>
      </w:r>
    </w:p>
    <w:p w:rsidR="00E16F65" w:rsidRDefault="00E16F65" w:rsidP="00A33F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6392B" w:rsidRPr="00752C61" w:rsidRDefault="00A33FA8" w:rsidP="00A33F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Кореновского района в информационно-телекоммуникационной сети </w:t>
      </w:r>
      <w:r w:rsidR="0086392B" w:rsidRPr="00752C61">
        <w:rPr>
          <w:rFonts w:ascii="Times New Roman" w:hAnsi="Times New Roman" w:cs="Times New Roman"/>
          <w:sz w:val="28"/>
          <w:szCs w:val="28"/>
        </w:rPr>
        <w:t>«Интернет».</w:t>
      </w:r>
    </w:p>
    <w:p w:rsidR="0086392B" w:rsidRPr="00752C61" w:rsidRDefault="0086392B" w:rsidP="0086392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61">
        <w:rPr>
          <w:rFonts w:ascii="Times New Roman" w:hAnsi="Times New Roman" w:cs="Times New Roman"/>
          <w:sz w:val="28"/>
          <w:szCs w:val="28"/>
        </w:rPr>
        <w:t xml:space="preserve">4. </w:t>
      </w:r>
      <w:bookmarkEnd w:id="0"/>
      <w:r w:rsidRPr="00752C61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                  на заместителя главы Кореновского городского поселения Кореновского </w:t>
      </w:r>
      <w:r w:rsidR="00A33F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2C61">
        <w:rPr>
          <w:rFonts w:ascii="Times New Roman" w:hAnsi="Times New Roman" w:cs="Times New Roman"/>
          <w:sz w:val="28"/>
          <w:szCs w:val="28"/>
        </w:rPr>
        <w:t>района Р.Ф. Громова.</w:t>
      </w:r>
    </w:p>
    <w:p w:rsidR="0086392B" w:rsidRPr="00752C61" w:rsidRDefault="0086392B" w:rsidP="0086392B">
      <w:pPr>
        <w:autoSpaceDE w:val="0"/>
        <w:autoSpaceDN w:val="0"/>
        <w:adjustRightInd w:val="0"/>
        <w:ind w:firstLine="709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5. Постановление вступает в силу после его официального обнародования.</w:t>
      </w:r>
    </w:p>
    <w:p w:rsidR="0086392B" w:rsidRDefault="0086392B" w:rsidP="0086392B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86392B" w:rsidRDefault="0086392B" w:rsidP="0086392B">
      <w:pPr>
        <w:suppressAutoHyphens/>
        <w:ind w:right="-2"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86392B" w:rsidRPr="00752C61" w:rsidRDefault="0086392B" w:rsidP="0086392B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Глава</w:t>
      </w:r>
    </w:p>
    <w:p w:rsidR="0086392B" w:rsidRPr="00752C61" w:rsidRDefault="0086392B" w:rsidP="0086392B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городского поселения </w:t>
      </w:r>
    </w:p>
    <w:p w:rsidR="0086392B" w:rsidRDefault="0086392B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Кореновского района                                                                               </w:t>
      </w:r>
      <w:r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</w:t>
      </w:r>
      <w:r w:rsidRPr="00752C61">
        <w:rPr>
          <w:rFonts w:ascii="Times New Roman" w:eastAsia="DejaVuSans" w:hAnsi="Times New Roman" w:cs="Times New Roman"/>
          <w:kern w:val="1"/>
          <w:sz w:val="28"/>
          <w:szCs w:val="28"/>
        </w:rPr>
        <w:t>Е.Н. Пергун</w:t>
      </w:r>
      <w:r w:rsidR="0042349F">
        <w:rPr>
          <w:rFonts w:ascii="Times New Roman" w:eastAsia="DejaVuSans" w:hAnsi="Times New Roman" w:cs="Times New Roman"/>
          <w:kern w:val="1"/>
          <w:sz w:val="28"/>
          <w:szCs w:val="28"/>
        </w:rPr>
        <w:t xml:space="preserve"> </w:t>
      </w: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p w:rsidR="00A33FA8" w:rsidRDefault="00A33FA8" w:rsidP="0042349F">
      <w:pPr>
        <w:suppressAutoHyphens/>
        <w:jc w:val="both"/>
        <w:rPr>
          <w:rFonts w:ascii="Times New Roman" w:eastAsia="DejaVuSans" w:hAnsi="Times New Roman" w:cs="Times New Roman"/>
          <w:kern w:val="1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60"/>
        <w:gridCol w:w="4678"/>
      </w:tblGrid>
      <w:tr w:rsidR="00E16F65" w:rsidRPr="00E16F65" w:rsidTr="00E15EA7">
        <w:tc>
          <w:tcPr>
            <w:tcW w:w="2573" w:type="pct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7" w:type="pct"/>
          </w:tcPr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F6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233C0">
              <w:rPr>
                <w:rFonts w:ascii="Times New Roman" w:hAnsi="Times New Roman" w:cs="Times New Roman"/>
                <w:sz w:val="28"/>
                <w:szCs w:val="28"/>
              </w:rPr>
              <w:t>_______ № _____</w:t>
            </w:r>
          </w:p>
          <w:p w:rsidR="00E16F65" w:rsidRPr="00E16F65" w:rsidRDefault="00E16F65" w:rsidP="00E16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F65" w:rsidRPr="00E16F65" w:rsidRDefault="00E16F65" w:rsidP="00E16F65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16F65" w:rsidRPr="00E16F65" w:rsidRDefault="00E16F65" w:rsidP="00E16F65">
      <w:pPr>
        <w:widowControl/>
        <w:suppressAutoHyphens/>
        <w:spacing w:line="100" w:lineRule="atLeast"/>
        <w:jc w:val="center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E16F65">
        <w:rPr>
          <w:rFonts w:ascii="Times New Roman" w:eastAsia="Times New Roman" w:hAnsi="Times New Roman" w:cs="Times New Roman"/>
          <w:color w:val="00000A"/>
          <w:sz w:val="28"/>
          <w:szCs w:val="28"/>
        </w:rPr>
        <w:t>ПЕРЕЧЕНЬ</w:t>
      </w:r>
    </w:p>
    <w:p w:rsidR="00E16F65" w:rsidRPr="00E16F65" w:rsidRDefault="00E16F65" w:rsidP="00E16F65">
      <w:pPr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E16F65">
        <w:rPr>
          <w:rFonts w:ascii="Times New Roman" w:hAnsi="Times New Roman" w:cs="Times New Roman"/>
          <w:spacing w:val="-1"/>
          <w:sz w:val="28"/>
          <w:szCs w:val="28"/>
        </w:rPr>
        <w:t xml:space="preserve">муниципальных услуг администрации Кореновского городского поселения Кореновского района,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 </w:t>
      </w:r>
    </w:p>
    <w:p w:rsidR="00E16F65" w:rsidRPr="00E16F65" w:rsidRDefault="00E16F65" w:rsidP="00E16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F65" w:rsidRPr="00E16F65" w:rsidRDefault="00E16F65" w:rsidP="00E16F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8760"/>
      </w:tblGrid>
      <w:tr w:rsidR="00E16F65" w:rsidRPr="00E16F65" w:rsidTr="00E15EA7">
        <w:trPr>
          <w:trHeight w:val="515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№</w:t>
            </w:r>
          </w:p>
          <w:p w:rsidR="00E16F65" w:rsidRPr="00E16F65" w:rsidRDefault="00E16F65" w:rsidP="00E16F6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Наименование муниципальной услуги</w:t>
            </w:r>
          </w:p>
        </w:tc>
      </w:tr>
      <w:tr w:rsidR="00E16F65" w:rsidRPr="00E16F65" w:rsidTr="00E15EA7">
        <w:trPr>
          <w:trHeight w:val="1393"/>
        </w:trPr>
        <w:tc>
          <w:tcPr>
            <w:tcW w:w="738" w:type="dxa"/>
            <w:vMerge w:val="restart"/>
          </w:tcPr>
          <w:p w:rsidR="00E16F65" w:rsidRPr="00E16F65" w:rsidRDefault="00E16F65" w:rsidP="00E16F65">
            <w:pPr>
              <w:tabs>
                <w:tab w:val="left" w:pos="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8760" w:type="dxa"/>
            <w:vMerge w:val="restart"/>
            <w:hideMark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Кореновского городского поселения Кореновского района, садоводства, дачного хозяйства, гражданам и крестьянским (фермерским) хозяйствам для осуществления крестьянским(фермерским) хозяйством его деятельности.</w:t>
            </w:r>
          </w:p>
        </w:tc>
      </w:tr>
      <w:tr w:rsidR="00E16F65" w:rsidRPr="00E16F65" w:rsidTr="00E15EA7">
        <w:trPr>
          <w:trHeight w:val="276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vMerge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</w:rPr>
            </w:pPr>
          </w:p>
        </w:tc>
      </w:tr>
      <w:tr w:rsidR="00E16F65" w:rsidRPr="00E16F65" w:rsidTr="00E15EA7">
        <w:trPr>
          <w:trHeight w:val="8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eastAsia="Calibri" w:hAnsi="Times New Roman" w:cs="Times New Roman"/>
              </w:rPr>
              <w:t>Постановка граждан, имеющих трёх и более детей, на учёт в качестве лиц, имеющих право на предоставление им земельных участков, находящихся в государственной или муниципальной собственности, в аренду.</w:t>
            </w:r>
          </w:p>
        </w:tc>
      </w:tr>
      <w:tr w:rsidR="00E16F65" w:rsidRPr="00E16F65" w:rsidTr="00E15EA7">
        <w:trPr>
          <w:trHeight w:val="956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 xml:space="preserve">Предоставление гражданам, имеющим трёх и более детей, в аренду земельных участков для индивидуального жилищного строительства или для ведения личного подсобного хозяйства  </w:t>
            </w:r>
          </w:p>
        </w:tc>
      </w:tr>
      <w:tr w:rsidR="00E16F65" w:rsidRPr="00E16F65" w:rsidTr="00E15EA7">
        <w:trPr>
          <w:trHeight w:val="85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торгов.</w:t>
            </w:r>
          </w:p>
        </w:tc>
      </w:tr>
      <w:tr w:rsidR="00E16F65" w:rsidRPr="00E16F65" w:rsidTr="00E15EA7">
        <w:trPr>
          <w:trHeight w:val="55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5</w:t>
            </w:r>
          </w:p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торгах.</w:t>
            </w:r>
          </w:p>
        </w:tc>
      </w:tr>
      <w:tr w:rsidR="00E16F65" w:rsidRPr="00E16F65" w:rsidTr="00E15EA7">
        <w:trPr>
          <w:trHeight w:val="322"/>
        </w:trPr>
        <w:tc>
          <w:tcPr>
            <w:tcW w:w="738" w:type="dxa"/>
            <w:vMerge w:val="restart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6</w:t>
            </w:r>
          </w:p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760" w:type="dxa"/>
            <w:vMerge w:val="restart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бесплатно.</w:t>
            </w:r>
          </w:p>
        </w:tc>
      </w:tr>
      <w:tr w:rsidR="00E16F65" w:rsidRPr="00E16F65" w:rsidTr="00E15EA7">
        <w:trPr>
          <w:trHeight w:val="645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</w:tr>
      <w:tr w:rsidR="00E16F65" w:rsidRPr="00E16F65" w:rsidTr="00E15EA7">
        <w:trPr>
          <w:trHeight w:val="276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  <w:i/>
                <w:highlight w:val="yellow"/>
              </w:rPr>
            </w:pPr>
          </w:p>
        </w:tc>
      </w:tr>
      <w:tr w:rsidR="00E16F65" w:rsidRPr="00E16F65" w:rsidTr="00E15EA7">
        <w:trPr>
          <w:trHeight w:val="400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highlight w:val="yellow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Предварительное согласование предоставления земельного участка.</w:t>
            </w:r>
          </w:p>
        </w:tc>
      </w:tr>
      <w:tr w:rsidR="00E16F65" w:rsidRPr="00E16F65" w:rsidTr="00E15EA7">
        <w:trPr>
          <w:trHeight w:val="858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аренду.</w:t>
            </w:r>
          </w:p>
        </w:tc>
      </w:tr>
      <w:tr w:rsidR="00E16F65" w:rsidRPr="00E16F65" w:rsidTr="00E15EA7">
        <w:trPr>
          <w:trHeight w:val="849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E16F65" w:rsidRPr="00E16F65" w:rsidTr="00E15EA7">
        <w:trPr>
          <w:trHeight w:val="849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E16F65" w:rsidRPr="00E16F65" w:rsidTr="00E15EA7">
        <w:trPr>
          <w:trHeight w:val="795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E16F65" w:rsidRPr="00E16F65" w:rsidTr="00E15EA7">
        <w:trPr>
          <w:trHeight w:val="274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E16F65" w:rsidRPr="00E16F65" w:rsidTr="00E15EA7">
        <w:trPr>
          <w:trHeight w:val="360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Прекращение правоотношений с правообладателями земельных участков</w:t>
            </w:r>
          </w:p>
        </w:tc>
      </w:tr>
      <w:tr w:rsidR="00E16F65" w:rsidRPr="00E16F65" w:rsidTr="00E15EA7">
        <w:trPr>
          <w:trHeight w:val="630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760" w:type="dxa"/>
            <w:vAlign w:val="center"/>
            <w:hideMark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Перевод земель или земельных участков в составе таких земель из одной категории в другую</w:t>
            </w:r>
          </w:p>
        </w:tc>
      </w:tr>
      <w:tr w:rsidR="00E16F65" w:rsidRPr="00E16F65" w:rsidTr="00E15EA7">
        <w:trPr>
          <w:trHeight w:val="630"/>
        </w:trPr>
        <w:tc>
          <w:tcPr>
            <w:tcW w:w="738" w:type="dxa"/>
            <w:vAlign w:val="center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760" w:type="dxa"/>
            <w:vAlign w:val="center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E16F65" w:rsidRPr="00E16F65" w:rsidTr="00E15EA7">
        <w:trPr>
          <w:trHeight w:val="411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выписки из реестра муниципального имущества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</w:tr>
      <w:tr w:rsidR="00E16F65" w:rsidRPr="00E16F65" w:rsidTr="00E15EA7">
        <w:trPr>
          <w:trHeight w:val="615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разрешений на строительство, реконструкцию объектов капитального строительства</w:t>
            </w:r>
          </w:p>
        </w:tc>
      </w:tr>
      <w:tr w:rsidR="00E16F65" w:rsidRPr="00E16F65" w:rsidTr="00E15EA7">
        <w:trPr>
          <w:trHeight w:val="55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</w:p>
        </w:tc>
      </w:tr>
      <w:tr w:rsidR="00E16F65" w:rsidRPr="00E16F65" w:rsidTr="00E15EA7">
        <w:trPr>
          <w:trHeight w:val="840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градостроительных планов земельных участков</w:t>
            </w:r>
          </w:p>
        </w:tc>
      </w:tr>
      <w:tr w:rsidR="00E16F65" w:rsidRPr="00E16F65" w:rsidTr="00E15EA7">
        <w:trPr>
          <w:trHeight w:val="41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E16F65" w:rsidRPr="00E16F65" w:rsidTr="00E15EA7">
        <w:trPr>
          <w:trHeight w:val="645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760" w:type="dxa"/>
            <w:vAlign w:val="center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</w:rPr>
              <w:t>Выдача разрешения на право организации розничного рынка</w:t>
            </w:r>
          </w:p>
        </w:tc>
      </w:tr>
      <w:tr w:rsidR="00E16F65" w:rsidRPr="00E16F65" w:rsidTr="00E15EA7">
        <w:trPr>
          <w:trHeight w:val="645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Признание граждан малоимущими в целях принятия на учет в качестве нуждающихся в жилых помещениях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color w:val="auto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</w:rPr>
            </w:pPr>
            <w:r w:rsidRPr="00E16F65">
              <w:rPr>
                <w:rFonts w:ascii="Times New Roman" w:eastAsia="Calibri" w:hAnsi="Times New Roman" w:cs="Times New Roman"/>
                <w:bCs/>
                <w:color w:val="auto"/>
              </w:rPr>
              <w:t>Уведомительная регистрация трудового договора с работодателем –физическим лицом, не являющимся индивидуальным предпринимателем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копий правовых актов администрации Кореновского городского поселения Кореновского района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 xml:space="preserve">Предоставление выписки из </w:t>
            </w:r>
            <w:proofErr w:type="spellStart"/>
            <w:r w:rsidRPr="00E16F65">
              <w:rPr>
                <w:rFonts w:ascii="Times New Roman" w:hAnsi="Times New Roman" w:cs="Times New Roman"/>
                <w:bCs/>
              </w:rPr>
              <w:t>похозяйственной</w:t>
            </w:r>
            <w:proofErr w:type="spellEnd"/>
            <w:r w:rsidRPr="00E16F65">
              <w:rPr>
                <w:rFonts w:ascii="Times New Roman" w:hAnsi="Times New Roman" w:cs="Times New Roman"/>
                <w:bCs/>
              </w:rPr>
              <w:t xml:space="preserve"> книги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Согласование переустройства и (или) перепланировки жилого помещения</w:t>
            </w:r>
          </w:p>
        </w:tc>
      </w:tr>
      <w:tr w:rsidR="00E16F65" w:rsidRPr="00E16F65" w:rsidTr="00E15EA7">
        <w:trPr>
          <w:trHeight w:val="521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Перевод жилого помещения в нежилое помещение или нежилого помещения в жилое помещение</w:t>
            </w:r>
          </w:p>
        </w:tc>
      </w:tr>
      <w:tr w:rsidR="00E16F65" w:rsidRPr="00E16F65" w:rsidTr="00E15EA7">
        <w:trPr>
          <w:trHeight w:val="635"/>
        </w:trPr>
        <w:tc>
          <w:tcPr>
            <w:tcW w:w="738" w:type="dxa"/>
            <w:vMerge w:val="restart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760" w:type="dxa"/>
            <w:vMerge w:val="restart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Признание в установленном порядке жилых помещений муниципального жилищного фонда пригодными (непригодными) для проживания</w:t>
            </w:r>
          </w:p>
        </w:tc>
      </w:tr>
      <w:tr w:rsidR="00E16F65" w:rsidRPr="00E16F65" w:rsidTr="00E15EA7">
        <w:trPr>
          <w:trHeight w:val="276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vAlign w:val="center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16F65" w:rsidRPr="00E16F65" w:rsidTr="00E15EA7">
        <w:trPr>
          <w:trHeight w:val="557"/>
        </w:trPr>
        <w:tc>
          <w:tcPr>
            <w:tcW w:w="738" w:type="dxa"/>
            <w:vMerge w:val="restart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760" w:type="dxa"/>
            <w:vMerge w:val="restart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Признание многоквартирного дома аварийным и подлежащим сносу или реконструкции</w:t>
            </w:r>
          </w:p>
        </w:tc>
      </w:tr>
      <w:tr w:rsidR="00E16F65" w:rsidRPr="00E16F65" w:rsidTr="00E15EA7">
        <w:trPr>
          <w:trHeight w:val="276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vAlign w:val="center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E16F65" w:rsidRPr="00E16F65" w:rsidTr="00E15EA7">
        <w:trPr>
          <w:trHeight w:val="570"/>
        </w:trPr>
        <w:tc>
          <w:tcPr>
            <w:tcW w:w="738" w:type="dxa"/>
            <w:vMerge w:val="restart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8760" w:type="dxa"/>
            <w:vMerge w:val="restart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</w:tr>
      <w:tr w:rsidR="00E16F65" w:rsidRPr="00E16F65" w:rsidTr="00E15EA7">
        <w:trPr>
          <w:trHeight w:val="276"/>
        </w:trPr>
        <w:tc>
          <w:tcPr>
            <w:tcW w:w="738" w:type="dxa"/>
            <w:vMerge/>
            <w:vAlign w:val="center"/>
          </w:tcPr>
          <w:p w:rsidR="00E16F65" w:rsidRPr="00E16F65" w:rsidRDefault="00E16F65" w:rsidP="00E16F65"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ind w:left="0" w:firstLine="0"/>
              <w:contextualSpacing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760" w:type="dxa"/>
            <w:vMerge/>
            <w:vAlign w:val="center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E16F65" w:rsidRPr="00E16F65" w:rsidTr="00E15EA7">
        <w:trPr>
          <w:trHeight w:val="297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порубочного билета на территории муниципального образования</w:t>
            </w:r>
          </w:p>
        </w:tc>
      </w:tr>
      <w:tr w:rsidR="00E16F65" w:rsidRPr="00E16F65" w:rsidTr="00E15EA7">
        <w:trPr>
          <w:trHeight w:val="602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</w:tr>
      <w:tr w:rsidR="00E16F65" w:rsidRPr="00E16F65" w:rsidTr="00E15EA7">
        <w:trPr>
          <w:trHeight w:val="602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Передача бесплатно в собственность граждан Российской Федерации на добровольной основе занимаемых ими жилых помещений в муниципальном жилищном фонде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760" w:type="dxa"/>
            <w:hideMark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E16F65">
              <w:rPr>
                <w:rFonts w:ascii="Times New Roman" w:hAnsi="Times New Roman" w:cs="Times New Roman"/>
              </w:rPr>
              <w:t>Принятие решения о признании жилых строений на садовых земельных участках пригодными (непригодными) для постоянного проживания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  <w:bCs/>
              </w:rPr>
              <w:t>Присвоение, изменение и аннулирование адресов</w:t>
            </w:r>
          </w:p>
        </w:tc>
      </w:tr>
      <w:tr w:rsidR="00E16F65" w:rsidRPr="00E16F65" w:rsidTr="00E15EA7">
        <w:trPr>
          <w:trHeight w:val="424"/>
        </w:trPr>
        <w:tc>
          <w:tcPr>
            <w:tcW w:w="738" w:type="dxa"/>
          </w:tcPr>
          <w:p w:rsidR="00E16F65" w:rsidRPr="00E16F65" w:rsidRDefault="00E16F65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</w:rPr>
            </w:pPr>
            <w:r w:rsidRPr="00E16F6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760" w:type="dxa"/>
          </w:tcPr>
          <w:p w:rsidR="00E16F65" w:rsidRPr="00E16F65" w:rsidRDefault="00E16F65" w:rsidP="00E16F65">
            <w:pPr>
              <w:rPr>
                <w:rFonts w:ascii="Times New Roman" w:hAnsi="Times New Roman" w:cs="Times New Roman"/>
                <w:bCs/>
              </w:rPr>
            </w:pPr>
            <w:r w:rsidRPr="00E16F65">
              <w:rPr>
                <w:rFonts w:ascii="Times New Roman" w:hAnsi="Times New Roman" w:cs="Times New Roman"/>
                <w:bCs/>
              </w:rPr>
              <w:t>Возврат платежей физических и юридических лиц по неналоговым доходам из бюджета муниципального образования</w:t>
            </w:r>
          </w:p>
        </w:tc>
      </w:tr>
      <w:tr w:rsidR="00B03017" w:rsidRPr="00E16F65" w:rsidTr="00E15EA7">
        <w:trPr>
          <w:trHeight w:val="424"/>
        </w:trPr>
        <w:tc>
          <w:tcPr>
            <w:tcW w:w="738" w:type="dxa"/>
          </w:tcPr>
          <w:p w:rsidR="00B03017" w:rsidRPr="00464F39" w:rsidRDefault="00B03017" w:rsidP="00E16F65">
            <w:pPr>
              <w:tabs>
                <w:tab w:val="left" w:pos="360"/>
              </w:tabs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A530C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8760" w:type="dxa"/>
          </w:tcPr>
          <w:p w:rsidR="00281B81" w:rsidRPr="00A530CF" w:rsidRDefault="00B03017" w:rsidP="00A530CF">
            <w:pPr>
              <w:rPr>
                <w:rFonts w:ascii="Times New Roman" w:hAnsi="Times New Roman" w:cs="Times New Roman"/>
                <w:bCs/>
              </w:rPr>
            </w:pPr>
            <w:r w:rsidRPr="00A530CF">
              <w:rPr>
                <w:rFonts w:ascii="Times New Roman" w:hAnsi="Times New Roman" w:cs="Times New Roman"/>
                <w:bCs/>
              </w:rPr>
              <w:t>Предоставление социальной выплаты физическим лицам, в том числе молодым семьям, для частичной оплаты жилищного кредита или займа</w:t>
            </w:r>
            <w:r w:rsidR="00906373" w:rsidRPr="00A530CF">
              <w:rPr>
                <w:rFonts w:ascii="Times New Roman" w:hAnsi="Times New Roman" w:cs="Times New Roman"/>
                <w:bCs/>
              </w:rPr>
              <w:t xml:space="preserve"> из средств бюджета</w:t>
            </w:r>
            <w:r w:rsidR="00906373" w:rsidRPr="00A530C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906373" w:rsidRPr="00A530CF">
              <w:rPr>
                <w:rFonts w:ascii="Times New Roman" w:hAnsi="Times New Roman" w:cs="Times New Roman"/>
                <w:spacing w:val="-1"/>
              </w:rPr>
              <w:t>Кореновского городского поселения Кореновского района</w:t>
            </w:r>
            <w:r w:rsidRPr="00A530CF">
              <w:rPr>
                <w:rFonts w:ascii="Times New Roman" w:hAnsi="Times New Roman" w:cs="Times New Roman"/>
                <w:bCs/>
              </w:rPr>
              <w:t xml:space="preserve"> </w:t>
            </w:r>
            <w:bookmarkStart w:id="1" w:name="_GoBack"/>
            <w:bookmarkEnd w:id="1"/>
          </w:p>
        </w:tc>
      </w:tr>
    </w:tbl>
    <w:p w:rsidR="00E16F65" w:rsidRPr="00E16F65" w:rsidRDefault="00E16F65" w:rsidP="00E16F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16F65" w:rsidRPr="00E16F65" w:rsidRDefault="00E16F65" w:rsidP="00E16F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16F65" w:rsidRPr="00E16F65" w:rsidRDefault="00E16F65" w:rsidP="00E16F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Начальник юридического отдела </w:t>
      </w:r>
    </w:p>
    <w:p w:rsidR="00E16F65" w:rsidRPr="00E16F65" w:rsidRDefault="00E16F65" w:rsidP="00E16F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 Кореновского</w:t>
      </w:r>
    </w:p>
    <w:p w:rsidR="00E16F65" w:rsidRPr="00E16F65" w:rsidRDefault="00E16F65" w:rsidP="00E16F65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городского поселения</w:t>
      </w:r>
    </w:p>
    <w:p w:rsidR="00E16F65" w:rsidRPr="00E16F65" w:rsidRDefault="00E16F65" w:rsidP="00E16F65">
      <w:pPr>
        <w:widowControl/>
        <w:rPr>
          <w:rFonts w:ascii="Times New Roman" w:eastAsia="DejaVuSans" w:hAnsi="Times New Roman" w:cs="Times New Roman"/>
          <w:kern w:val="1"/>
          <w:sz w:val="28"/>
          <w:szCs w:val="28"/>
        </w:rPr>
      </w:pP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Кореновского района </w:t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</w:r>
      <w:r w:rsidRPr="00E16F6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ab/>
        <w:t xml:space="preserve">               М.В. Омельченко</w:t>
      </w:r>
    </w:p>
    <w:p w:rsidR="00E16F65" w:rsidRPr="00E16F65" w:rsidRDefault="00E16F65" w:rsidP="00E16F65">
      <w:pPr>
        <w:rPr>
          <w:rFonts w:ascii="Times New Roman" w:hAnsi="Times New Roman" w:cs="Times New Roman"/>
        </w:rPr>
      </w:pPr>
    </w:p>
    <w:p w:rsidR="00E16F65" w:rsidRPr="00E16F65" w:rsidRDefault="00E16F65" w:rsidP="00E16F65">
      <w:pPr>
        <w:rPr>
          <w:rFonts w:ascii="Times New Roman" w:hAnsi="Times New Roman" w:cs="Times New Roman"/>
        </w:rPr>
      </w:pPr>
    </w:p>
    <w:p w:rsidR="00E16F65" w:rsidRPr="00E16F65" w:rsidRDefault="00E16F65" w:rsidP="00E16F65">
      <w:pPr>
        <w:rPr>
          <w:rFonts w:ascii="Times New Roman" w:hAnsi="Times New Roman" w:cs="Times New Roman"/>
        </w:rPr>
      </w:pPr>
    </w:p>
    <w:sectPr w:rsidR="00E16F65" w:rsidRPr="00E16F65" w:rsidSect="00A33FA8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633" w:rsidRDefault="00097633">
      <w:r>
        <w:separator/>
      </w:r>
    </w:p>
  </w:endnote>
  <w:endnote w:type="continuationSeparator" w:id="0">
    <w:p w:rsidR="00097633" w:rsidRDefault="0009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633" w:rsidRDefault="00097633">
      <w:r>
        <w:separator/>
      </w:r>
    </w:p>
  </w:footnote>
  <w:footnote w:type="continuationSeparator" w:id="0">
    <w:p w:rsidR="00097633" w:rsidRDefault="000976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3BA" w:rsidRPr="00E16F65" w:rsidRDefault="0086392B" w:rsidP="00E16F65">
    <w:pPr>
      <w:pStyle w:val="a3"/>
      <w:tabs>
        <w:tab w:val="clear" w:pos="4677"/>
        <w:tab w:val="left" w:pos="4655"/>
        <w:tab w:val="center" w:pos="4819"/>
      </w:tabs>
      <w:jc w:val="center"/>
      <w:rPr>
        <w:rFonts w:ascii="Times New Roman" w:hAnsi="Times New Roman" w:cs="Times New Roman"/>
        <w:color w:val="FFFFFF" w:themeColor="background1"/>
        <w:sz w:val="28"/>
        <w:szCs w:val="28"/>
      </w:rPr>
    </w:pP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begin"/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instrText>PAGE   \* MERGEFORMAT</w:instrText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separate"/>
    </w:r>
    <w:r w:rsidR="00A530CF">
      <w:rPr>
        <w:rFonts w:ascii="Times New Roman" w:hAnsi="Times New Roman" w:cs="Times New Roman"/>
        <w:noProof/>
        <w:color w:val="FFFFFF" w:themeColor="background1"/>
        <w:sz w:val="28"/>
        <w:szCs w:val="28"/>
      </w:rPr>
      <w:t>4</w:t>
    </w:r>
    <w:r w:rsidRPr="00E16F65">
      <w:rPr>
        <w:rFonts w:ascii="Times New Roman" w:hAnsi="Times New Roman" w:cs="Times New Roman"/>
        <w:color w:val="FFFFFF" w:themeColor="background1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0A1C25"/>
    <w:multiLevelType w:val="hybridMultilevel"/>
    <w:tmpl w:val="EFAC3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92B"/>
    <w:rsid w:val="00097633"/>
    <w:rsid w:val="00132D29"/>
    <w:rsid w:val="00281B81"/>
    <w:rsid w:val="0042349F"/>
    <w:rsid w:val="00464F39"/>
    <w:rsid w:val="00576C20"/>
    <w:rsid w:val="005F4BA9"/>
    <w:rsid w:val="006540E3"/>
    <w:rsid w:val="008233C0"/>
    <w:rsid w:val="0086392B"/>
    <w:rsid w:val="00906373"/>
    <w:rsid w:val="00A33FA8"/>
    <w:rsid w:val="00A50141"/>
    <w:rsid w:val="00A530CF"/>
    <w:rsid w:val="00B03017"/>
    <w:rsid w:val="00E16F65"/>
    <w:rsid w:val="00F70FAE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8BCF2D-B7DF-469E-A055-190A4A23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6392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9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392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86392B"/>
    <w:pPr>
      <w:widowControl/>
      <w:autoSpaceDE w:val="0"/>
      <w:autoSpaceDN w:val="0"/>
      <w:adjustRightInd w:val="0"/>
    </w:pPr>
    <w:rPr>
      <w:rFonts w:ascii="Arial" w:eastAsia="Calibri" w:hAnsi="Arial" w:cs="Arial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A33FA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3FA8"/>
    <w:rPr>
      <w:rFonts w:ascii="Segoe UI" w:eastAsia="Courier New" w:hAnsi="Segoe UI" w:cs="Segoe UI"/>
      <w:color w:val="00000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E16F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6F65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11</cp:revision>
  <cp:lastPrinted>2017-03-31T07:02:00Z</cp:lastPrinted>
  <dcterms:created xsi:type="dcterms:W3CDTF">2016-03-31T07:56:00Z</dcterms:created>
  <dcterms:modified xsi:type="dcterms:W3CDTF">2017-03-31T07:02:00Z</dcterms:modified>
</cp:coreProperties>
</file>