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66" w:rsidRPr="003E3A29" w:rsidRDefault="00DC1C66" w:rsidP="00DC1C66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3E3A29">
        <w:rPr>
          <w:rFonts w:ascii="Courier New" w:hAnsi="Courier New" w:cs="Courier New"/>
          <w:noProof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66" w:rsidRPr="003E3A29" w:rsidRDefault="00DC1C66" w:rsidP="00DC1C6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E3A2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C1C66" w:rsidRPr="003E3A29" w:rsidRDefault="00DC1C66" w:rsidP="00DC1C6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E3A29">
        <w:rPr>
          <w:b/>
          <w:sz w:val="28"/>
          <w:szCs w:val="28"/>
          <w:lang w:eastAsia="ar-SA"/>
        </w:rPr>
        <w:t>КОРЕНОВСКОГО РАЙОНА</w:t>
      </w:r>
    </w:p>
    <w:p w:rsidR="00DC1C66" w:rsidRPr="003E3A29" w:rsidRDefault="00DC1C66" w:rsidP="00DC1C66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3E3A29">
        <w:rPr>
          <w:b/>
          <w:sz w:val="36"/>
          <w:szCs w:val="36"/>
          <w:lang w:eastAsia="ar-SA"/>
        </w:rPr>
        <w:t>ПОСТАНОВЛЕНИЕ</w:t>
      </w:r>
    </w:p>
    <w:p w:rsidR="00DC1C66" w:rsidRPr="003E3A29" w:rsidRDefault="00DC1C66" w:rsidP="00DC1C66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3E3A29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________</w:t>
      </w:r>
      <w:r w:rsidRPr="003E3A29">
        <w:rPr>
          <w:sz w:val="28"/>
          <w:szCs w:val="28"/>
          <w:lang w:eastAsia="ar-SA"/>
        </w:rPr>
        <w:t xml:space="preserve">   </w:t>
      </w:r>
      <w:r w:rsidRPr="003E3A29">
        <w:rPr>
          <w:sz w:val="28"/>
          <w:szCs w:val="28"/>
          <w:lang w:eastAsia="ar-SA"/>
        </w:rPr>
        <w:tab/>
      </w:r>
      <w:r w:rsidRPr="003E3A29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3E3A29">
        <w:rPr>
          <w:sz w:val="28"/>
          <w:szCs w:val="28"/>
          <w:lang w:eastAsia="ar-SA"/>
        </w:rPr>
        <w:tab/>
      </w:r>
      <w:r w:rsidRPr="003E3A29">
        <w:rPr>
          <w:sz w:val="28"/>
          <w:szCs w:val="28"/>
          <w:lang w:eastAsia="ar-SA"/>
        </w:rPr>
        <w:tab/>
      </w:r>
      <w:proofErr w:type="gramStart"/>
      <w:r w:rsidRPr="003E3A29">
        <w:rPr>
          <w:sz w:val="28"/>
          <w:szCs w:val="28"/>
          <w:lang w:eastAsia="ar-SA"/>
        </w:rPr>
        <w:tab/>
        <w:t xml:space="preserve">  №</w:t>
      </w:r>
      <w:proofErr w:type="gramEnd"/>
      <w:r w:rsidRPr="003E3A2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______</w:t>
      </w:r>
      <w:bookmarkStart w:id="0" w:name="_GoBack"/>
      <w:bookmarkEnd w:id="0"/>
    </w:p>
    <w:p w:rsidR="00DC1C66" w:rsidRPr="003E3A29" w:rsidRDefault="00DC1C66" w:rsidP="00DC1C66">
      <w:pPr>
        <w:tabs>
          <w:tab w:val="left" w:pos="708"/>
        </w:tabs>
        <w:suppressAutoHyphens/>
        <w:autoSpaceDN w:val="0"/>
        <w:jc w:val="center"/>
        <w:rPr>
          <w:lang w:eastAsia="ar-SA"/>
        </w:rPr>
      </w:pPr>
      <w:r w:rsidRPr="003E3A29">
        <w:rPr>
          <w:sz w:val="28"/>
          <w:szCs w:val="28"/>
          <w:lang w:eastAsia="ar-SA"/>
        </w:rPr>
        <w:t xml:space="preserve">г. Кореновск </w:t>
      </w:r>
    </w:p>
    <w:p w:rsidR="00DC1C66" w:rsidRDefault="00DC1C66" w:rsidP="00DC1C66">
      <w:pPr>
        <w:jc w:val="center"/>
        <w:rPr>
          <w:b/>
          <w:bCs/>
          <w:sz w:val="28"/>
          <w:szCs w:val="28"/>
        </w:rPr>
      </w:pPr>
    </w:p>
    <w:p w:rsidR="00DC1C66" w:rsidRDefault="00DC1C66" w:rsidP="00DC1C66">
      <w:pPr>
        <w:jc w:val="center"/>
        <w:rPr>
          <w:b/>
          <w:bCs/>
          <w:sz w:val="28"/>
          <w:szCs w:val="28"/>
        </w:rPr>
      </w:pPr>
    </w:p>
    <w:p w:rsidR="00DC1C66" w:rsidRDefault="00DC1C66" w:rsidP="00DC1C66">
      <w:pPr>
        <w:jc w:val="center"/>
        <w:rPr>
          <w:b/>
          <w:bCs/>
          <w:sz w:val="28"/>
          <w:szCs w:val="28"/>
        </w:rPr>
      </w:pPr>
      <w:r w:rsidRPr="006C65F0">
        <w:rPr>
          <w:b/>
          <w:bCs/>
          <w:sz w:val="28"/>
          <w:szCs w:val="28"/>
        </w:rPr>
        <w:t>Об утверждении Порядка ремонта и содержания</w:t>
      </w:r>
    </w:p>
    <w:p w:rsidR="00DC1C66" w:rsidRDefault="00DC1C66" w:rsidP="00DC1C66">
      <w:pPr>
        <w:jc w:val="center"/>
        <w:rPr>
          <w:b/>
          <w:bCs/>
          <w:sz w:val="28"/>
          <w:szCs w:val="28"/>
        </w:rPr>
      </w:pPr>
      <w:r w:rsidRPr="006C65F0">
        <w:rPr>
          <w:b/>
          <w:bCs/>
          <w:sz w:val="28"/>
          <w:szCs w:val="28"/>
        </w:rPr>
        <w:t>автомобильных дорог местного значения в границах</w:t>
      </w:r>
    </w:p>
    <w:p w:rsidR="00DC1C66" w:rsidRPr="006C65F0" w:rsidRDefault="00DC1C66" w:rsidP="00DC1C66">
      <w:pPr>
        <w:jc w:val="center"/>
        <w:rPr>
          <w:b/>
          <w:bCs/>
        </w:rPr>
      </w:pPr>
      <w:r w:rsidRPr="006C65F0">
        <w:rPr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DC1C66" w:rsidRPr="006C65F0" w:rsidRDefault="00DC1C66" w:rsidP="00DC1C66">
      <w:pPr>
        <w:jc w:val="center"/>
        <w:rPr>
          <w:rStyle w:val="FontStyle30"/>
          <w:sz w:val="28"/>
          <w:szCs w:val="28"/>
        </w:rPr>
      </w:pPr>
    </w:p>
    <w:p w:rsidR="00DC1C66" w:rsidRDefault="00DC1C66" w:rsidP="00DC1C66">
      <w:pPr>
        <w:rPr>
          <w:rStyle w:val="FontStyle30"/>
          <w:sz w:val="28"/>
          <w:szCs w:val="28"/>
        </w:rPr>
      </w:pPr>
    </w:p>
    <w:p w:rsidR="00DC1C66" w:rsidRPr="004D3FEF" w:rsidRDefault="00DC1C66" w:rsidP="00DC1C66">
      <w:pPr>
        <w:rPr>
          <w:rStyle w:val="FontStyle30"/>
          <w:sz w:val="16"/>
          <w:szCs w:val="16"/>
        </w:rPr>
      </w:pP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                               №</w:t>
      </w:r>
      <w:hyperlink r:id="rId5" w:history="1">
        <w:r w:rsidRPr="006154A0">
          <w:rPr>
            <w:rStyle w:val="a3"/>
            <w:color w:val="000000"/>
            <w:sz w:val="28"/>
            <w:szCs w:val="28"/>
            <w:u w:val="none"/>
          </w:rPr>
          <w:t xml:space="preserve">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10 декабря 1995 года                          </w:t>
      </w:r>
      <w:hyperlink r:id="rId6" w:history="1">
        <w:r w:rsidRPr="006154A0">
          <w:rPr>
            <w:rStyle w:val="a3"/>
            <w:color w:val="000000"/>
            <w:sz w:val="28"/>
            <w:szCs w:val="28"/>
            <w:u w:val="none"/>
          </w:rPr>
          <w:t>№ 196-ФЗ</w:t>
        </w:r>
      </w:hyperlink>
      <w:r>
        <w:rPr>
          <w:sz w:val="28"/>
          <w:szCs w:val="28"/>
        </w:rPr>
        <w:t xml:space="preserve"> «О безопасности дорожного движения», Федеральным                               законом от 8 ноября 2007 года </w:t>
      </w:r>
      <w:hyperlink r:id="rId7" w:history="1">
        <w:r w:rsidRPr="006154A0">
          <w:rPr>
            <w:rStyle w:val="a3"/>
            <w:color w:val="000000"/>
            <w:sz w:val="28"/>
            <w:szCs w:val="28"/>
            <w:u w:val="none"/>
          </w:rPr>
          <w:t>№ 257-ФЗ</w:t>
        </w:r>
      </w:hyperlink>
      <w:r>
        <w:rPr>
          <w:sz w:val="28"/>
          <w:szCs w:val="28"/>
        </w:rPr>
        <w:t xml:space="preserve"> «Об автомобильных                                    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Кореновского городского поселения Кореновского района                           п о с т а н о в л я е т: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</w:t>
      </w:r>
      <w:bookmarkStart w:id="2" w:name="sub_12"/>
      <w:bookmarkEnd w:id="1"/>
      <w:r>
        <w:rPr>
          <w:sz w:val="28"/>
          <w:szCs w:val="28"/>
        </w:rPr>
        <w:t xml:space="preserve"> Утвердить </w:t>
      </w:r>
      <w:hyperlink r:id="rId8" w:anchor="Par34" w:history="1">
        <w:r w:rsidRPr="006154A0">
          <w:rPr>
            <w:rStyle w:val="a3"/>
            <w:color w:val="000000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ремонта и содержания автомобильных дорог местного значения в границах Кореновского городского поселения Кореновского района (прилагается).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администрации Кореновского городского                      поселения Кореновского района от 20 ноября 2013 года № 1184 «О порядке ремонта и содержания автомобильных дорог местного значения в границах населенных пунктов Кореновского городского поселения Кореновского района»;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Постановление администрации Кореновского городского                       поселения Кореновского района от 24 февраля 2014 года № 124 «О внесении изменений в постановление администрации Кореновского городского поселения Кореновского района от 20 ноября 2013 года № 1184 «О порядке ремонта и содержания автомобильных дорог местного значения в границах населенных пунктов Кореновского городского поселения Кореновского района».</w:t>
      </w:r>
    </w:p>
    <w:bookmarkEnd w:id="2"/>
    <w:p w:rsidR="00DC1C66" w:rsidRDefault="00DC1C66" w:rsidP="00DC1C6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shd w:val="clear" w:color="auto" w:fill="FFFFFF"/>
        </w:rPr>
        <w:t>Общему отделу администрации Кореновского городского                       поселения Кореновского района (Устинова)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C1C66" w:rsidRDefault="00DC1C66" w:rsidP="00DC1C6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4. Контроль </w:t>
      </w:r>
      <w:r w:rsidRPr="006542EA">
        <w:rPr>
          <w:sz w:val="28"/>
          <w:szCs w:val="28"/>
        </w:rPr>
        <w:t xml:space="preserve">за выполнением настоящего постановления возложить </w:t>
      </w:r>
      <w:r w:rsidRPr="006542EA">
        <w:rPr>
          <w:sz w:val="28"/>
          <w:szCs w:val="28"/>
        </w:rPr>
        <w:br/>
        <w:t xml:space="preserve">на начальника отдела </w:t>
      </w:r>
      <w:r>
        <w:rPr>
          <w:sz w:val="28"/>
          <w:szCs w:val="28"/>
        </w:rPr>
        <w:t>строительства</w:t>
      </w:r>
      <w:r w:rsidRPr="006542EA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</w:t>
      </w:r>
      <w:r w:rsidRPr="006542EA">
        <w:rPr>
          <w:sz w:val="28"/>
          <w:szCs w:val="28"/>
        </w:rPr>
        <w:t>страции Кореновского городского поселения Кореновского района</w:t>
      </w:r>
      <w:r>
        <w:rPr>
          <w:sz w:val="28"/>
          <w:szCs w:val="28"/>
        </w:rPr>
        <w:t xml:space="preserve"> Е.А. </w:t>
      </w:r>
      <w:proofErr w:type="spellStart"/>
      <w:r>
        <w:rPr>
          <w:sz w:val="28"/>
          <w:szCs w:val="28"/>
        </w:rPr>
        <w:t>Пшонкину</w:t>
      </w:r>
      <w:proofErr w:type="spellEnd"/>
      <w:r>
        <w:rPr>
          <w:sz w:val="28"/>
          <w:szCs w:val="28"/>
        </w:rPr>
        <w:t>.</w:t>
      </w:r>
    </w:p>
    <w:p w:rsidR="00DC1C66" w:rsidRDefault="00DC1C66" w:rsidP="00DC1C66">
      <w:pPr>
        <w:tabs>
          <w:tab w:val="left" w:pos="851"/>
        </w:tabs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опубликования.</w:t>
      </w:r>
    </w:p>
    <w:p w:rsidR="00DC1C66" w:rsidRDefault="00DC1C66" w:rsidP="00DC1C66">
      <w:pPr>
        <w:tabs>
          <w:tab w:val="left" w:pos="851"/>
        </w:tabs>
        <w:ind w:firstLine="851"/>
        <w:jc w:val="both"/>
        <w:rPr>
          <w:szCs w:val="28"/>
        </w:rPr>
      </w:pPr>
    </w:p>
    <w:p w:rsidR="00DC1C66" w:rsidRDefault="00DC1C66" w:rsidP="00DC1C66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Е.Н. Пергун</w:t>
      </w: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DC1C66" w:rsidRPr="00583D4C" w:rsidTr="001F758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C1C66" w:rsidRPr="006154A0" w:rsidRDefault="00DC1C66" w:rsidP="001F7581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DC1C66" w:rsidRPr="006154A0" w:rsidRDefault="00DC1C66" w:rsidP="001F7581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6154A0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DC1C66" w:rsidRPr="006154A0" w:rsidRDefault="00DC1C66" w:rsidP="001F7581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DC1C66" w:rsidRPr="006154A0" w:rsidRDefault="00DC1C66" w:rsidP="001F7581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6154A0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DC1C66" w:rsidRPr="006154A0" w:rsidRDefault="00DC1C66" w:rsidP="001F7581">
            <w:pPr>
              <w:pStyle w:val="a6"/>
              <w:jc w:val="center"/>
              <w:rPr>
                <w:bCs/>
                <w:color w:val="000000"/>
                <w:sz w:val="28"/>
                <w:szCs w:val="28"/>
              </w:rPr>
            </w:pPr>
            <w:r w:rsidRPr="006154A0">
              <w:rPr>
                <w:bCs/>
                <w:color w:val="000000"/>
                <w:sz w:val="28"/>
                <w:szCs w:val="28"/>
              </w:rPr>
              <w:lastRenderedPageBreak/>
              <w:t>постановлением администрации</w:t>
            </w:r>
          </w:p>
          <w:p w:rsidR="00DC1C66" w:rsidRPr="006154A0" w:rsidRDefault="00DC1C66" w:rsidP="001F7581">
            <w:pPr>
              <w:pStyle w:val="a6"/>
              <w:jc w:val="center"/>
              <w:rPr>
                <w:bCs/>
                <w:color w:val="000000"/>
                <w:sz w:val="28"/>
                <w:szCs w:val="28"/>
              </w:rPr>
            </w:pPr>
            <w:r w:rsidRPr="006154A0">
              <w:rPr>
                <w:bCs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DC1C66" w:rsidRPr="006154A0" w:rsidRDefault="00DC1C66" w:rsidP="001F7581">
            <w:pPr>
              <w:pStyle w:val="a6"/>
              <w:jc w:val="center"/>
              <w:rPr>
                <w:bCs/>
                <w:color w:val="000000"/>
                <w:sz w:val="28"/>
                <w:szCs w:val="28"/>
              </w:rPr>
            </w:pPr>
            <w:r w:rsidRPr="006154A0">
              <w:rPr>
                <w:bCs/>
                <w:color w:val="000000"/>
                <w:sz w:val="28"/>
                <w:szCs w:val="28"/>
              </w:rPr>
              <w:t>Кореновского района</w:t>
            </w:r>
          </w:p>
          <w:p w:rsidR="00DC1C66" w:rsidRPr="006154A0" w:rsidRDefault="00DC1C66" w:rsidP="001F7581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Pr="006154A0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_____</w:t>
            </w:r>
          </w:p>
          <w:p w:rsidR="00DC1C66" w:rsidRPr="006154A0" w:rsidRDefault="00DC1C66" w:rsidP="001F7581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DC1C66" w:rsidRDefault="00DC1C66" w:rsidP="00DC1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C66" w:rsidRPr="00982FB7" w:rsidRDefault="00DC1C66" w:rsidP="00DC1C6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3" w:name="Par34"/>
      <w:bookmarkEnd w:id="3"/>
      <w:r w:rsidRPr="00982FB7">
        <w:rPr>
          <w:bCs/>
          <w:sz w:val="28"/>
          <w:szCs w:val="28"/>
        </w:rPr>
        <w:t>ПОРЯДОК</w:t>
      </w:r>
    </w:p>
    <w:p w:rsidR="00DC1C66" w:rsidRPr="00982FB7" w:rsidRDefault="00DC1C66" w:rsidP="00DC1C66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982FB7">
        <w:rPr>
          <w:bCs/>
          <w:sz w:val="28"/>
          <w:szCs w:val="28"/>
        </w:rPr>
        <w:t>ремонта и содержания автомобильных дорог местного значения в границах Кореновского городского поселения Кореновского района</w:t>
      </w:r>
    </w:p>
    <w:p w:rsidR="00DC1C66" w:rsidRDefault="00DC1C66" w:rsidP="00DC1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</w:t>
      </w:r>
    </w:p>
    <w:p w:rsidR="00DC1C66" w:rsidRDefault="00DC1C66" w:rsidP="00DC1C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C1C66" w:rsidRDefault="00DC1C66" w:rsidP="00DC1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содержания и ремонта автомобильных дорог местного значения в границах Кореновского городского поселения Кореновского района (далее - Порядок) разработан в соответствии с Федеральным </w:t>
      </w:r>
      <w:hyperlink r:id="rId9" w:history="1">
        <w:r w:rsidRPr="006154A0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определяет организацию и проведение работ по восстановлению транспортно-эксплуатационных характеристик автомобильных дорог местного значения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дорог, работ по поддержанию надлежащего технического состояния автомобильных дорог, оценке их технического состояния, организации и обеспечению безопасности дорожного движения, а также регулирует взаимоотношения, возникающие при ремонте и содержании автомобильных дорог и сооружений, и является обязательным для исполнения физическими и юридическими лицами (далее - лица), осуществляющими указанные работы.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Основной целью содержания и ремонта автомобильных дорог является обеспечение круглогодичного безопасного и бесперебойного движения автомобильных транспортных средств.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Осуществляя работы по ремонту и содержанию автомобильных дорог, физические и юридические лица руководствуются </w:t>
      </w:r>
      <w:hyperlink r:id="rId10" w:history="1">
        <w:r w:rsidRPr="006154A0">
          <w:rPr>
            <w:rStyle w:val="a3"/>
            <w:color w:val="000000"/>
            <w:sz w:val="28"/>
            <w:szCs w:val="28"/>
            <w:u w:val="none"/>
          </w:rPr>
          <w:t>Правилами</w:t>
        </w:r>
      </w:hyperlink>
      <w:r>
        <w:rPr>
          <w:sz w:val="28"/>
          <w:szCs w:val="28"/>
        </w:rPr>
        <w:t xml:space="preserve"> благоустройства территории Кореновского городского поселения Кореновского района, утвержденными решением Совета Кореновского городского поселения Кореновского района от 27 мая 2015 года № 86.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и проведение работ по ремонту и содержанию автомобильных дорог включают в себя следующие мероприятия: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технического состояния автомобильных дорог;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разработку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ремонту и содержанию автомобильных дорог;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приемку работ по ремонту и содержанию автомобильных дорог.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осуществлении работ по ремонту автомобильных дорог владельцы автомобильных дорог обязаны информировать пользователей автомобильных дорог о сроках такого ремонта и возможных путях объезда путем установки знаков дополнительной информации, размещения на официальном сайте администрации Кореновского городского поселения Кореновского района в информационно-телекоммуникационной сети Интернет, а также через средства массовой информации.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осуществление работ по ремонту автомобильных работ связано с временным ограничением или прекращением движения транспортных средств по автомобильным дорогам, пользователи автомобильных дорог информируются за 10 дней до начала осуществления работ по ремонту автомобильных дорог.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II</w:t>
      </w:r>
    </w:p>
    <w:p w:rsidR="00DC1C66" w:rsidRDefault="00DC1C66" w:rsidP="00DC1C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ОЦЕНКА ТЕХНИЧЕСКОГО СОСТОЯНИЯ АВТОМОБИЛЬНЫХ ДОРОГ</w:t>
      </w:r>
    </w:p>
    <w:p w:rsidR="00DC1C66" w:rsidRDefault="00DC1C66" w:rsidP="00DC1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Оценка состояния автомобильных дорог проводится в соответствии с </w:t>
      </w:r>
      <w:hyperlink r:id="rId11" w:history="1">
        <w:r w:rsidRPr="006154A0">
          <w:rPr>
            <w:rStyle w:val="a3"/>
            <w:color w:val="000000"/>
            <w:sz w:val="28"/>
            <w:szCs w:val="28"/>
            <w:u w:val="none"/>
          </w:rPr>
          <w:t>Приказом</w:t>
        </w:r>
      </w:hyperlink>
      <w:r>
        <w:rPr>
          <w:sz w:val="28"/>
          <w:szCs w:val="28"/>
        </w:rPr>
        <w:t xml:space="preserve"> Министерства транспорта Российской Федерации от 27.08.2009 № 150 "О порядке проведения оценки технического состояния автомобильных дорог"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 и нормативными актами Министерства транспорта Российской Федерации.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осуществляется формирование плана разработки проектов или сметных расчетов.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соответствии с утвержденными планами разработки проектов или сметных расчетов организации осуществляют разработку проектов или сметных расчетов. В целях разработки проектов в установленном законодательством Российской Федерации порядке привлекаются подрядные организации.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 если предусмотренный на содержание автомобильных дорог размер средств местного бюджета на очередной финансовый год ниже потребности, определенной на затраты денежных средств на ремонт и содержание автомобильных дорог, разрабатываются сметные расчеты, в которых определяются виды и периодичность проведения работ по содержанию автомобильных дорог.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Утвержденные организациями проекты или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Планы дорожных работ (перечни объектов) утверждаются постановлением администрации Кореновского городского поселения Кореновского района. Проведение работ по ремонту и содержанию автомобильных дорог осуществляется в соответствии с планом лицами по муниципальным контрактам (договорам), заключенным администрацией Кореновского городского поселения Кореновского района.</w:t>
      </w:r>
    </w:p>
    <w:p w:rsidR="00DC1C66" w:rsidRDefault="00DC1C66" w:rsidP="00DC1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III</w:t>
      </w:r>
    </w:p>
    <w:p w:rsidR="00DC1C66" w:rsidRDefault="00DC1C66" w:rsidP="00DC1C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РАЗРАБОТКА ПРОЕКТОВ ИЛИ СМЕТНЫХ РАСЧЕТОВ СТОИМОСТИ</w:t>
      </w:r>
    </w:p>
    <w:p w:rsidR="00DC1C66" w:rsidRDefault="00DC1C66" w:rsidP="00DC1C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РАБОТ ПО РЕМОНТУ И СОДЕРЖАНИЮ АВТОМОБИЛЬНЫХ ДОРОГ</w:t>
      </w:r>
    </w:p>
    <w:p w:rsidR="00DC1C66" w:rsidRDefault="00DC1C66" w:rsidP="00DC1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Проекты или сметные расчеты разрабатываются в соответствии с </w:t>
      </w:r>
      <w:hyperlink r:id="rId12" w:history="1">
        <w:r w:rsidRPr="006154A0">
          <w:rPr>
            <w:rStyle w:val="a3"/>
            <w:color w:val="000000"/>
            <w:sz w:val="28"/>
            <w:szCs w:val="28"/>
            <w:u w:val="none"/>
          </w:rPr>
          <w:t>классификацией</w:t>
        </w:r>
      </w:hyperlink>
      <w:r>
        <w:rPr>
          <w:sz w:val="28"/>
          <w:szCs w:val="28"/>
        </w:rPr>
        <w:t xml:space="preserve"> работ по капитальному ремонту, ремонту и содержанию автомобильных дорог согласно Приказу Министерства транспорта Российской Федерации от 16.11.2012 № 402 "Об утверждении классификации работ по капитальному ремонту, ремонту и содержанию автомобильных дорог", а также с учетом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Цель разработки проектов и сметных расчетов содержания и ремонта автомобильных дорог - обеспечение выполнения необходимого комплекса ремонтных работ по замене и восстановлению конструктивных элементов автомобильной дороги, дорожных сооружений и их частей, восстановлению транспортно-эксплуатационных характеристик автомобильной дороги и совершенствование организации работ по содержанию автомобильных дорог.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При разработке сметных расчетов должны учитываться следующие приоритеты: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покрытий.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земельного полотна, элементов водоотвода, приведение полосы отвода автомобильной дороги в нормативное состояние.</w:t>
      </w:r>
    </w:p>
    <w:p w:rsidR="00DC1C66" w:rsidRDefault="00DC1C66" w:rsidP="00DC1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IV</w:t>
      </w:r>
    </w:p>
    <w:p w:rsidR="00DC1C66" w:rsidRDefault="00DC1C66" w:rsidP="00DC1C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АВТОМОБИЛЬНЫХ ДОРОГ</w:t>
      </w:r>
    </w:p>
    <w:p w:rsidR="00DC1C66" w:rsidRDefault="00DC1C66" w:rsidP="00DC1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Содержание автомобильных дорог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движения, в том числе организации осуществления функций оператора парковок (парковочных мест), используемых на платной основе, расположенных на автомобильных дорогах общего пользования местного значения Кореновского городского поселения Кореновского района.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Работы по содержанию автомобильных дорог выполняются лицами, заключающими муниципальные контракты (договоры) с администрацией Кореновского городского поселения Кореновского района в соответствии с Федеральным </w:t>
      </w:r>
      <w:hyperlink r:id="rId13" w:history="1">
        <w:r w:rsidRPr="006154A0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DC1C66" w:rsidRDefault="00DC1C66" w:rsidP="00DC1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V</w:t>
      </w:r>
    </w:p>
    <w:p w:rsidR="00DC1C66" w:rsidRDefault="00DC1C66" w:rsidP="00DC1C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РЕМОНТ АВТОМОБИЛЬНЫХ ДОРОГ</w:t>
      </w:r>
    </w:p>
    <w:p w:rsidR="00DC1C66" w:rsidRDefault="00DC1C66" w:rsidP="00DC1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Работы по ремонту автомобильных дорог осуществляются лицами в рамках муниципальных контрактов (договоров).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При проведении ремонтных работ лицами также выполняются     работы: 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содержанию участков автомобильных дорог или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в зоне производства работ;</w:t>
      </w:r>
    </w:p>
    <w:p w:rsidR="00DC1C66" w:rsidRDefault="00DC1C66" w:rsidP="00DC1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движения транспортных средств в зоне проведения работ в соответствии со схемами, согласованными с заказчиком и органами Государственной инспекции безопасности дорожного движения Российской Федерации.</w:t>
      </w:r>
    </w:p>
    <w:p w:rsidR="00DC1C66" w:rsidRDefault="00DC1C66" w:rsidP="00DC1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VI</w:t>
      </w:r>
    </w:p>
    <w:p w:rsidR="00DC1C66" w:rsidRDefault="00DC1C66" w:rsidP="00DC1C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ПРИЕМКА И ОЦЕНКА КАЧЕСТВА РАБОТ</w:t>
      </w:r>
    </w:p>
    <w:p w:rsidR="00DC1C66" w:rsidRDefault="00DC1C66" w:rsidP="00DC1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Приемка и оценка качества работ по содержанию и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содержания и ремонта автомобильных дорог и технических регламентов.</w:t>
      </w:r>
    </w:p>
    <w:p w:rsidR="00DC1C66" w:rsidRDefault="00DC1C66" w:rsidP="00DC1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p w:rsidR="00DC1C66" w:rsidRDefault="00DC1C66" w:rsidP="00DC1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C66" w:rsidRDefault="00DC1C66" w:rsidP="00DC1C66">
      <w:pPr>
        <w:rPr>
          <w:sz w:val="28"/>
          <w:szCs w:val="20"/>
        </w:rPr>
      </w:pPr>
      <w:r>
        <w:rPr>
          <w:sz w:val="28"/>
          <w:szCs w:val="20"/>
        </w:rPr>
        <w:t>Начальник отдела строительства</w:t>
      </w:r>
    </w:p>
    <w:p w:rsidR="00DC1C66" w:rsidRDefault="00DC1C66" w:rsidP="00DC1C66">
      <w:pPr>
        <w:rPr>
          <w:sz w:val="28"/>
          <w:szCs w:val="20"/>
        </w:rPr>
      </w:pPr>
      <w:r>
        <w:rPr>
          <w:sz w:val="28"/>
          <w:szCs w:val="20"/>
        </w:rPr>
        <w:t xml:space="preserve">администрации Кореновского </w:t>
      </w:r>
    </w:p>
    <w:p w:rsidR="00DC1C66" w:rsidRDefault="00DC1C66" w:rsidP="00DC1C66">
      <w:pPr>
        <w:rPr>
          <w:sz w:val="28"/>
          <w:szCs w:val="20"/>
        </w:rPr>
      </w:pPr>
      <w:r>
        <w:rPr>
          <w:sz w:val="28"/>
          <w:szCs w:val="20"/>
        </w:rPr>
        <w:t xml:space="preserve">городского </w:t>
      </w:r>
      <w:proofErr w:type="gramStart"/>
      <w:r>
        <w:rPr>
          <w:sz w:val="28"/>
          <w:szCs w:val="20"/>
        </w:rPr>
        <w:t xml:space="preserve">поселения  </w:t>
      </w:r>
      <w:r>
        <w:rPr>
          <w:sz w:val="28"/>
          <w:szCs w:val="20"/>
        </w:rPr>
        <w:tab/>
      </w:r>
      <w:proofErr w:type="gramEnd"/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  Е.А. </w:t>
      </w:r>
      <w:proofErr w:type="spellStart"/>
      <w:r>
        <w:rPr>
          <w:sz w:val="28"/>
          <w:szCs w:val="20"/>
        </w:rPr>
        <w:t>Пшонкина</w:t>
      </w:r>
      <w:proofErr w:type="spellEnd"/>
    </w:p>
    <w:p w:rsidR="00DC1C66" w:rsidRDefault="00DC1C66" w:rsidP="00DC1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DC1C66" w:rsidRDefault="00DC1C66" w:rsidP="00DC1C66">
      <w:pPr>
        <w:autoSpaceDE w:val="0"/>
        <w:autoSpaceDN w:val="0"/>
        <w:adjustRightInd w:val="0"/>
        <w:rPr>
          <w:sz w:val="28"/>
          <w:szCs w:val="28"/>
        </w:rPr>
      </w:pPr>
    </w:p>
    <w:p w:rsidR="009B092C" w:rsidRDefault="009B092C"/>
    <w:sectPr w:rsidR="009B092C" w:rsidSect="00BD4F1C">
      <w:headerReference w:type="default" r:id="rId14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1C" w:rsidRPr="00283F8F" w:rsidRDefault="00DC1C66" w:rsidP="00BD4F1C">
    <w:pPr>
      <w:pStyle w:val="a4"/>
      <w:jc w:val="center"/>
      <w:rPr>
        <w:color w:val="FFFFFF"/>
        <w:sz w:val="28"/>
        <w:szCs w:val="28"/>
      </w:rPr>
    </w:pPr>
    <w:r w:rsidRPr="00283F8F">
      <w:rPr>
        <w:color w:val="FFFFFF"/>
        <w:sz w:val="28"/>
        <w:szCs w:val="28"/>
      </w:rPr>
      <w:fldChar w:fldCharType="begin"/>
    </w:r>
    <w:r w:rsidRPr="00283F8F">
      <w:rPr>
        <w:color w:val="FFFFFF"/>
        <w:sz w:val="28"/>
        <w:szCs w:val="28"/>
      </w:rPr>
      <w:instrText>PAGE   \* MERGEFORMAT</w:instrText>
    </w:r>
    <w:r w:rsidRPr="00283F8F">
      <w:rPr>
        <w:color w:val="FFFFFF"/>
        <w:sz w:val="28"/>
        <w:szCs w:val="28"/>
      </w:rPr>
      <w:fldChar w:fldCharType="separate"/>
    </w:r>
    <w:r>
      <w:rPr>
        <w:noProof/>
        <w:color w:val="FFFFFF"/>
        <w:sz w:val="28"/>
        <w:szCs w:val="28"/>
      </w:rPr>
      <w:t>7</w:t>
    </w:r>
    <w:r w:rsidRPr="00283F8F">
      <w:rPr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66"/>
    <w:rsid w:val="009B092C"/>
    <w:rsid w:val="00D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294C5-1175-4053-80B7-DA8336EE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1C66"/>
    <w:rPr>
      <w:color w:val="0563C1"/>
      <w:u w:val="single"/>
    </w:rPr>
  </w:style>
  <w:style w:type="character" w:customStyle="1" w:styleId="FontStyle30">
    <w:name w:val="Font Style30"/>
    <w:rsid w:val="00DC1C66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1C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1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DC1C66"/>
  </w:style>
  <w:style w:type="paragraph" w:customStyle="1" w:styleId="Heading">
    <w:name w:val="Heading"/>
    <w:rsid w:val="00DC1C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Users/&#1045;&#1074;&#1075;&#1077;&#1085;&#1080;&#1081;%20&#1053;&#1080;&#1082;&#1086;&#1083;&#1072;&#1077;&#1074;&#1080;&#1095;/Downloads/&#1052;&#1086;&#1076;&#1077;&#1083;&#1100;&#1085;&#1099;&#1081;%20&#1072;&#1082;&#1090;%20&#1087;&#1086;%20&#1088;&#1077;&#1084;&#1086;&#1085;&#1090;&#1088;&#1091;%20&#1072;&#1074;&#1090;&#1086;&#1084;&#1086;&#1073;&#1080;&#1083;&#1100;&#1085;&#1099;&#1093;%20&#1076;&#1086;&#1088;&#1086;&#1075;%202017-3.doc" TargetMode="External"/><Relationship Id="rId13" Type="http://schemas.openxmlformats.org/officeDocument/2006/relationships/hyperlink" Target="consultantplus://offline/ref=3DF516711553C581C974F01D851559346401EEDDC2509BD66718015AF2EEy1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F516711553C581C974F01D851559346401E4D9C75E9BD66718015AF2E10864CF60D00E1C2A0A86E8yCP" TargetMode="External"/><Relationship Id="rId12" Type="http://schemas.openxmlformats.org/officeDocument/2006/relationships/hyperlink" Target="consultantplus://offline/ref=3DF516711553C581C974F01D851559346707EEDBC4509BD66718015AF2E10864CF60D00E1C2A0885E8yE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516711553C581C974F01D851559346400E6D4CD5E9BD66718015AF2E10864CF60D00E1C2A088DE8yFP" TargetMode="External"/><Relationship Id="rId11" Type="http://schemas.openxmlformats.org/officeDocument/2006/relationships/hyperlink" Target="consultantplus://offline/ref=3DF516711553C581C974F01D851559346F06E7DAC453C6DC6F410D58EFy5P" TargetMode="External"/><Relationship Id="rId5" Type="http://schemas.openxmlformats.org/officeDocument/2006/relationships/hyperlink" Target="consultantplus://offline/ref=3DF516711553C581C974F01D851559346401E1D4C5589BD66718015AF2E10864CF60D00D1AE2y9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F516711553C581C974EE109379063E610BB8D0C55D99883944070DADB10E318F20D65B5F6E05858CE316F2E6y0P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DF516711553C581C974F01D851559346401E4D9C75E9BD66718015AF2E10864CF60D00E1C2A0A86E8yC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dcterms:created xsi:type="dcterms:W3CDTF">2017-10-09T11:40:00Z</dcterms:created>
  <dcterms:modified xsi:type="dcterms:W3CDTF">2017-10-09T11:41:00Z</dcterms:modified>
</cp:coreProperties>
</file>