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029" w:rsidRPr="00040029" w:rsidRDefault="00040029" w:rsidP="0004002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40029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4A41694" wp14:editId="64667A5F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029" w:rsidRPr="00040029" w:rsidRDefault="00040029" w:rsidP="0004002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400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40029" w:rsidRPr="00040029" w:rsidRDefault="00040029" w:rsidP="0004002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400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040029" w:rsidRPr="00040029" w:rsidRDefault="00040029" w:rsidP="0004002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04002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040029" w:rsidRPr="00040029" w:rsidRDefault="00040029" w:rsidP="0004002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0029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0400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.09.2017   </w:t>
      </w:r>
      <w:r w:rsidRPr="000400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400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0400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400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0400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0400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171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</w:p>
    <w:p w:rsidR="00040029" w:rsidRPr="00040029" w:rsidRDefault="00040029" w:rsidP="0004002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040029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040029" w:rsidRPr="00040029" w:rsidRDefault="00040029" w:rsidP="00040029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F427D" w:rsidRDefault="00CF42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A8D" w:rsidRDefault="0068146A" w:rsidP="00F84A8D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F84A8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Об образовании территориальной комиссии по профилактике правонарушений Кореновского городского поселения</w:t>
      </w:r>
    </w:p>
    <w:p w:rsidR="0068146A" w:rsidRPr="00F84A8D" w:rsidRDefault="0068146A" w:rsidP="00F84A8D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F84A8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Кореновского района</w:t>
      </w:r>
    </w:p>
    <w:p w:rsidR="0068146A" w:rsidRPr="0068146A" w:rsidRDefault="0068146A" w:rsidP="00F84A8D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8146A" w:rsidRPr="0068146A" w:rsidRDefault="0068146A" w:rsidP="0068146A">
      <w:pPr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8146A" w:rsidRPr="0068146A" w:rsidRDefault="0068146A" w:rsidP="00F84A8D">
      <w:pPr>
        <w:suppressAutoHyphens/>
        <w:overflowPunct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sz w:val="28"/>
          <w:szCs w:val="28"/>
          <w:lang w:eastAsia="ru-RU"/>
        </w:rPr>
      </w:pPr>
      <w:r w:rsidRPr="0068146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соответствии с Федеральным Законом от 23 июня 2014 года № 182-ФЗ «Об основах системы профилактики в Российской Федерации», Законом Краснодарского края от 1 ноября 2013 года № 2824-КЗ «О профилактике правонарушений в Краснодарском крае», постановлением администрации Краснодарского края от 14 апреля 2017 года № 272 «Об образовании краевой координационной комиссии по профилактике правонарушений», постановлением администрации муниципального образования Кореновский район</w:t>
      </w:r>
      <w:r w:rsidRPr="00681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146A">
        <w:rPr>
          <w:rFonts w:ascii="Times New Roman" w:eastAsia="SimSun" w:hAnsi="Times New Roman" w:cs="Calibri"/>
          <w:color w:val="000000"/>
          <w:sz w:val="28"/>
          <w:szCs w:val="28"/>
        </w:rPr>
        <w:t>от 22 августа 2017 года № 1107 «</w:t>
      </w:r>
      <w:r w:rsidRPr="0068146A">
        <w:rPr>
          <w:rFonts w:ascii="Times New Roman" w:eastAsia="SimSun" w:hAnsi="Times New Roman" w:cs="Calibri"/>
          <w:color w:val="00000A"/>
          <w:sz w:val="28"/>
          <w:szCs w:val="28"/>
        </w:rPr>
        <w:t xml:space="preserve">Об образовании координационной комиссии </w:t>
      </w:r>
      <w:r w:rsidRPr="0068146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 профилактике правонарушений муниципального образования Кореновский район» и в целях</w:t>
      </w:r>
      <w:r w:rsidRPr="0068146A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комплексного решения задач по профилактике правонарушений, повышения эффективности деятельности органов местного самоуправления, правоохранительных органов, представителей казачества, народной дружины и общественных организаций в сфере профилактики правонарушений</w:t>
      </w:r>
      <w:r w:rsidRPr="0068146A">
        <w:rPr>
          <w:rFonts w:ascii="Times New Roman" w:eastAsia="Arial Unicode MS" w:hAnsi="Times New Roman" w:cs="Times New Roman"/>
          <w:color w:val="00000A"/>
          <w:sz w:val="28"/>
          <w:szCs w:val="28"/>
          <w:lang w:eastAsia="ru-RU"/>
        </w:rPr>
        <w:t>,</w:t>
      </w:r>
      <w:r w:rsidRPr="0068146A">
        <w:rPr>
          <w:rFonts w:ascii="Times New Roman" w:eastAsia="Arial Unicode MS" w:hAnsi="Times New Roman" w:cs="Times New Roman"/>
          <w:i/>
          <w:iCs/>
          <w:color w:val="00000A"/>
          <w:sz w:val="28"/>
          <w:szCs w:val="28"/>
          <w:lang w:eastAsia="ru-RU"/>
        </w:rPr>
        <w:t xml:space="preserve"> </w:t>
      </w:r>
      <w:r w:rsidRPr="0068146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администрация Кореновского городского поселения Кореновского района</w:t>
      </w:r>
      <w:r w:rsidRPr="0068146A">
        <w:rPr>
          <w:rFonts w:ascii="Times New Roman" w:eastAsia="Arial Unicode MS" w:hAnsi="Times New Roman" w:cs="Times New Roman"/>
          <w:color w:val="00000A"/>
          <w:sz w:val="28"/>
          <w:szCs w:val="28"/>
          <w:lang w:eastAsia="ru-RU"/>
        </w:rPr>
        <w:t xml:space="preserve"> п о с </w:t>
      </w:r>
      <w:proofErr w:type="gramStart"/>
      <w:r w:rsidRPr="0068146A">
        <w:rPr>
          <w:rFonts w:ascii="Times New Roman" w:eastAsia="Arial Unicode MS" w:hAnsi="Times New Roman" w:cs="Times New Roman"/>
          <w:color w:val="00000A"/>
          <w:sz w:val="28"/>
          <w:szCs w:val="28"/>
          <w:lang w:eastAsia="ru-RU"/>
        </w:rPr>
        <w:t>т</w:t>
      </w:r>
      <w:proofErr w:type="gramEnd"/>
      <w:r w:rsidRPr="0068146A">
        <w:rPr>
          <w:rFonts w:ascii="Times New Roman" w:eastAsia="Arial Unicode MS" w:hAnsi="Times New Roman" w:cs="Times New Roman"/>
          <w:color w:val="00000A"/>
          <w:sz w:val="28"/>
          <w:szCs w:val="28"/>
          <w:lang w:eastAsia="ru-RU"/>
        </w:rPr>
        <w:t xml:space="preserve"> а н о в л я е т:</w:t>
      </w:r>
    </w:p>
    <w:p w:rsidR="0068146A" w:rsidRPr="0068146A" w:rsidRDefault="0068146A" w:rsidP="00F84A8D">
      <w:pPr>
        <w:shd w:val="clear" w:color="auto" w:fill="FFFFFF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8146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 Образовать территориальную комиссию по профилактике правонарушений Кореновского городского поселения Кореновского района и утвердить ее состав (</w:t>
      </w:r>
      <w:r w:rsidR="00F84A8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</w:t>
      </w:r>
      <w:r w:rsidRPr="0068146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риложение № 1).</w:t>
      </w:r>
    </w:p>
    <w:p w:rsidR="0068146A" w:rsidRPr="0068146A" w:rsidRDefault="0068146A" w:rsidP="00F84A8D">
      <w:pPr>
        <w:shd w:val="clear" w:color="auto" w:fill="FFFFFF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8146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2. Утвердить Положение о территориальной комиссии по профилактике правонарушений Кореновского городского поселения Кореновского района </w:t>
      </w:r>
      <w:r w:rsidR="00F84A8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(п</w:t>
      </w:r>
      <w:r w:rsidRPr="0068146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риложение № 2).</w:t>
      </w:r>
    </w:p>
    <w:p w:rsidR="0068146A" w:rsidRDefault="0068146A" w:rsidP="00F8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46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3. </w:t>
      </w:r>
      <w:r w:rsidRPr="00825F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F84A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F84A8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2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146A" w:rsidRDefault="00F84A8D" w:rsidP="00F8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Постановление </w:t>
      </w:r>
      <w:r w:rsidRPr="00825F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46A" w:rsidRPr="00825F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68146A" w:rsidRPr="00825F64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8146A" w:rsidRPr="0082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205 «Об образовании Совета по профилактике правонарушений Кореновского городского поселения Кореновского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146A" w:rsidRPr="0068146A" w:rsidRDefault="00F84A8D" w:rsidP="00F84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Постановление </w:t>
      </w:r>
      <w:r w:rsidRPr="00825F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8146A" w:rsidRPr="00825F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68146A" w:rsidRPr="00825F64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8146A" w:rsidRPr="0082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1602 «О внесении изменений в постановление администрации Кореновского городского поселения </w:t>
      </w:r>
      <w:r w:rsidR="0068146A" w:rsidRPr="00825F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Кореновского района от 25 февраля 2013 года № 205 «Об образовании Совета по профилактике правонарушений Кореновского городского поселения Кореновского района».</w:t>
      </w:r>
    </w:p>
    <w:p w:rsidR="0068146A" w:rsidRPr="0068146A" w:rsidRDefault="0068146A" w:rsidP="00F84A8D">
      <w:pPr>
        <w:suppressAutoHyphens/>
        <w:overflowPunct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eastAsia="ru-RU"/>
        </w:rPr>
      </w:pPr>
      <w:r w:rsidRPr="0068146A">
        <w:rPr>
          <w:rFonts w:ascii="Times New Roman" w:eastAsia="Times New Roman" w:hAnsi="Times New Roman" w:cs="Times New Roman"/>
          <w:color w:val="000000"/>
          <w:sz w:val="28"/>
          <w:szCs w:val="28"/>
        </w:rPr>
        <w:t>4. </w:t>
      </w:r>
      <w:r w:rsidRPr="0068146A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eastAsia="ru-RU"/>
        </w:rPr>
        <w:t xml:space="preserve">Общему отделу администрации </w:t>
      </w:r>
      <w:r w:rsidRPr="0068146A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eastAsia="ru-RU"/>
        </w:rPr>
        <w:t>Кореновского городского поселения Кореновского района</w:t>
      </w:r>
      <w:r w:rsidRPr="0068146A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eastAsia="ru-RU"/>
        </w:rPr>
        <w:t xml:space="preserve"> (Устинов</w:t>
      </w:r>
      <w:r w:rsidR="00CF427D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8146A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eastAsia="ru-RU"/>
        </w:rPr>
        <w:t>) обеспечить размещение настоящего постанов</w:t>
      </w:r>
      <w:r w:rsidRPr="0068146A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eastAsia="ru-RU"/>
        </w:rPr>
        <w:t>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8146A" w:rsidRPr="0068146A" w:rsidRDefault="0068146A" w:rsidP="00F84A8D">
      <w:pPr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8146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5. Контроль за выполнением наст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оящего постановления возложить </w:t>
      </w:r>
      <w:r w:rsidRPr="0068146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на заместителя главы Кореновского городского поселения </w:t>
      </w:r>
      <w:r w:rsidR="00F84A8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Кореновского                       района </w:t>
      </w:r>
      <w:r w:rsidRPr="0068146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М.В. Колесову.</w:t>
      </w:r>
    </w:p>
    <w:p w:rsidR="0068146A" w:rsidRDefault="0068146A" w:rsidP="00F84A8D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146A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eastAsia="ru-RU"/>
        </w:rPr>
        <w:t>6</w:t>
      </w:r>
      <w:r w:rsidRPr="0068146A">
        <w:rPr>
          <w:rFonts w:ascii="Times New Roman" w:eastAsia="Times New Roman" w:hAnsi="Times New Roman" w:cs="Times New Roman"/>
          <w:color w:val="000000"/>
          <w:sz w:val="28"/>
          <w:szCs w:val="28"/>
        </w:rPr>
        <w:t>. Постановление вступает в силу со дня его подписания.</w:t>
      </w:r>
    </w:p>
    <w:p w:rsidR="0068146A" w:rsidRDefault="0068146A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146A" w:rsidRDefault="0068146A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146A" w:rsidRDefault="0068146A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</w:t>
      </w:r>
    </w:p>
    <w:p w:rsidR="0068146A" w:rsidRDefault="0068146A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городского поселения</w:t>
      </w:r>
    </w:p>
    <w:p w:rsidR="0068146A" w:rsidRDefault="0068146A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Е.Н.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Пергун</w:t>
      </w:r>
      <w:proofErr w:type="spellEnd"/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27D" w:rsidRDefault="00CF427D" w:rsidP="0068146A">
      <w:pPr>
        <w:shd w:val="clear" w:color="auto" w:fill="FFFFFF"/>
        <w:tabs>
          <w:tab w:val="left" w:pos="87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65"/>
        <w:gridCol w:w="1521"/>
        <w:gridCol w:w="5011"/>
      </w:tblGrid>
      <w:tr w:rsidR="00A1703C" w:rsidRPr="00A1703C" w:rsidTr="00A1703C">
        <w:tc>
          <w:tcPr>
            <w:tcW w:w="3265" w:type="dxa"/>
          </w:tcPr>
          <w:p w:rsidR="00A1703C" w:rsidRPr="00A1703C" w:rsidRDefault="00A1703C" w:rsidP="00A1703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521" w:type="dxa"/>
          </w:tcPr>
          <w:p w:rsidR="00A1703C" w:rsidRPr="00A1703C" w:rsidRDefault="00A1703C" w:rsidP="00A1703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5011" w:type="dxa"/>
          </w:tcPr>
          <w:p w:rsidR="00A1703C" w:rsidRPr="00A1703C" w:rsidRDefault="00A1703C" w:rsidP="00A170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ПРИЛОЖЕНИЕ № 1</w:t>
            </w:r>
          </w:p>
          <w:p w:rsidR="00A1703C" w:rsidRPr="00A1703C" w:rsidRDefault="00A1703C" w:rsidP="00A170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  <w:p w:rsidR="00A1703C" w:rsidRPr="00A1703C" w:rsidRDefault="00A1703C" w:rsidP="00A170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УТВЕРЖДЕН</w:t>
            </w:r>
          </w:p>
          <w:p w:rsidR="00A1703C" w:rsidRPr="00A1703C" w:rsidRDefault="00A1703C" w:rsidP="00A170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постановлением администрации</w:t>
            </w:r>
          </w:p>
          <w:p w:rsidR="00A1703C" w:rsidRPr="00A1703C" w:rsidRDefault="00A1703C" w:rsidP="00A170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Кореновского городского поселения</w:t>
            </w:r>
          </w:p>
          <w:p w:rsidR="00A1703C" w:rsidRPr="00A1703C" w:rsidRDefault="00A1703C" w:rsidP="00A170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Кореновского района</w:t>
            </w:r>
          </w:p>
          <w:p w:rsidR="00A1703C" w:rsidRPr="00A1703C" w:rsidRDefault="00A1703C" w:rsidP="000400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от </w:t>
            </w:r>
            <w:r w:rsidR="00040029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14.09.2017 № 1713</w:t>
            </w:r>
          </w:p>
        </w:tc>
      </w:tr>
      <w:tr w:rsidR="00A1703C" w:rsidRPr="00A1703C" w:rsidTr="00A1703C">
        <w:tc>
          <w:tcPr>
            <w:tcW w:w="3265" w:type="dxa"/>
          </w:tcPr>
          <w:p w:rsidR="00A1703C" w:rsidRPr="00A1703C" w:rsidRDefault="00A1703C" w:rsidP="00A1703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521" w:type="dxa"/>
          </w:tcPr>
          <w:p w:rsidR="00A1703C" w:rsidRPr="00A1703C" w:rsidRDefault="00A1703C" w:rsidP="00A1703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5011" w:type="dxa"/>
          </w:tcPr>
          <w:p w:rsidR="00A1703C" w:rsidRPr="00A1703C" w:rsidRDefault="00A1703C" w:rsidP="00A1703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</w:tbl>
    <w:p w:rsidR="00A1703C" w:rsidRPr="00A1703C" w:rsidRDefault="00A1703C" w:rsidP="00A17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1703C" w:rsidRPr="00A1703C" w:rsidRDefault="00A1703C" w:rsidP="00A17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1703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СОСТАВ </w:t>
      </w:r>
    </w:p>
    <w:p w:rsidR="00A1703C" w:rsidRPr="00A1703C" w:rsidRDefault="00A1703C" w:rsidP="00A1703C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1703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территориальной комиссии по профилактике правонарушений </w:t>
      </w:r>
    </w:p>
    <w:p w:rsidR="00A1703C" w:rsidRPr="00A1703C" w:rsidRDefault="00A1703C" w:rsidP="00A1703C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1703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Кореновского городского поселения </w:t>
      </w:r>
    </w:p>
    <w:p w:rsidR="00A1703C" w:rsidRPr="00A1703C" w:rsidRDefault="00A1703C" w:rsidP="00A1703C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1703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Кореновского района </w:t>
      </w:r>
    </w:p>
    <w:p w:rsidR="00A1703C" w:rsidRPr="00A1703C" w:rsidRDefault="00A1703C" w:rsidP="00A17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7175"/>
      </w:tblGrid>
      <w:tr w:rsidR="00A1703C" w:rsidRPr="00A1703C" w:rsidTr="00A1703C">
        <w:trPr>
          <w:trHeight w:val="30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Пергун</w:t>
            </w:r>
            <w:proofErr w:type="spellEnd"/>
          </w:p>
          <w:p w:rsidR="00A1703C" w:rsidRPr="00A1703C" w:rsidRDefault="00A1703C" w:rsidP="00A170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Евгений Николаевич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C" w:rsidRPr="00A1703C" w:rsidRDefault="00A1703C" w:rsidP="00A1703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глава Кореновского городского поселения Кореновского района, председатель комиссии;</w:t>
            </w:r>
          </w:p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703C" w:rsidRPr="00A1703C" w:rsidTr="00A1703C">
        <w:trPr>
          <w:trHeight w:val="30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Колесова Марина Владимировна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главы Кореновского городского поселения, заместитель председателя комиссии;</w:t>
            </w:r>
          </w:p>
        </w:tc>
      </w:tr>
      <w:tr w:rsidR="00A1703C" w:rsidRPr="00A1703C" w:rsidTr="00A1703C">
        <w:trPr>
          <w:trHeight w:val="30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Масливец</w:t>
            </w:r>
            <w:proofErr w:type="spellEnd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Анжелика Олеговна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ведущий специалист муниципального казенного учреждения «Административно – техническое управление» Кореновского городского поселения (командир народной дружины Кореновского городского поселения Кореновского района «Ночной дозор»), секретарь комиссии;</w:t>
            </w:r>
          </w:p>
        </w:tc>
      </w:tr>
      <w:tr w:rsidR="00A1703C" w:rsidRPr="00A1703C" w:rsidTr="00A1703C">
        <w:trPr>
          <w:trHeight w:val="30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комиссии:</w:t>
            </w:r>
          </w:p>
        </w:tc>
      </w:tr>
      <w:tr w:rsidR="00A1703C" w:rsidRPr="00A1703C" w:rsidTr="00A1703C">
        <w:trPr>
          <w:trHeight w:val="30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Батог Светлана Михайловна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начальник управления образования администрации МО Кореновский район (по согласованию). </w:t>
            </w:r>
          </w:p>
        </w:tc>
      </w:tr>
      <w:tr w:rsidR="00A1703C" w:rsidRPr="00A1703C" w:rsidTr="00A1703C">
        <w:trPr>
          <w:trHeight w:val="30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Бидненко</w:t>
            </w:r>
            <w:proofErr w:type="spellEnd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Людмила Анатольевна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председатель территориального общественного самоуправления № 19</w:t>
            </w:r>
          </w:p>
        </w:tc>
      </w:tr>
      <w:tr w:rsidR="00A1703C" w:rsidRPr="00A1703C" w:rsidTr="00A1703C">
        <w:trPr>
          <w:trHeight w:val="30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Богдан </w:t>
            </w:r>
          </w:p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Александр Михайлович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депутат Совета Кореновского городского поселения Кореновского района;</w:t>
            </w:r>
          </w:p>
        </w:tc>
      </w:tr>
      <w:tr w:rsidR="00A1703C" w:rsidRPr="00A1703C" w:rsidTr="00A1703C">
        <w:trPr>
          <w:trHeight w:val="30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Бондаренко </w:t>
            </w:r>
          </w:p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Александр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заместитель благочинного по </w:t>
            </w:r>
            <w:proofErr w:type="spellStart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Кореновскому</w:t>
            </w:r>
            <w:proofErr w:type="spellEnd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району, настоятель Храма святых </w:t>
            </w:r>
            <w:proofErr w:type="spellStart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новомучеников</w:t>
            </w:r>
            <w:proofErr w:type="spellEnd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Кубанских, протоирей (по согласованию);</w:t>
            </w:r>
          </w:p>
        </w:tc>
      </w:tr>
      <w:tr w:rsidR="00A1703C" w:rsidRPr="00A1703C" w:rsidTr="00A1703C">
        <w:trPr>
          <w:trHeight w:val="30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Бухтияр</w:t>
            </w:r>
            <w:proofErr w:type="spellEnd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Олег Викторович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директор муниципального бюджетного учреждения Кореновского городского поселения Кореновского района «Городской спортивно-досуговый центр»</w:t>
            </w:r>
          </w:p>
        </w:tc>
      </w:tr>
      <w:tr w:rsidR="00A1703C" w:rsidRPr="00A1703C" w:rsidTr="00A1703C">
        <w:trPr>
          <w:trHeight w:val="30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Бычков </w:t>
            </w:r>
          </w:p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Олег Витальевич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атаман Кореновского городского казачьего общества;</w:t>
            </w:r>
          </w:p>
        </w:tc>
      </w:tr>
      <w:tr w:rsidR="00A1703C" w:rsidRPr="00A1703C" w:rsidTr="00A1703C">
        <w:trPr>
          <w:trHeight w:val="30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Вахрушев </w:t>
            </w:r>
          </w:p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Николай Викторович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главный врач муниципального бюджетного учреждения «</w:t>
            </w:r>
            <w:proofErr w:type="spellStart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Кореновская</w:t>
            </w:r>
            <w:proofErr w:type="spellEnd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ЦРБ» (по согласованию);</w:t>
            </w:r>
          </w:p>
        </w:tc>
      </w:tr>
      <w:tr w:rsidR="00A1703C" w:rsidRPr="00A1703C" w:rsidTr="00A1703C">
        <w:trPr>
          <w:trHeight w:val="30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Величко </w:t>
            </w:r>
          </w:p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Сергей Валерьевич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начальник муниципального казенного учреждения Кореновского городского поселения Кореновского района «Кореновский аварийно-спасательный отряд»; </w:t>
            </w:r>
          </w:p>
        </w:tc>
      </w:tr>
      <w:tr w:rsidR="00A1703C" w:rsidRPr="00A1703C" w:rsidTr="00A1703C">
        <w:trPr>
          <w:trHeight w:val="30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Карлова </w:t>
            </w:r>
          </w:p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Надежда </w:t>
            </w:r>
            <w:proofErr w:type="spellStart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Гургеновна</w:t>
            </w:r>
            <w:proofErr w:type="spellEnd"/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директор муниципального бюджетного учреждения культуры Кореновского городского поселения Кореновского района «Кореновский </w:t>
            </w:r>
            <w:proofErr w:type="spellStart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историко</w:t>
            </w:r>
            <w:proofErr w:type="spellEnd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краеведческий музей»;</w:t>
            </w:r>
          </w:p>
        </w:tc>
      </w:tr>
      <w:tr w:rsidR="00A1703C" w:rsidRPr="00A1703C" w:rsidTr="00A1703C">
        <w:trPr>
          <w:trHeight w:val="30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Козлов </w:t>
            </w:r>
          </w:p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Александр Анатольевич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депутат Совета Кореновского городского поселения;</w:t>
            </w:r>
          </w:p>
        </w:tc>
      </w:tr>
      <w:tr w:rsidR="00A1703C" w:rsidRPr="00A1703C" w:rsidTr="00A1703C">
        <w:trPr>
          <w:trHeight w:val="30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Коломиец Валентин </w:t>
            </w:r>
            <w:proofErr w:type="spellStart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Деомидович</w:t>
            </w:r>
            <w:proofErr w:type="spellEnd"/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директор ГБУ СО КК «Кореновский комплексный центр социального обслуживания населения» (по согласованию);</w:t>
            </w:r>
          </w:p>
        </w:tc>
      </w:tr>
      <w:tr w:rsidR="00A1703C" w:rsidRPr="00A1703C" w:rsidTr="00A1703C">
        <w:trPr>
          <w:trHeight w:val="30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Кравченко Елена Леонидовна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директор муниципального бюджетного учреждения культуры «Городской Дом Культуры Кореновского городского поселения                  № 1»;</w:t>
            </w:r>
          </w:p>
        </w:tc>
      </w:tr>
      <w:tr w:rsidR="00A1703C" w:rsidRPr="00A1703C" w:rsidTr="00A1703C">
        <w:trPr>
          <w:trHeight w:val="30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Шамрай</w:t>
            </w:r>
            <w:proofErr w:type="spellEnd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Татьяна Викторовна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начальник отдела жилищно-коммунального хозяйства, благоустройства и транспорта администрации Кореновского городского поселения;</w:t>
            </w:r>
          </w:p>
        </w:tc>
      </w:tr>
      <w:tr w:rsidR="00A1703C" w:rsidRPr="00A1703C" w:rsidTr="00A1703C">
        <w:trPr>
          <w:trHeight w:val="30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Ланге</w:t>
            </w:r>
            <w:proofErr w:type="spellEnd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Галина Алексеева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директор муниципального бюджетного </w:t>
            </w:r>
            <w:proofErr w:type="spellStart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киновидеозрелищного</w:t>
            </w:r>
            <w:proofErr w:type="spellEnd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учреждения Кореновского городского поселения Кореновского района;</w:t>
            </w:r>
          </w:p>
        </w:tc>
      </w:tr>
      <w:tr w:rsidR="00A1703C" w:rsidRPr="00A1703C" w:rsidTr="00A1703C">
        <w:trPr>
          <w:trHeight w:val="30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Литвинова </w:t>
            </w:r>
          </w:p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Елена Юрьевна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директор муниципального бюджетного учреждения культуры Кореновского городского поселения Кореновского района «</w:t>
            </w:r>
            <w:proofErr w:type="spellStart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Кореновская</w:t>
            </w:r>
            <w:proofErr w:type="spellEnd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центральная городская библиотека»;</w:t>
            </w:r>
          </w:p>
        </w:tc>
      </w:tr>
      <w:tr w:rsidR="00A1703C" w:rsidRPr="00A1703C" w:rsidTr="00A1703C">
        <w:trPr>
          <w:trHeight w:val="30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Мандрыченко</w:t>
            </w:r>
            <w:proofErr w:type="spellEnd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Роман Владимирович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начальник отдела участковых уполномоченных полиции и по делам несовершеннолетних Министерства внутренних дел Российской Федерации по </w:t>
            </w:r>
            <w:proofErr w:type="spellStart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Кореновскому</w:t>
            </w:r>
            <w:proofErr w:type="spellEnd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району (по согласованию); </w:t>
            </w:r>
          </w:p>
        </w:tc>
      </w:tr>
      <w:tr w:rsidR="00A1703C" w:rsidRPr="00A1703C" w:rsidTr="00A1703C">
        <w:trPr>
          <w:trHeight w:val="30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Слепокурова Яна Евгеньевна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начальник организационно – кадрового отдела администрации Кореновского городского поселения;</w:t>
            </w:r>
          </w:p>
        </w:tc>
      </w:tr>
      <w:tr w:rsidR="00A1703C" w:rsidRPr="00A1703C" w:rsidTr="00A1703C">
        <w:trPr>
          <w:trHeight w:val="30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Толокнов Геннадий Алексеевич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начальник отдела Министерства внутренних дел Российской Федерации по </w:t>
            </w:r>
            <w:proofErr w:type="spellStart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Кореновскому</w:t>
            </w:r>
            <w:proofErr w:type="spellEnd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району (по согласованию);</w:t>
            </w:r>
          </w:p>
        </w:tc>
      </w:tr>
      <w:tr w:rsidR="00A1703C" w:rsidRPr="00A1703C" w:rsidTr="00A1703C">
        <w:trPr>
          <w:trHeight w:val="30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Чепурной</w:t>
            </w:r>
            <w:proofErr w:type="spellEnd"/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Сергей Гаврилович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3C" w:rsidRPr="00A1703C" w:rsidRDefault="00A1703C" w:rsidP="00A170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0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директор муниципального бюджетного учреждения культуры «Кореновский городской парк культуры и отдыха»;</w:t>
            </w:r>
          </w:p>
        </w:tc>
      </w:tr>
    </w:tbl>
    <w:p w:rsidR="00A1703C" w:rsidRPr="00A1703C" w:rsidRDefault="00A1703C" w:rsidP="00A17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1703C" w:rsidRPr="00A1703C" w:rsidRDefault="00A1703C" w:rsidP="00A17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1703C" w:rsidRPr="00A1703C" w:rsidRDefault="00A1703C" w:rsidP="00A17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03C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</w:t>
      </w:r>
    </w:p>
    <w:p w:rsidR="00A1703C" w:rsidRPr="00A1703C" w:rsidRDefault="00A1703C" w:rsidP="00A17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0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организационно-кадрового отдела </w:t>
      </w:r>
    </w:p>
    <w:p w:rsidR="00A1703C" w:rsidRPr="00A1703C" w:rsidRDefault="00A1703C" w:rsidP="00A17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0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Кореновского </w:t>
      </w:r>
    </w:p>
    <w:p w:rsidR="00A1703C" w:rsidRPr="00A1703C" w:rsidRDefault="00A1703C" w:rsidP="00A17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03C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поселения</w:t>
      </w:r>
      <w:r w:rsidRPr="00A1703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1703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1703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1703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1703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1703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1703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Я.Е. Слепокурова</w:t>
      </w:r>
    </w:p>
    <w:p w:rsidR="00A1703C" w:rsidRPr="00A1703C" w:rsidRDefault="00A1703C" w:rsidP="00A17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1703C" w:rsidRPr="00A1703C" w:rsidRDefault="00A1703C" w:rsidP="00A17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1703C" w:rsidRPr="00A1703C" w:rsidRDefault="00A1703C" w:rsidP="00A17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1703C" w:rsidRPr="00A1703C" w:rsidRDefault="00A1703C" w:rsidP="00A17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1703C" w:rsidRPr="00A1703C" w:rsidRDefault="00A1703C" w:rsidP="00A17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DC4E09" w:rsidRDefault="00DC4E09" w:rsidP="00A1703C">
      <w:pPr>
        <w:tabs>
          <w:tab w:val="left" w:pos="8520"/>
        </w:tabs>
        <w:suppressAutoHyphens/>
        <w:spacing w:after="0" w:line="240" w:lineRule="auto"/>
        <w:jc w:val="center"/>
      </w:pPr>
    </w:p>
    <w:p w:rsidR="00C7603E" w:rsidRDefault="00C7603E" w:rsidP="00A1703C">
      <w:pPr>
        <w:tabs>
          <w:tab w:val="left" w:pos="8520"/>
        </w:tabs>
        <w:suppressAutoHyphens/>
        <w:spacing w:after="0" w:line="240" w:lineRule="auto"/>
        <w:jc w:val="center"/>
      </w:pPr>
    </w:p>
    <w:p w:rsidR="00C7603E" w:rsidRDefault="00C7603E" w:rsidP="00A1703C">
      <w:pPr>
        <w:tabs>
          <w:tab w:val="left" w:pos="8520"/>
        </w:tabs>
        <w:suppressAutoHyphens/>
        <w:spacing w:after="0" w:line="240" w:lineRule="auto"/>
        <w:jc w:val="center"/>
      </w:pPr>
    </w:p>
    <w:p w:rsidR="00C7603E" w:rsidRDefault="00C7603E" w:rsidP="00A1703C">
      <w:pPr>
        <w:tabs>
          <w:tab w:val="left" w:pos="8520"/>
        </w:tabs>
        <w:suppressAutoHyphens/>
        <w:spacing w:after="0" w:line="240" w:lineRule="auto"/>
        <w:jc w:val="center"/>
      </w:pPr>
    </w:p>
    <w:p w:rsidR="00C7603E" w:rsidRDefault="00C7603E" w:rsidP="00A1703C">
      <w:pPr>
        <w:tabs>
          <w:tab w:val="left" w:pos="8520"/>
        </w:tabs>
        <w:suppressAutoHyphens/>
        <w:spacing w:after="0" w:line="240" w:lineRule="auto"/>
        <w:jc w:val="center"/>
      </w:pPr>
    </w:p>
    <w:p w:rsidR="00C7603E" w:rsidRDefault="00C7603E" w:rsidP="00A1703C">
      <w:pPr>
        <w:tabs>
          <w:tab w:val="left" w:pos="8520"/>
        </w:tabs>
        <w:suppressAutoHyphens/>
        <w:spacing w:after="0" w:line="240" w:lineRule="auto"/>
        <w:jc w:val="center"/>
      </w:pPr>
    </w:p>
    <w:p w:rsidR="00C7603E" w:rsidRDefault="00C7603E" w:rsidP="00A1703C">
      <w:pPr>
        <w:tabs>
          <w:tab w:val="left" w:pos="8520"/>
        </w:tabs>
        <w:suppressAutoHyphens/>
        <w:spacing w:after="0" w:line="240" w:lineRule="auto"/>
        <w:jc w:val="center"/>
      </w:pPr>
    </w:p>
    <w:p w:rsidR="00C7603E" w:rsidRDefault="00C7603E" w:rsidP="00A1703C">
      <w:pPr>
        <w:tabs>
          <w:tab w:val="left" w:pos="8520"/>
        </w:tabs>
        <w:suppressAutoHyphens/>
        <w:spacing w:after="0" w:line="240" w:lineRule="auto"/>
        <w:jc w:val="center"/>
      </w:pPr>
    </w:p>
    <w:p w:rsidR="00C7603E" w:rsidRPr="00C7603E" w:rsidRDefault="00C7603E" w:rsidP="00C7603E">
      <w:pPr>
        <w:shd w:val="clear" w:color="auto" w:fill="FFFFFF"/>
        <w:suppressAutoHyphens/>
        <w:overflowPunct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lastRenderedPageBreak/>
        <w:t xml:space="preserve">        </w:t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  <w:t>ПРИЛОЖЕНИЕ № 2</w:t>
      </w:r>
    </w:p>
    <w:p w:rsidR="00C7603E" w:rsidRPr="00C7603E" w:rsidRDefault="00C7603E" w:rsidP="00C7603E">
      <w:pPr>
        <w:shd w:val="clear" w:color="auto" w:fill="FFFFFF"/>
        <w:suppressAutoHyphens/>
        <w:overflowPunct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</w:p>
    <w:p w:rsidR="00C7603E" w:rsidRPr="00C7603E" w:rsidRDefault="00C7603E" w:rsidP="00C7603E">
      <w:pPr>
        <w:shd w:val="clear" w:color="auto" w:fill="FFFFFF"/>
        <w:suppressAutoHyphens/>
        <w:overflowPunct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  <w:t>УТВЕРЖДЕНО</w:t>
      </w:r>
    </w:p>
    <w:p w:rsidR="00C7603E" w:rsidRPr="00C7603E" w:rsidRDefault="00C7603E" w:rsidP="00C7603E">
      <w:pPr>
        <w:shd w:val="clear" w:color="auto" w:fill="FFFFFF"/>
        <w:suppressAutoHyphens/>
        <w:overflowPunct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  <w:t xml:space="preserve">постановлением администрации </w:t>
      </w:r>
    </w:p>
    <w:p w:rsidR="00C7603E" w:rsidRPr="00C7603E" w:rsidRDefault="00C7603E" w:rsidP="00C7603E">
      <w:pPr>
        <w:shd w:val="clear" w:color="auto" w:fill="FFFFFF"/>
        <w:suppressAutoHyphens/>
        <w:overflowPunct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  <w:t>Кореновского городского поселения</w:t>
      </w:r>
    </w:p>
    <w:p w:rsidR="00C7603E" w:rsidRPr="00C7603E" w:rsidRDefault="00C7603E" w:rsidP="00C7603E">
      <w:pPr>
        <w:shd w:val="clear" w:color="auto" w:fill="FFFFFF"/>
        <w:suppressAutoHyphens/>
        <w:overflowPunct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  <w:t xml:space="preserve">             Кореновского района</w:t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</w:r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ab/>
        <w:t xml:space="preserve">           </w:t>
      </w:r>
      <w:proofErr w:type="gramStart"/>
      <w:r w:rsidRPr="00C7603E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от </w:t>
      </w:r>
      <w:r w:rsidR="00040029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14.09.2017</w:t>
      </w:r>
      <w:proofErr w:type="gramEnd"/>
      <w:r w:rsidR="00040029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№  1713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jc w:val="center"/>
        <w:outlineLvl w:val="0"/>
        <w:rPr>
          <w:rFonts w:ascii="Times New Roman" w:eastAsia="SimSun" w:hAnsi="Times New Roman" w:cs="Calibri"/>
          <w:b/>
          <w:bCs/>
          <w:color w:val="00000A"/>
          <w:sz w:val="28"/>
          <w:szCs w:val="28"/>
        </w:rPr>
      </w:pPr>
      <w:bookmarkStart w:id="0" w:name="_GoBack"/>
      <w:bookmarkEnd w:id="0"/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jc w:val="center"/>
        <w:outlineLvl w:val="0"/>
        <w:rPr>
          <w:rFonts w:ascii="Times New Roman" w:eastAsia="SimSun" w:hAnsi="Times New Roman" w:cs="Calibri"/>
          <w:b/>
          <w:bCs/>
          <w:color w:val="00000A"/>
          <w:sz w:val="28"/>
          <w:szCs w:val="28"/>
        </w:rPr>
      </w:pP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jc w:val="center"/>
        <w:outlineLvl w:val="0"/>
        <w:rPr>
          <w:rFonts w:ascii="Times New Roman" w:eastAsia="SimSun" w:hAnsi="Times New Roman" w:cs="Calibri"/>
          <w:bCs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bCs/>
          <w:color w:val="00000A"/>
          <w:sz w:val="28"/>
          <w:szCs w:val="28"/>
        </w:rPr>
        <w:t>ПОЛОЖЕНИЕ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jc w:val="center"/>
        <w:outlineLvl w:val="0"/>
        <w:rPr>
          <w:rFonts w:ascii="Times New Roman" w:eastAsia="SimSun" w:hAnsi="Times New Roman" w:cs="Calibri"/>
          <w:bCs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bCs/>
          <w:color w:val="00000A"/>
          <w:sz w:val="28"/>
          <w:szCs w:val="28"/>
        </w:rPr>
        <w:t xml:space="preserve">о территориальной комиссии по профилактике правонарушений 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jc w:val="center"/>
        <w:outlineLvl w:val="0"/>
        <w:rPr>
          <w:rFonts w:ascii="Times New Roman" w:eastAsia="SimSun" w:hAnsi="Times New Roman" w:cs="Calibri"/>
          <w:bCs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bCs/>
          <w:color w:val="00000A"/>
          <w:sz w:val="28"/>
          <w:szCs w:val="28"/>
        </w:rPr>
        <w:t>Кореновского городского поселения Кореновского района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400"/>
        <w:jc w:val="center"/>
        <w:rPr>
          <w:rFonts w:ascii="Times New Roman" w:eastAsia="SimSun" w:hAnsi="Times New Roman" w:cs="Calibri"/>
          <w:color w:val="00000A"/>
          <w:sz w:val="28"/>
          <w:szCs w:val="28"/>
        </w:rPr>
      </w:pP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400"/>
        <w:jc w:val="center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1. Общие положения 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400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</w:p>
    <w:p w:rsidR="00C7603E" w:rsidRPr="00C7603E" w:rsidRDefault="00C7603E" w:rsidP="00C7603E">
      <w:pPr>
        <w:widowControl w:val="0"/>
        <w:tabs>
          <w:tab w:val="left" w:pos="960"/>
        </w:tabs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1.1. Территориальная комиссия по профилактике правонарушений </w:t>
      </w:r>
      <w:r w:rsidRPr="00C7603E">
        <w:rPr>
          <w:rFonts w:ascii="Times New Roman" w:eastAsia="SimSun" w:hAnsi="Times New Roman" w:cs="Calibri"/>
          <w:bCs/>
          <w:color w:val="00000A"/>
          <w:sz w:val="28"/>
          <w:szCs w:val="28"/>
        </w:rPr>
        <w:t>Кореновского городского поселения Кореновского района</w:t>
      </w: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 (далее - Территориальная комиссия) является координационным органом, осуществляющим взаимодействие </w:t>
      </w:r>
      <w:r w:rsidRPr="00C7603E">
        <w:rPr>
          <w:rFonts w:ascii="Times New Roman" w:eastAsia="SimSun" w:hAnsi="Times New Roman" w:cs="Calibri"/>
          <w:color w:val="00000A"/>
          <w:sz w:val="28"/>
          <w:szCs w:val="28"/>
          <w:shd w:val="clear" w:color="auto" w:fill="FFFFFF"/>
        </w:rPr>
        <w:t xml:space="preserve">субъектов профилактики правонарушений и лиц, участвующих в профилактике правонарушений, </w:t>
      </w: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>охране общественного порядка на территории Кореновского городского поселения Кореновского района.</w:t>
      </w:r>
    </w:p>
    <w:p w:rsidR="00C7603E" w:rsidRPr="00C7603E" w:rsidRDefault="00C7603E" w:rsidP="00C7603E">
      <w:pPr>
        <w:widowControl w:val="0"/>
        <w:shd w:val="clear" w:color="auto" w:fill="FFFFFF"/>
        <w:tabs>
          <w:tab w:val="left" w:pos="960"/>
        </w:tabs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Деятельность Территориальной комиссии направлена на защиту личности, общества и государства от противоправных посягательств; предупреждение правонарушений, профилактику безнадзорности, беспризорности и антиобщественных действий несовершеннолетних; улучшение работы по профилактике правонарушений, связанных с алкоголизмом, наркоманией, противодействием незаконной миграции; повышение уровня правовой грамотности и развитие правосознания граждан. </w:t>
      </w:r>
    </w:p>
    <w:p w:rsidR="00C7603E" w:rsidRPr="00C7603E" w:rsidRDefault="00C7603E" w:rsidP="00C7603E">
      <w:pPr>
        <w:widowControl w:val="0"/>
        <w:shd w:val="clear" w:color="auto" w:fill="FFFFFF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Территориальная комиссия оказывает содействие правоохранительным органам и иным субъектам профилактики правонарушений в соответствии с законодательством Российской Федерации в сфере профилактики правонарушений. 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1.2. Территориальная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указаниями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>Федерации, решениями краевой координационной комиссии по профилактике правонарушений, координационной комиссии по профилактике правонарушений муниципального образования Кореновский район, законами и нормативными правовыми актами Краснодарского края, муниципальными правовыми актами, а также настоящим Положением.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lastRenderedPageBreak/>
        <w:t>2. Основные цели и задачи Территориальной комиссии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>Основными целями и задачами Территориальной комиссии являются:</w:t>
      </w:r>
    </w:p>
    <w:p w:rsidR="00C7603E" w:rsidRPr="00C7603E" w:rsidRDefault="00C7603E" w:rsidP="00C7603E">
      <w:pPr>
        <w:widowControl w:val="0"/>
        <w:shd w:val="clear" w:color="auto" w:fill="FFFFFF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  <w:shd w:val="clear" w:color="auto" w:fill="FFFFFF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>1) Координация деятельности должностных лиц органов местного самоуправления (субъектов профилактики правонарушений) и осуществление взаимодействия с правоохранительными органами</w:t>
      </w:r>
      <w:r w:rsidRPr="00C7603E">
        <w:rPr>
          <w:rFonts w:ascii="Times New Roman" w:eastAsia="SimSun" w:hAnsi="Times New Roman" w:cs="Calibri"/>
          <w:color w:val="00000A"/>
          <w:sz w:val="28"/>
          <w:szCs w:val="28"/>
          <w:shd w:val="clear" w:color="auto" w:fill="FFFFFF"/>
        </w:rPr>
        <w:t xml:space="preserve"> по реализации социальных, правовых и иных практических мер, направленных на профилактику правонарушений, устранение причин и условий, способствующих их совершению.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>2) Проведение комплексного анализа состояния профилактики правонарушений на территории Кореновского городского поселения с последующей выработкой необходимых рекомендаций.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>3) Выработка решений и комплексных мер и их внедрение в практическую деятельность должностных лиц субъектов профилактики правонарушений в пределах полномочий, установленных законодательством Российской Федерации.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>4) Организация заслушивания должностных лиц по вопросам предупреждения правонарушений, устранения причин и условий, способствующих их совершению.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>5) Информирование координационной комиссии по профилактике правонарушений муниципального образования Кореновский район о состоянии профилактической деятельности, внесение предложений по повышению её эффективности.</w:t>
      </w:r>
    </w:p>
    <w:p w:rsidR="00C7603E" w:rsidRPr="00C7603E" w:rsidRDefault="00C7603E" w:rsidP="00C7603E">
      <w:pPr>
        <w:widowControl w:val="0"/>
        <w:overflowPunct w:val="0"/>
        <w:spacing w:after="0" w:line="240" w:lineRule="auto"/>
        <w:ind w:firstLine="851"/>
        <w:jc w:val="both"/>
        <w:textAlignment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7603E">
        <w:rPr>
          <w:rFonts w:ascii="Times New Roman" w:eastAsia="Arial Narrow" w:hAnsi="Times New Roman" w:cs="Times New Roman"/>
          <w:color w:val="00000A"/>
          <w:sz w:val="28"/>
          <w:szCs w:val="28"/>
        </w:rPr>
        <w:t>6) Содействие должностным лицам правоохранительных органов в области профилактики правонарушений в части реализации прав, предусмотренных</w:t>
      </w:r>
      <w:r w:rsidRPr="00C760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Федеральным Законом от 23 июня 2014 года № 182-ФЗ «Об основах системы профилактики в Российской Федерации».</w:t>
      </w:r>
    </w:p>
    <w:p w:rsidR="00C7603E" w:rsidRPr="00C7603E" w:rsidRDefault="00C7603E" w:rsidP="00C7603E">
      <w:pPr>
        <w:widowControl w:val="0"/>
        <w:overflowPunct w:val="0"/>
        <w:spacing w:after="0" w:line="240" w:lineRule="auto"/>
        <w:ind w:firstLine="851"/>
        <w:jc w:val="both"/>
        <w:textAlignment w:val="center"/>
        <w:rPr>
          <w:rFonts w:ascii="Times New Roman" w:eastAsia="Arial Narrow" w:hAnsi="Times New Roman" w:cs="Times New Roman"/>
          <w:color w:val="00000A"/>
          <w:sz w:val="28"/>
          <w:szCs w:val="28"/>
        </w:rPr>
      </w:pPr>
      <w:r w:rsidRPr="00C7603E">
        <w:rPr>
          <w:rFonts w:ascii="Times New Roman" w:eastAsia="Arial Narrow" w:hAnsi="Times New Roman" w:cs="Times New Roman"/>
          <w:color w:val="00000A"/>
          <w:sz w:val="28"/>
          <w:szCs w:val="28"/>
        </w:rPr>
        <w:t>7) Оказание содействия в деятельности добровольных формирований населения, уставные цели которых предусматривают их участие в охране общественного порядка, профилактике правонарушений.</w:t>
      </w:r>
    </w:p>
    <w:p w:rsidR="00C7603E" w:rsidRPr="00C7603E" w:rsidRDefault="00C7603E" w:rsidP="00C7603E">
      <w:pPr>
        <w:widowControl w:val="0"/>
        <w:overflowPunct w:val="0"/>
        <w:spacing w:after="0" w:line="240" w:lineRule="auto"/>
        <w:ind w:firstLine="851"/>
        <w:jc w:val="both"/>
        <w:textAlignment w:val="center"/>
        <w:rPr>
          <w:rFonts w:ascii="Times New Roman" w:eastAsia="Arial Narrow" w:hAnsi="Times New Roman" w:cs="Times New Roman"/>
          <w:color w:val="00000A"/>
          <w:sz w:val="28"/>
          <w:szCs w:val="28"/>
        </w:rPr>
      </w:pPr>
      <w:r w:rsidRPr="00C7603E">
        <w:rPr>
          <w:rFonts w:ascii="Times New Roman" w:eastAsia="Arial Narrow" w:hAnsi="Times New Roman" w:cs="Times New Roman"/>
          <w:color w:val="00000A"/>
          <w:sz w:val="28"/>
          <w:szCs w:val="28"/>
        </w:rPr>
        <w:t>8) Работа по выявлению лиц, нарушающих общественный порядок, совершающих правонарушения, употребляющих наркотические вещества без назначения врача, злоупотребляющих спиртными напитками, склонных к нарушению общественного порядка и других граждан.</w:t>
      </w:r>
    </w:p>
    <w:p w:rsidR="00C7603E" w:rsidRPr="00C7603E" w:rsidRDefault="00C7603E" w:rsidP="00C7603E">
      <w:pPr>
        <w:widowControl w:val="0"/>
        <w:overflowPunct w:val="0"/>
        <w:spacing w:after="0" w:line="240" w:lineRule="auto"/>
        <w:ind w:firstLine="851"/>
        <w:jc w:val="both"/>
        <w:textAlignment w:val="center"/>
        <w:rPr>
          <w:rFonts w:ascii="Times New Roman" w:eastAsia="Arial Narrow" w:hAnsi="Times New Roman" w:cs="Times New Roman"/>
          <w:color w:val="00000A"/>
          <w:sz w:val="28"/>
          <w:szCs w:val="28"/>
        </w:rPr>
      </w:pPr>
      <w:r w:rsidRPr="00C7603E">
        <w:rPr>
          <w:rFonts w:ascii="Times New Roman" w:eastAsia="Arial Narrow" w:hAnsi="Times New Roman" w:cs="Times New Roman"/>
          <w:color w:val="00000A"/>
          <w:sz w:val="28"/>
          <w:szCs w:val="28"/>
        </w:rPr>
        <w:t xml:space="preserve">9) Анализ состояния правопорядка на территории обслуживания </w:t>
      </w:r>
      <w:bookmarkStart w:id="1" w:name="__DdeLink__1946_643391020"/>
      <w:r w:rsidRPr="00C7603E">
        <w:rPr>
          <w:rFonts w:ascii="Times New Roman" w:eastAsia="Arial Narrow" w:hAnsi="Times New Roman" w:cs="Times New Roman"/>
          <w:color w:val="00000A"/>
          <w:sz w:val="28"/>
          <w:szCs w:val="28"/>
        </w:rPr>
        <w:t>Территориальной комиссии</w:t>
      </w:r>
      <w:bookmarkEnd w:id="1"/>
      <w:r w:rsidRPr="00C7603E">
        <w:rPr>
          <w:rFonts w:ascii="Times New Roman" w:eastAsia="Arial Narrow" w:hAnsi="Times New Roman" w:cs="Times New Roman"/>
          <w:color w:val="00000A"/>
          <w:sz w:val="28"/>
          <w:szCs w:val="28"/>
        </w:rPr>
        <w:t xml:space="preserve"> и принятия решений по эффективной организации работы на основе имеющихся данных.</w:t>
      </w:r>
    </w:p>
    <w:p w:rsidR="00C7603E" w:rsidRPr="00C7603E" w:rsidRDefault="00C7603E" w:rsidP="00C7603E">
      <w:pPr>
        <w:widowControl w:val="0"/>
        <w:overflowPunct w:val="0"/>
        <w:spacing w:after="0" w:line="240" w:lineRule="auto"/>
        <w:ind w:firstLine="851"/>
        <w:jc w:val="both"/>
        <w:textAlignment w:val="center"/>
        <w:rPr>
          <w:rFonts w:ascii="Times New Roman" w:eastAsia="Arial Narrow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Arial Narrow" w:hAnsi="Times New Roman" w:cs="Times New Roman"/>
          <w:color w:val="00000A"/>
          <w:sz w:val="28"/>
          <w:szCs w:val="28"/>
        </w:rPr>
        <w:t xml:space="preserve">10) Планирование работы Территориальной комиссии на основе анализа оперативной обстановки на территории </w:t>
      </w:r>
      <w:r w:rsidRPr="00C7603E">
        <w:rPr>
          <w:rFonts w:ascii="Times New Roman" w:eastAsia="Arial Narrow" w:hAnsi="Times New Roman" w:cs="Calibri"/>
          <w:color w:val="00000A"/>
          <w:sz w:val="28"/>
          <w:szCs w:val="28"/>
        </w:rPr>
        <w:t>Кореновского городского поселения.</w:t>
      </w:r>
    </w:p>
    <w:p w:rsidR="00C7603E" w:rsidRPr="00C7603E" w:rsidRDefault="00C7603E" w:rsidP="00C7603E">
      <w:pPr>
        <w:widowControl w:val="0"/>
        <w:overflowPunct w:val="0"/>
        <w:spacing w:after="0" w:line="240" w:lineRule="auto"/>
        <w:ind w:firstLine="851"/>
        <w:jc w:val="both"/>
        <w:textAlignment w:val="center"/>
        <w:rPr>
          <w:rFonts w:ascii="Times New Roman" w:eastAsia="Arial Narrow" w:hAnsi="Times New Roman" w:cs="Times New Roman"/>
          <w:color w:val="00000A"/>
          <w:sz w:val="28"/>
          <w:szCs w:val="28"/>
        </w:rPr>
      </w:pPr>
      <w:r w:rsidRPr="00C7603E">
        <w:rPr>
          <w:rFonts w:ascii="Times New Roman" w:eastAsia="Arial Narrow" w:hAnsi="Times New Roman" w:cs="Times New Roman"/>
          <w:color w:val="00000A"/>
          <w:sz w:val="28"/>
          <w:szCs w:val="28"/>
        </w:rPr>
        <w:t>11) Общая организация, контроль и анализ эффективности работы Территориальной комиссии.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12) Организация участия населения Кореновского городского поселения в решении вопросов профилактики правонарушений. 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13) Организация и проведение анализа эффективности мер, принимаемых </w:t>
      </w: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lastRenderedPageBreak/>
        <w:t xml:space="preserve">Территориальной комиссией. Внесение предложений и подготовка материалов для рассмотрения на заседаниях координационной комиссии по профилактике правонарушений муниципального образования Кореновский район. 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14) Организация работы в следующих формах профилактического воздействия: </w:t>
      </w:r>
    </w:p>
    <w:p w:rsidR="00C7603E" w:rsidRPr="00C7603E" w:rsidRDefault="00C7603E" w:rsidP="00C7603E">
      <w:pPr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bookmarkStart w:id="2" w:name="Par2"/>
      <w:bookmarkEnd w:id="2"/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>1) правовое просвещение и правовое информирование;</w:t>
      </w:r>
    </w:p>
    <w:p w:rsidR="00C7603E" w:rsidRPr="00C7603E" w:rsidRDefault="00C7603E" w:rsidP="00C7603E">
      <w:pPr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bookmarkStart w:id="3" w:name="Par6"/>
      <w:bookmarkEnd w:id="3"/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2) социальная адаптация; </w:t>
      </w:r>
    </w:p>
    <w:p w:rsidR="00C7603E" w:rsidRPr="00C7603E" w:rsidRDefault="00C7603E" w:rsidP="00C7603E">
      <w:pPr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3) </w:t>
      </w:r>
      <w:proofErr w:type="spellStart"/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>ресоциализация</w:t>
      </w:r>
      <w:proofErr w:type="spellEnd"/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; </w:t>
      </w:r>
    </w:p>
    <w:p w:rsidR="00C7603E" w:rsidRPr="00C7603E" w:rsidRDefault="00C7603E" w:rsidP="00C7603E">
      <w:pPr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4) социальная реабилитация; </w:t>
      </w:r>
    </w:p>
    <w:p w:rsidR="00C7603E" w:rsidRPr="00C7603E" w:rsidRDefault="00C7603E" w:rsidP="00C7603E">
      <w:pPr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5) помощь лицам, пострадавшим от правонарушений или подверженным риску стать таковыми; </w:t>
      </w:r>
    </w:p>
    <w:p w:rsidR="00C7603E" w:rsidRPr="00C7603E" w:rsidRDefault="00C7603E" w:rsidP="00C7603E">
      <w:pPr>
        <w:shd w:val="clear" w:color="auto" w:fill="FFFFFF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15. Оказание помощи лицам, общественным объединениям и иным организациям в реализации своих прав в сфере профилактики правонарушений, а также посредством добровольного участия в мероприятиях по охране общественного порядка и других, социально значимых мероприятиях; содействия правоохранительным органам и иным субъектам профилактики правонарушений в соответствии с законодательством Российской Федерации. </w:t>
      </w:r>
    </w:p>
    <w:p w:rsidR="00C7603E" w:rsidRPr="00C7603E" w:rsidRDefault="00C7603E" w:rsidP="00C7603E">
      <w:pPr>
        <w:suppressAutoHyphens/>
        <w:overflowPunct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760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16. Участие в разработке мер по профилактике правонарушений на подведомственной территории, принятие мер по устранению причин и условий, способствующих совершению преступлений и правонарушений.</w:t>
      </w:r>
    </w:p>
    <w:p w:rsidR="00C7603E" w:rsidRPr="00C7603E" w:rsidRDefault="00C7603E" w:rsidP="00C7603E">
      <w:pPr>
        <w:suppressAutoHyphens/>
        <w:overflowPunct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760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17. Иные задачи, вытекающие из решений координационных органов в сфере обеспечения безопасности населения и профилактике правонарушений Краснодарского края и муниципального образования Кореновский район.</w:t>
      </w:r>
    </w:p>
    <w:p w:rsidR="00C7603E" w:rsidRPr="00C7603E" w:rsidRDefault="00C7603E" w:rsidP="00C7603E">
      <w:pPr>
        <w:suppressAutoHyphens/>
        <w:overflowPunct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C7603E" w:rsidRPr="00C7603E" w:rsidRDefault="00C7603E" w:rsidP="00C7603E">
      <w:pPr>
        <w:widowControl w:val="0"/>
        <w:shd w:val="clear" w:color="auto" w:fill="FFFFFF"/>
        <w:suppressAutoHyphens/>
        <w:overflowPunct w:val="0"/>
        <w:spacing w:after="0" w:line="240" w:lineRule="auto"/>
        <w:jc w:val="center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>3. Полномочия территориальной комиссии по профилактике правонарушений</w:t>
      </w:r>
    </w:p>
    <w:p w:rsidR="00C7603E" w:rsidRPr="00C7603E" w:rsidRDefault="00C7603E" w:rsidP="00C7603E">
      <w:pPr>
        <w:widowControl w:val="0"/>
        <w:shd w:val="clear" w:color="auto" w:fill="FFFFFF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</w:p>
    <w:p w:rsidR="00C7603E" w:rsidRPr="00C7603E" w:rsidRDefault="00C7603E" w:rsidP="00C7603E">
      <w:pPr>
        <w:widowControl w:val="0"/>
        <w:shd w:val="clear" w:color="auto" w:fill="FFFFFF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3.1. Территориальная комиссия осуществляет следующие полномочия: </w:t>
      </w:r>
    </w:p>
    <w:p w:rsidR="00C7603E" w:rsidRPr="00C7603E" w:rsidRDefault="00C7603E" w:rsidP="00C7603E">
      <w:pPr>
        <w:widowControl w:val="0"/>
        <w:shd w:val="clear" w:color="auto" w:fill="FFFFFF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3.1.1. Совместно с правоохранительными органами, отраслевыми (функциональными) органами администрации муниципального образования Кореновский район, другими заинтересованными организациями участвует в работе по профилактике правонарушений на своей территории, а также принимает меры по выявлению и устранению причин и условий, способствующих совершению преступлений и правонарушений, организует взаимодействие всех заинтересованных органов и лиц участвующих в профилактике правонарушений на своей территории. </w:t>
      </w:r>
    </w:p>
    <w:p w:rsidR="00C7603E" w:rsidRPr="00C7603E" w:rsidRDefault="00C7603E" w:rsidP="00C7603E">
      <w:pPr>
        <w:widowControl w:val="0"/>
        <w:shd w:val="clear" w:color="auto" w:fill="FFFFFF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3.1.2. Оказывает содействие правоохранительным органам, отраслевым, функциональным и территориальным органам администрации муниципального образования Кореновский район, территориальным органам федеральных органов исполнительной власти в осуществлении индивидуально-профилактической работы с лицами, состоящими на профилактических учётах в формах профилактического воздействия: </w:t>
      </w:r>
    </w:p>
    <w:p w:rsidR="00C7603E" w:rsidRPr="00C7603E" w:rsidRDefault="00C7603E" w:rsidP="00C7603E">
      <w:pPr>
        <w:widowControl w:val="0"/>
        <w:shd w:val="clear" w:color="auto" w:fill="FFFFFF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>1) правовое просвещение и правовое информирование;</w:t>
      </w:r>
    </w:p>
    <w:p w:rsidR="00C7603E" w:rsidRPr="00C7603E" w:rsidRDefault="00C7603E" w:rsidP="00C7603E">
      <w:pPr>
        <w:widowControl w:val="0"/>
        <w:shd w:val="clear" w:color="auto" w:fill="FFFFFF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  <w:shd w:val="clear" w:color="auto" w:fill="FFFFFF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  <w:shd w:val="clear" w:color="auto" w:fill="FFFFFF"/>
        </w:rPr>
        <w:t>2) социальная адаптация;</w:t>
      </w:r>
    </w:p>
    <w:p w:rsidR="00C7603E" w:rsidRPr="00C7603E" w:rsidRDefault="00C7603E" w:rsidP="00C7603E">
      <w:pPr>
        <w:widowControl w:val="0"/>
        <w:shd w:val="clear" w:color="auto" w:fill="FFFFFF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  <w:shd w:val="clear" w:color="auto" w:fill="FFFFFF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  <w:shd w:val="clear" w:color="auto" w:fill="FFFFFF"/>
        </w:rPr>
        <w:t xml:space="preserve">3) </w:t>
      </w:r>
      <w:proofErr w:type="spellStart"/>
      <w:r w:rsidRPr="00C7603E">
        <w:rPr>
          <w:rFonts w:ascii="Times New Roman" w:eastAsia="SimSun" w:hAnsi="Times New Roman" w:cs="Calibri"/>
          <w:color w:val="00000A"/>
          <w:sz w:val="28"/>
          <w:szCs w:val="28"/>
          <w:shd w:val="clear" w:color="auto" w:fill="FFFFFF"/>
        </w:rPr>
        <w:t>ресоциализация</w:t>
      </w:r>
      <w:proofErr w:type="spellEnd"/>
      <w:r w:rsidRPr="00C7603E">
        <w:rPr>
          <w:rFonts w:ascii="Times New Roman" w:eastAsia="SimSun" w:hAnsi="Times New Roman" w:cs="Calibri"/>
          <w:color w:val="00000A"/>
          <w:sz w:val="28"/>
          <w:szCs w:val="28"/>
          <w:shd w:val="clear" w:color="auto" w:fill="FFFFFF"/>
        </w:rPr>
        <w:t>;</w:t>
      </w:r>
    </w:p>
    <w:p w:rsidR="00C7603E" w:rsidRPr="00C7603E" w:rsidRDefault="00C7603E" w:rsidP="00C7603E">
      <w:pPr>
        <w:widowControl w:val="0"/>
        <w:shd w:val="clear" w:color="auto" w:fill="FFFFFF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  <w:shd w:val="clear" w:color="auto" w:fill="FFFFFF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  <w:shd w:val="clear" w:color="auto" w:fill="FFFFFF"/>
        </w:rPr>
        <w:lastRenderedPageBreak/>
        <w:t xml:space="preserve">4) социальная </w:t>
      </w:r>
      <w:proofErr w:type="spellStart"/>
      <w:r w:rsidRPr="00C7603E">
        <w:rPr>
          <w:rFonts w:ascii="Times New Roman" w:eastAsia="SimSun" w:hAnsi="Times New Roman" w:cs="Calibri"/>
          <w:color w:val="00000A"/>
          <w:sz w:val="28"/>
          <w:szCs w:val="28"/>
          <w:shd w:val="clear" w:color="auto" w:fill="FFFFFF"/>
        </w:rPr>
        <w:t>ресоциализация</w:t>
      </w:r>
      <w:proofErr w:type="spellEnd"/>
      <w:r w:rsidRPr="00C7603E">
        <w:rPr>
          <w:rFonts w:ascii="Times New Roman" w:eastAsia="SimSun" w:hAnsi="Times New Roman" w:cs="Calibri"/>
          <w:color w:val="00000A"/>
          <w:sz w:val="28"/>
          <w:szCs w:val="28"/>
          <w:shd w:val="clear" w:color="auto" w:fill="FFFFFF"/>
        </w:rPr>
        <w:t>;</w:t>
      </w:r>
    </w:p>
    <w:p w:rsidR="00C7603E" w:rsidRPr="00C7603E" w:rsidRDefault="00C7603E" w:rsidP="00C7603E">
      <w:pPr>
        <w:widowControl w:val="0"/>
        <w:shd w:val="clear" w:color="auto" w:fill="FFFFFF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  <w:shd w:val="clear" w:color="auto" w:fill="FFFFFF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  <w:shd w:val="clear" w:color="auto" w:fill="FFFFFF"/>
        </w:rPr>
        <w:t>5) помощь лицам, пострадавшим от правонарушений или подверженным риску стать таковыми.</w:t>
      </w:r>
    </w:p>
    <w:p w:rsidR="00C7603E" w:rsidRPr="00C7603E" w:rsidRDefault="00C7603E" w:rsidP="00C7603E">
      <w:pPr>
        <w:widowControl w:val="0"/>
        <w:shd w:val="clear" w:color="auto" w:fill="FFFFFF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3.1.3. Участвует в оказании помощи образовательным организациям и органам системы профилактики безнадзорности и правонарушений среди несовершеннолетних в осуществлении индивидуально-воспитательной работы с детьми и подростками, а также их родителями. </w:t>
      </w:r>
    </w:p>
    <w:p w:rsidR="00C7603E" w:rsidRPr="00C7603E" w:rsidRDefault="00C7603E" w:rsidP="00C7603E">
      <w:pPr>
        <w:widowControl w:val="0"/>
        <w:shd w:val="clear" w:color="auto" w:fill="FFFFFF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3.1.4. Совместно с учреждениями здравоохранения муниципального образования Кореновский район принимает участие в подготовке и проведении мероприятий, направленных на борьбу с употреблением наркотических и психотропных веществ без назначения врача, алкоголизмом и курением на территории Кореновского городского поселения. </w:t>
      </w:r>
    </w:p>
    <w:p w:rsidR="00C7603E" w:rsidRPr="00C7603E" w:rsidRDefault="00C7603E" w:rsidP="00C7603E">
      <w:pPr>
        <w:widowControl w:val="0"/>
        <w:shd w:val="clear" w:color="auto" w:fill="FFFFFF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3.1.5. Совместно с сотрудниками полиции, членами народной и казачьей дружин, представителями органов системы профилактики безнадзорности и правонарушений среди несовершеннолетних участвует в организации и проведении профилактических (рейдовых) мероприятий на территории Кореновского городского поселения. </w:t>
      </w:r>
    </w:p>
    <w:p w:rsidR="00C7603E" w:rsidRPr="00C7603E" w:rsidRDefault="00C7603E" w:rsidP="00C7603E">
      <w:pPr>
        <w:widowControl w:val="0"/>
        <w:shd w:val="clear" w:color="auto" w:fill="FFFFFF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>3.1.6. Координирует деятельность народной дружины Кореновского городского поселения Кореновского района «Ночной дозор» по оказанию содействия правоохранительным органам в охране общественного порядка на обслуживаемой территории.</w:t>
      </w:r>
    </w:p>
    <w:p w:rsidR="00C7603E" w:rsidRPr="00C7603E" w:rsidRDefault="00C7603E" w:rsidP="00C7603E">
      <w:pPr>
        <w:widowControl w:val="0"/>
        <w:shd w:val="clear" w:color="auto" w:fill="FFFFFF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>3.1.7. Осуществляет прием граждан по вопросам своей деятельности, в том числе фиксирование информации по вопросам профилактики правонарушений, предупреждения и пресечения преступлений, правонарушений и антиобщественных действий.</w:t>
      </w:r>
    </w:p>
    <w:p w:rsidR="00C7603E" w:rsidRPr="00C7603E" w:rsidRDefault="00C7603E" w:rsidP="00C7603E">
      <w:pPr>
        <w:widowControl w:val="0"/>
        <w:shd w:val="clear" w:color="auto" w:fill="FFFFFF"/>
        <w:suppressAutoHyphens/>
        <w:overflowPunct w:val="0"/>
        <w:spacing w:after="0" w:line="240" w:lineRule="auto"/>
        <w:jc w:val="center"/>
        <w:rPr>
          <w:rFonts w:ascii="Times New Roman" w:eastAsia="SimSun" w:hAnsi="Times New Roman" w:cs="Calibri"/>
          <w:color w:val="00000A"/>
          <w:sz w:val="28"/>
          <w:szCs w:val="28"/>
        </w:rPr>
      </w:pPr>
    </w:p>
    <w:p w:rsidR="00C7603E" w:rsidRPr="00C7603E" w:rsidRDefault="00C7603E" w:rsidP="00C7603E">
      <w:pPr>
        <w:widowControl w:val="0"/>
        <w:shd w:val="clear" w:color="auto" w:fill="FFFFFF"/>
        <w:tabs>
          <w:tab w:val="left" w:pos="855"/>
        </w:tabs>
        <w:suppressAutoHyphens/>
        <w:overflowPunct w:val="0"/>
        <w:spacing w:after="0"/>
        <w:ind w:firstLine="72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760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4. Состав Комиссии</w:t>
      </w:r>
    </w:p>
    <w:p w:rsidR="00C7603E" w:rsidRPr="00C7603E" w:rsidRDefault="00C7603E" w:rsidP="00C7603E">
      <w:pPr>
        <w:widowControl w:val="0"/>
        <w:shd w:val="clear" w:color="auto" w:fill="FFFFFF"/>
        <w:tabs>
          <w:tab w:val="left" w:pos="855"/>
        </w:tabs>
        <w:suppressAutoHyphens/>
        <w:overflowPunct w:val="0"/>
        <w:spacing w:after="0"/>
        <w:ind w:firstLine="850"/>
        <w:jc w:val="both"/>
        <w:rPr>
          <w:rFonts w:ascii="Arial" w:eastAsia="Times New Roman" w:hAnsi="Arial" w:cs="Arial"/>
          <w:color w:val="00000A"/>
          <w:sz w:val="28"/>
          <w:szCs w:val="28"/>
          <w:lang w:eastAsia="ru-RU"/>
        </w:rPr>
      </w:pPr>
    </w:p>
    <w:p w:rsidR="00C7603E" w:rsidRPr="00C7603E" w:rsidRDefault="00C7603E" w:rsidP="00C7603E">
      <w:pPr>
        <w:widowControl w:val="0"/>
        <w:shd w:val="clear" w:color="auto" w:fill="FFFFFF"/>
        <w:tabs>
          <w:tab w:val="left" w:pos="855"/>
        </w:tabs>
        <w:suppressAutoHyphens/>
        <w:overflowPunct w:val="0"/>
        <w:spacing w:after="0"/>
        <w:ind w:firstLine="85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760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4.1. Состав Территориальной комиссии утверждается постановлением администрации Кореновского городского поселения.</w:t>
      </w:r>
    </w:p>
    <w:p w:rsidR="00C7603E" w:rsidRPr="00C7603E" w:rsidRDefault="00C7603E" w:rsidP="00C7603E">
      <w:pPr>
        <w:widowControl w:val="0"/>
        <w:shd w:val="clear" w:color="auto" w:fill="FFFFFF"/>
        <w:tabs>
          <w:tab w:val="left" w:pos="855"/>
        </w:tabs>
        <w:suppressAutoHyphens/>
        <w:overflowPunct w:val="0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760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4.2. Председателем Территориальной комиссии является глава Кореновского городского поселения, который руководит ее деятельностью и несёт ответственность за выполнение поставленных перед нею задач.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eastAsia="SimSun" w:hAnsi="Times New Roman" w:cs="Calibri"/>
          <w:color w:val="00000A"/>
          <w:sz w:val="28"/>
          <w:szCs w:val="28"/>
        </w:rPr>
      </w:pP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>5. Организация деятельности Территориальной комиссии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851"/>
        <w:jc w:val="both"/>
        <w:rPr>
          <w:rFonts w:ascii="Calibri" w:eastAsia="SimSun" w:hAnsi="Calibri" w:cs="Calibri"/>
          <w:color w:val="00000A"/>
        </w:rPr>
      </w:pP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5.1. Основной формой работы Территориальной комиссии являются заседания, которые проводятся не реже 1 раза в месяц. Территориальная комиссия вправе проводить выездные заседания (по месту жительства, учёбы или работы лиц, приглашаемых на заседания Территориальной комиссии). Деятельность Территориальной комиссии осуществляется на плановой основе. 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При необходимости, по решению председателя, могут быть проведены внеочередные (внеплановые) заседания Территориальной комиссии. 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5.2. В заседаниях Территориальной комиссии могут принимать участие </w:t>
      </w: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lastRenderedPageBreak/>
        <w:t xml:space="preserve">представители органов государственной власти Краснодарского края, органов местного самоуправления муниципального образования, общественных объединений и других организаций. 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>5.3. Заседание Территориальной комиссии считается правомочным, если в нём участвует более половины её членов.</w:t>
      </w:r>
    </w:p>
    <w:p w:rsidR="00C7603E" w:rsidRPr="00C7603E" w:rsidRDefault="00C7603E" w:rsidP="00C7603E">
      <w:pPr>
        <w:widowControl w:val="0"/>
        <w:tabs>
          <w:tab w:val="left" w:pos="855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760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5.4. Решения Территориальной комиссии оформляются в виде протоколов, которые подписывает председатель (или его заместитель, председательствующий на заседании) и секретарь Комиссии.</w:t>
      </w:r>
    </w:p>
    <w:p w:rsidR="00C7603E" w:rsidRPr="00C7603E" w:rsidRDefault="00C7603E" w:rsidP="00C7603E">
      <w:pPr>
        <w:widowControl w:val="0"/>
        <w:tabs>
          <w:tab w:val="left" w:pos="855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760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5.5. Решения Территориальной комиссии принимаются простым большинством голосов присутствующих на ее заседании. В случае равенства голосов решающим является голос председателя Территориальной комиссии.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>5.6. </w:t>
      </w:r>
      <w:r w:rsidRPr="00C7603E">
        <w:rPr>
          <w:rFonts w:ascii="Times New Roman" w:eastAsia="SimSun" w:hAnsi="Times New Roman" w:cs="Times New Roman"/>
          <w:color w:val="00000A"/>
          <w:sz w:val="28"/>
          <w:szCs w:val="28"/>
        </w:rPr>
        <w:t>Решения Территориальной комиссии, принимаются в рамках своей компетенцией и доводятся до всех заинтересованных ведомств.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5.7. Секретарь Территориальной комиссии осуществляет ведение документации, а также информационно-аналитических материалов по решаемым вопросам в пределах своей компетенции. 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>5.8. Территориальная комиссия вправе ходатайствовать</w:t>
      </w:r>
      <w:r w:rsidRPr="00C7603E">
        <w:rPr>
          <w:rFonts w:ascii="Times New Roman" w:eastAsia="SimSun" w:hAnsi="Times New Roman" w:cs="Calibri"/>
          <w:b/>
          <w:bCs/>
          <w:color w:val="00000A"/>
          <w:sz w:val="28"/>
          <w:szCs w:val="28"/>
        </w:rPr>
        <w:t xml:space="preserve"> </w:t>
      </w: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перед органами местного самоуправления; руководителями предприятий, учреждений и организаций о поощрении лиц, активно участвующих в деятельности по профилактики правонарушений на подведомственной территории. 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 xml:space="preserve">5.9. Общее руководство и контроль за деятельностью Территориальной комиссии осуществляет координационная комиссия по профилактике правонарушений муниципального образования Кореновский район. 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>5.10. Техническое обеспечение деятельности Территориальной комиссии осуществляется за счет бюджета Кореновского городского поселения Кореновского района.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  <w:r w:rsidRPr="00C7603E">
        <w:rPr>
          <w:rFonts w:ascii="Times New Roman" w:eastAsia="SimSun" w:hAnsi="Times New Roman" w:cs="Calibri"/>
          <w:color w:val="00000A"/>
          <w:sz w:val="28"/>
          <w:szCs w:val="28"/>
        </w:rPr>
        <w:t>5.11. Контроль за деятельностью Территориальной комиссии осуществляется координационной комиссией по профилактики правонарушений муниципального образования Кореновский район.</w:t>
      </w: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</w:p>
    <w:p w:rsidR="00C7603E" w:rsidRPr="00C7603E" w:rsidRDefault="00C7603E" w:rsidP="00C7603E">
      <w:pPr>
        <w:widowControl w:val="0"/>
        <w:suppressAutoHyphens/>
        <w:overflowPunct w:val="0"/>
        <w:spacing w:after="0" w:line="240" w:lineRule="auto"/>
        <w:ind w:firstLine="851"/>
        <w:jc w:val="both"/>
        <w:rPr>
          <w:rFonts w:ascii="Times New Roman" w:eastAsia="SimSun" w:hAnsi="Times New Roman" w:cs="Calibri"/>
          <w:color w:val="00000A"/>
          <w:sz w:val="28"/>
          <w:szCs w:val="28"/>
        </w:rPr>
      </w:pPr>
    </w:p>
    <w:p w:rsidR="00C7603E" w:rsidRPr="00C7603E" w:rsidRDefault="00C7603E" w:rsidP="00C76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603E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</w:t>
      </w:r>
    </w:p>
    <w:p w:rsidR="00C7603E" w:rsidRPr="00C7603E" w:rsidRDefault="00C7603E" w:rsidP="00C76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60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организационно-кадрового отдела </w:t>
      </w:r>
    </w:p>
    <w:p w:rsidR="00C7603E" w:rsidRPr="00C7603E" w:rsidRDefault="00C7603E" w:rsidP="00C76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60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Кореновского </w:t>
      </w:r>
    </w:p>
    <w:p w:rsidR="00C7603E" w:rsidRPr="00C7603E" w:rsidRDefault="00C7603E" w:rsidP="00C76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603E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поселения</w:t>
      </w:r>
      <w:r w:rsidRPr="00C760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760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760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760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760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760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760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Я.Е. Слепокурова</w:t>
      </w:r>
    </w:p>
    <w:p w:rsidR="00C7603E" w:rsidRPr="00C7603E" w:rsidRDefault="00C7603E" w:rsidP="00C76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7603E" w:rsidRPr="00C7603E" w:rsidRDefault="00C7603E" w:rsidP="00C7603E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03E" w:rsidRDefault="00C7603E" w:rsidP="00C7603E">
      <w:pPr>
        <w:tabs>
          <w:tab w:val="left" w:pos="8520"/>
        </w:tabs>
        <w:suppressAutoHyphens/>
        <w:spacing w:after="0" w:line="240" w:lineRule="auto"/>
        <w:jc w:val="center"/>
      </w:pPr>
    </w:p>
    <w:sectPr w:rsidR="00C7603E" w:rsidSect="00CF427D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4E3" w:rsidRDefault="00FC54E3" w:rsidP="00CF427D">
      <w:pPr>
        <w:spacing w:after="0" w:line="240" w:lineRule="auto"/>
      </w:pPr>
      <w:r>
        <w:separator/>
      </w:r>
    </w:p>
  </w:endnote>
  <w:endnote w:type="continuationSeparator" w:id="0">
    <w:p w:rsidR="00FC54E3" w:rsidRDefault="00FC54E3" w:rsidP="00CF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4E3" w:rsidRDefault="00FC54E3" w:rsidP="00CF427D">
      <w:pPr>
        <w:spacing w:after="0" w:line="240" w:lineRule="auto"/>
      </w:pPr>
      <w:r>
        <w:separator/>
      </w:r>
    </w:p>
  </w:footnote>
  <w:footnote w:type="continuationSeparator" w:id="0">
    <w:p w:rsidR="00FC54E3" w:rsidRDefault="00FC54E3" w:rsidP="00CF4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53210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CF427D" w:rsidRPr="00040029" w:rsidRDefault="00CF427D" w:rsidP="00CF427D">
        <w:pPr>
          <w:pStyle w:val="a5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040029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040029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040029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040029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9</w:t>
        </w:r>
        <w:r w:rsidRPr="00040029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CF"/>
    <w:rsid w:val="00040029"/>
    <w:rsid w:val="000E4BCF"/>
    <w:rsid w:val="001140FC"/>
    <w:rsid w:val="003C42E7"/>
    <w:rsid w:val="00415438"/>
    <w:rsid w:val="0068146A"/>
    <w:rsid w:val="00825F64"/>
    <w:rsid w:val="00A1703C"/>
    <w:rsid w:val="00C7603E"/>
    <w:rsid w:val="00CF427D"/>
    <w:rsid w:val="00DC4E09"/>
    <w:rsid w:val="00F84A8D"/>
    <w:rsid w:val="00FC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21BEF-D7AB-4EE0-AFE1-AFB7C60B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5F6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4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427D"/>
  </w:style>
  <w:style w:type="paragraph" w:styleId="a7">
    <w:name w:val="footer"/>
    <w:basedOn w:val="a"/>
    <w:link w:val="a8"/>
    <w:uiPriority w:val="99"/>
    <w:unhideWhenUsed/>
    <w:rsid w:val="00CF4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4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2636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Андрей Барыбин</cp:lastModifiedBy>
  <cp:revision>13</cp:revision>
  <cp:lastPrinted>2017-09-14T14:13:00Z</cp:lastPrinted>
  <dcterms:created xsi:type="dcterms:W3CDTF">2017-08-11T12:54:00Z</dcterms:created>
  <dcterms:modified xsi:type="dcterms:W3CDTF">2017-09-14T14:14:00Z</dcterms:modified>
</cp:coreProperties>
</file>