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2AA6B" w14:textId="234A7046" w:rsidR="00312F2C" w:rsidRPr="00312F2C" w:rsidRDefault="00312F2C" w:rsidP="00312F2C">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r w:rsidRPr="00312F2C">
        <w:rPr>
          <w:rFonts w:ascii="Courier New" w:eastAsia="Times New Roman" w:hAnsi="Courier New" w:cs="Courier New"/>
          <w:noProof/>
          <w:sz w:val="24"/>
          <w:szCs w:val="24"/>
          <w:lang w:eastAsia="ru-RU"/>
        </w:rPr>
        <w:drawing>
          <wp:inline distT="0" distB="0" distL="0" distR="0" wp14:anchorId="62681822" wp14:editId="6B7FDCE7">
            <wp:extent cx="595630" cy="648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30" cy="648335"/>
                    </a:xfrm>
                    <a:prstGeom prst="rect">
                      <a:avLst/>
                    </a:prstGeom>
                    <a:solidFill>
                      <a:srgbClr val="FFFFFF"/>
                    </a:solidFill>
                    <a:ln>
                      <a:noFill/>
                    </a:ln>
                  </pic:spPr>
                </pic:pic>
              </a:graphicData>
            </a:graphic>
          </wp:inline>
        </w:drawing>
      </w:r>
    </w:p>
    <w:p w14:paraId="2000A217" w14:textId="77777777" w:rsidR="00312F2C" w:rsidRPr="00312F2C" w:rsidRDefault="00312F2C" w:rsidP="00312F2C">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312F2C">
        <w:rPr>
          <w:rFonts w:ascii="Times New Roman" w:eastAsia="Times New Roman" w:hAnsi="Times New Roman" w:cs="Times New Roman"/>
          <w:b/>
          <w:sz w:val="28"/>
          <w:szCs w:val="28"/>
          <w:lang w:eastAsia="ar-SA"/>
        </w:rPr>
        <w:t>АДМИНИСТРАЦИЯ КОРЕНОВСКОГО ГОРОДСКОГО ПОСЕЛЕНИЯ</w:t>
      </w:r>
    </w:p>
    <w:p w14:paraId="53571051" w14:textId="77777777" w:rsidR="00312F2C" w:rsidRPr="00312F2C" w:rsidRDefault="00312F2C" w:rsidP="00312F2C">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312F2C">
        <w:rPr>
          <w:rFonts w:ascii="Times New Roman" w:eastAsia="Times New Roman" w:hAnsi="Times New Roman" w:cs="Times New Roman"/>
          <w:b/>
          <w:sz w:val="28"/>
          <w:szCs w:val="28"/>
          <w:lang w:eastAsia="ar-SA"/>
        </w:rPr>
        <w:t>КОРЕНОВСКОГО РАЙОНА</w:t>
      </w:r>
    </w:p>
    <w:p w14:paraId="4E19C399" w14:textId="77777777" w:rsidR="00312F2C" w:rsidRPr="00312F2C" w:rsidRDefault="00312F2C" w:rsidP="00312F2C">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312F2C">
        <w:rPr>
          <w:rFonts w:ascii="Times New Roman" w:eastAsia="Times New Roman" w:hAnsi="Times New Roman" w:cs="Times New Roman"/>
          <w:b/>
          <w:sz w:val="36"/>
          <w:szCs w:val="36"/>
          <w:lang w:eastAsia="ar-SA"/>
        </w:rPr>
        <w:t>ПОСТАНОВЛЕНИЕ</w:t>
      </w:r>
    </w:p>
    <w:p w14:paraId="4D71AC0F" w14:textId="1E95EDAE" w:rsidR="00312F2C" w:rsidRPr="00312F2C" w:rsidRDefault="00312F2C" w:rsidP="00312F2C">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312F2C">
        <w:rPr>
          <w:rFonts w:ascii="Times New Roman" w:eastAsia="Times New Roman" w:hAnsi="Times New Roman" w:cs="Times New Roman"/>
          <w:sz w:val="28"/>
          <w:szCs w:val="28"/>
          <w:lang w:eastAsia="ar-SA"/>
        </w:rPr>
        <w:t xml:space="preserve">от 22.12.2021   </w:t>
      </w:r>
      <w:r w:rsidRPr="00312F2C">
        <w:rPr>
          <w:rFonts w:ascii="Times New Roman" w:eastAsia="Times New Roman" w:hAnsi="Times New Roman" w:cs="Times New Roman"/>
          <w:sz w:val="28"/>
          <w:szCs w:val="28"/>
          <w:lang w:eastAsia="ar-SA"/>
        </w:rPr>
        <w:tab/>
      </w:r>
      <w:r w:rsidRPr="00312F2C">
        <w:rPr>
          <w:rFonts w:ascii="Times New Roman" w:eastAsia="Times New Roman" w:hAnsi="Times New Roman" w:cs="Times New Roman"/>
          <w:sz w:val="28"/>
          <w:szCs w:val="28"/>
          <w:lang w:eastAsia="ar-SA"/>
        </w:rPr>
        <w:tab/>
        <w:t xml:space="preserve">                                                  </w:t>
      </w:r>
      <w:r w:rsidRPr="00312F2C">
        <w:rPr>
          <w:rFonts w:ascii="Times New Roman" w:eastAsia="Times New Roman" w:hAnsi="Times New Roman" w:cs="Times New Roman"/>
          <w:sz w:val="28"/>
          <w:szCs w:val="28"/>
          <w:lang w:eastAsia="ar-SA"/>
        </w:rPr>
        <w:tab/>
      </w:r>
      <w:r w:rsidRPr="00312F2C">
        <w:rPr>
          <w:rFonts w:ascii="Times New Roman" w:eastAsia="Times New Roman" w:hAnsi="Times New Roman" w:cs="Times New Roman"/>
          <w:sz w:val="28"/>
          <w:szCs w:val="28"/>
          <w:lang w:eastAsia="ar-SA"/>
        </w:rPr>
        <w:tab/>
      </w:r>
      <w:r w:rsidRPr="00312F2C">
        <w:rPr>
          <w:rFonts w:ascii="Times New Roman" w:eastAsia="Times New Roman" w:hAnsi="Times New Roman" w:cs="Times New Roman"/>
          <w:sz w:val="28"/>
          <w:szCs w:val="28"/>
          <w:lang w:eastAsia="ar-SA"/>
        </w:rPr>
        <w:tab/>
        <w:t xml:space="preserve">  № 130</w:t>
      </w:r>
      <w:r>
        <w:rPr>
          <w:rFonts w:ascii="Times New Roman" w:eastAsia="Times New Roman" w:hAnsi="Times New Roman" w:cs="Times New Roman"/>
          <w:sz w:val="28"/>
          <w:szCs w:val="28"/>
          <w:lang w:eastAsia="ar-SA"/>
        </w:rPr>
        <w:t>5</w:t>
      </w:r>
    </w:p>
    <w:p w14:paraId="1CE28F5F" w14:textId="77777777" w:rsidR="00312F2C" w:rsidRPr="00312F2C" w:rsidRDefault="00312F2C" w:rsidP="00312F2C">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312F2C">
        <w:rPr>
          <w:rFonts w:ascii="Times New Roman" w:eastAsia="Times New Roman" w:hAnsi="Times New Roman" w:cs="Times New Roman"/>
          <w:sz w:val="28"/>
          <w:szCs w:val="28"/>
          <w:lang w:eastAsia="ar-SA"/>
        </w:rPr>
        <w:t>г. Кореновск</w:t>
      </w:r>
    </w:p>
    <w:p w14:paraId="3AA2F3C6" w14:textId="77777777" w:rsidR="00312F2C" w:rsidRPr="00312F2C" w:rsidRDefault="00312F2C" w:rsidP="00312F2C">
      <w:pPr>
        <w:spacing w:after="0" w:line="240" w:lineRule="auto"/>
        <w:jc w:val="center"/>
        <w:rPr>
          <w:rFonts w:ascii="Times New Roman" w:eastAsia="Times New Roman" w:hAnsi="Times New Roman" w:cs="Times New Roman"/>
          <w:b/>
          <w:sz w:val="28"/>
          <w:szCs w:val="28"/>
          <w:lang w:eastAsia="ru-RU"/>
        </w:rPr>
      </w:pPr>
    </w:p>
    <w:p w14:paraId="24E6F804" w14:textId="77777777" w:rsidR="00E43C32" w:rsidRDefault="00E43C32"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p>
    <w:p w14:paraId="66EA459D" w14:textId="1E6A2670" w:rsidR="00426DAD" w:rsidRPr="009F3062" w:rsidRDefault="00F64402" w:rsidP="00426DA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О внесении изменения в постановление администрации</w:t>
      </w:r>
    </w:p>
    <w:p w14:paraId="1EC24ACE" w14:textId="6951539A" w:rsidR="00426DAD" w:rsidRPr="009F3062" w:rsidRDefault="00F64402" w:rsidP="00426DA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Кореновского городского поселения Кореновского района</w:t>
      </w:r>
    </w:p>
    <w:p w14:paraId="7F989B4C" w14:textId="2DA05096" w:rsidR="00F64402" w:rsidRPr="009F3062" w:rsidRDefault="00F64402" w:rsidP="001F476F">
      <w:pPr>
        <w:widowControl w:val="0"/>
        <w:autoSpaceDE w:val="0"/>
        <w:autoSpaceDN w:val="0"/>
        <w:adjustRightInd w:val="0"/>
        <w:spacing w:after="0" w:line="240" w:lineRule="auto"/>
        <w:ind w:left="567" w:right="566"/>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
          <w:bCs/>
          <w:sz w:val="28"/>
          <w:szCs w:val="28"/>
          <w:lang w:eastAsia="ru-RU"/>
        </w:rPr>
        <w:t xml:space="preserve">от </w:t>
      </w:r>
      <w:r w:rsidR="001F476F" w:rsidRPr="009F3062">
        <w:rPr>
          <w:rFonts w:ascii="Times New Roman" w:eastAsia="Times New Roman" w:hAnsi="Times New Roman" w:cs="Times New Roman"/>
          <w:b/>
          <w:bCs/>
          <w:sz w:val="28"/>
          <w:szCs w:val="28"/>
          <w:lang w:eastAsia="ru-RU"/>
        </w:rPr>
        <w:t>23</w:t>
      </w:r>
      <w:r w:rsidRPr="009F3062">
        <w:rPr>
          <w:rFonts w:ascii="Times New Roman" w:eastAsia="Times New Roman" w:hAnsi="Times New Roman" w:cs="Times New Roman"/>
          <w:b/>
          <w:bCs/>
          <w:sz w:val="28"/>
          <w:szCs w:val="28"/>
          <w:lang w:eastAsia="ru-RU"/>
        </w:rPr>
        <w:t xml:space="preserve"> декабря 2020 года № 10</w:t>
      </w:r>
      <w:r w:rsidR="001F476F" w:rsidRPr="009F3062">
        <w:rPr>
          <w:rFonts w:ascii="Times New Roman" w:eastAsia="Times New Roman" w:hAnsi="Times New Roman" w:cs="Times New Roman"/>
          <w:b/>
          <w:bCs/>
          <w:sz w:val="28"/>
          <w:szCs w:val="28"/>
          <w:lang w:eastAsia="ru-RU"/>
        </w:rPr>
        <w:t>93</w:t>
      </w:r>
      <w:r w:rsidRPr="009F3062">
        <w:rPr>
          <w:rFonts w:ascii="Times New Roman" w:eastAsia="Times New Roman" w:hAnsi="Times New Roman" w:cs="Times New Roman"/>
          <w:b/>
          <w:bCs/>
          <w:sz w:val="28"/>
          <w:szCs w:val="28"/>
          <w:lang w:eastAsia="ru-RU"/>
        </w:rPr>
        <w:t xml:space="preserve"> «</w:t>
      </w:r>
      <w:bookmarkStart w:id="2" w:name="_Hlk530230082"/>
      <w:bookmarkEnd w:id="0"/>
      <w:r w:rsidR="001F476F" w:rsidRPr="009F3062">
        <w:rPr>
          <w:rFonts w:ascii="Times New Roman" w:eastAsia="Times New Roman" w:hAnsi="Times New Roman" w:cs="Times New Roman"/>
          <w:b/>
          <w:bCs/>
          <w:sz w:val="28"/>
          <w:szCs w:val="28"/>
          <w:lang w:eastAsia="ru-RU"/>
        </w:rPr>
        <w:t>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r w:rsidRPr="009F3062">
        <w:rPr>
          <w:rFonts w:ascii="Times New Roman" w:eastAsia="Times New Roman" w:hAnsi="Times New Roman" w:cs="Times New Roman"/>
          <w:b/>
          <w:bCs/>
          <w:sz w:val="28"/>
          <w:szCs w:val="28"/>
          <w:lang w:eastAsia="ru-RU"/>
        </w:rPr>
        <w:t>»</w:t>
      </w:r>
      <w:bookmarkEnd w:id="1"/>
      <w:r w:rsidR="000F376C" w:rsidRPr="009F3062">
        <w:rPr>
          <w:rFonts w:ascii="Times New Roman" w:eastAsia="Times New Roman" w:hAnsi="Times New Roman" w:cs="Times New Roman"/>
          <w:b/>
          <w:bCs/>
          <w:sz w:val="28"/>
          <w:szCs w:val="28"/>
          <w:lang w:eastAsia="ru-RU"/>
        </w:rPr>
        <w:t xml:space="preserve"> </w:t>
      </w:r>
    </w:p>
    <w:bookmarkEnd w:id="2"/>
    <w:p w14:paraId="1C8ABA88" w14:textId="77777777" w:rsidR="00F64402" w:rsidRPr="009F3062" w:rsidRDefault="00F64402" w:rsidP="00E43C3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122BA11" w14:textId="77777777" w:rsidR="00F64402" w:rsidRPr="009F3062" w:rsidRDefault="00F6440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EE4A3F7" w14:textId="4216B830" w:rsidR="001F476F" w:rsidRPr="009F3062" w:rsidRDefault="001F476F"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В соответствии с частью 2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пунктом 6 части 3 статьи 2 Федерального закона от 18 июля 2011 года                         № 223-ФЗ «О закупках товаров, работ, услуг отдельными видами                    юридических лиц», </w:t>
      </w:r>
      <w:bookmarkStart w:id="3" w:name="_Hlk533511380"/>
      <w:r w:rsidRPr="009F3062">
        <w:rPr>
          <w:rFonts w:ascii="Times New Roman" w:eastAsia="Times New Roman" w:hAnsi="Times New Roman" w:cs="Times New Roman"/>
          <w:bCs/>
          <w:sz w:val="28"/>
          <w:szCs w:val="28"/>
          <w:lang w:eastAsia="ru-RU"/>
        </w:rPr>
        <w:t xml:space="preserve">постановлением администрации Кореновского городского поселения Кореновского района от 14 декабря 2020 года № 1027 </w:t>
      </w:r>
      <w:bookmarkEnd w:id="3"/>
      <w:r w:rsidRPr="009F3062">
        <w:rPr>
          <w:rFonts w:ascii="Times New Roman" w:eastAsia="Times New Roman" w:hAnsi="Times New Roman" w:cs="Times New Roman"/>
          <w:bCs/>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r w:rsidR="000F376C" w:rsidRPr="009F3062">
        <w:rPr>
          <w:rFonts w:ascii="Times New Roman" w:eastAsia="Times New Roman" w:hAnsi="Times New Roman" w:cs="Times New Roman"/>
          <w:bCs/>
          <w:sz w:val="28"/>
          <w:szCs w:val="28"/>
          <w:lang w:eastAsia="ru-RU"/>
        </w:rPr>
        <w:t xml:space="preserve"> (с изменени</w:t>
      </w:r>
      <w:r w:rsidR="001B3EBF">
        <w:rPr>
          <w:rFonts w:ascii="Times New Roman" w:eastAsia="Times New Roman" w:hAnsi="Times New Roman" w:cs="Times New Roman"/>
          <w:bCs/>
          <w:sz w:val="28"/>
          <w:szCs w:val="28"/>
          <w:lang w:eastAsia="ru-RU"/>
        </w:rPr>
        <w:t>ем</w:t>
      </w:r>
      <w:r w:rsidR="000F376C" w:rsidRPr="009F3062">
        <w:rPr>
          <w:rFonts w:ascii="Times New Roman" w:eastAsia="Times New Roman" w:hAnsi="Times New Roman" w:cs="Times New Roman"/>
          <w:bCs/>
          <w:sz w:val="28"/>
          <w:szCs w:val="28"/>
          <w:lang w:eastAsia="ru-RU"/>
        </w:rPr>
        <w:t xml:space="preserve"> от </w:t>
      </w:r>
      <w:r w:rsidR="004F7E29">
        <w:rPr>
          <w:rFonts w:ascii="Times New Roman" w:eastAsia="Times New Roman" w:hAnsi="Times New Roman" w:cs="Times New Roman"/>
          <w:bCs/>
          <w:sz w:val="28"/>
          <w:szCs w:val="28"/>
          <w:lang w:eastAsia="ru-RU"/>
        </w:rPr>
        <w:t>17 декабря</w:t>
      </w:r>
      <w:r w:rsidR="000F376C" w:rsidRPr="009F3062">
        <w:rPr>
          <w:rFonts w:ascii="Times New Roman" w:eastAsia="Times New Roman" w:hAnsi="Times New Roman" w:cs="Times New Roman"/>
          <w:bCs/>
          <w:sz w:val="28"/>
          <w:szCs w:val="28"/>
          <w:lang w:eastAsia="ru-RU"/>
        </w:rPr>
        <w:t xml:space="preserve"> 2021 года № </w:t>
      </w:r>
      <w:r w:rsidR="004F7E29">
        <w:rPr>
          <w:rFonts w:ascii="Times New Roman" w:eastAsia="Times New Roman" w:hAnsi="Times New Roman" w:cs="Times New Roman"/>
          <w:bCs/>
          <w:sz w:val="28"/>
          <w:szCs w:val="28"/>
          <w:lang w:eastAsia="ru-RU"/>
        </w:rPr>
        <w:t>1260</w:t>
      </w:r>
      <w:r w:rsidR="000F376C" w:rsidRPr="009F3062">
        <w:rPr>
          <w:rFonts w:ascii="Times New Roman" w:eastAsia="Times New Roman" w:hAnsi="Times New Roman" w:cs="Times New Roman"/>
          <w:bCs/>
          <w:sz w:val="28"/>
          <w:szCs w:val="28"/>
          <w:lang w:eastAsia="ru-RU"/>
        </w:rPr>
        <w:t>)</w:t>
      </w:r>
      <w:r w:rsidRPr="009F3062">
        <w:rPr>
          <w:rFonts w:ascii="Times New Roman" w:eastAsia="Times New Roman" w:hAnsi="Times New Roman" w:cs="Times New Roman"/>
          <w:bCs/>
          <w:sz w:val="28"/>
          <w:szCs w:val="28"/>
          <w:lang w:eastAsia="ru-RU"/>
        </w:rPr>
        <w:t>, в целях рационального и эффективного расходования внебюджетных средств на закупки товаров, работ, услуг для нужд муниципального бюджетного киновидеозрелищного учреждения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14:paraId="490FBC4A" w14:textId="77777777" w:rsidR="005E164C"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1. </w:t>
      </w:r>
      <w:r w:rsidR="00897DAD" w:rsidRPr="009F3062">
        <w:rPr>
          <w:rFonts w:ascii="Times New Roman" w:eastAsia="Times New Roman" w:hAnsi="Times New Roman" w:cs="Times New Roman"/>
          <w:bCs/>
          <w:sz w:val="28"/>
          <w:szCs w:val="28"/>
          <w:lang w:eastAsia="ru-RU"/>
        </w:rPr>
        <w:t xml:space="preserve">Внести в постановление администрации Кореновского городского поселения Кореновского района от </w:t>
      </w:r>
      <w:r w:rsidR="001F476F" w:rsidRPr="009F3062">
        <w:rPr>
          <w:rFonts w:ascii="Times New Roman" w:eastAsia="Times New Roman" w:hAnsi="Times New Roman" w:cs="Times New Roman"/>
          <w:bCs/>
          <w:sz w:val="28"/>
          <w:szCs w:val="28"/>
          <w:lang w:eastAsia="ru-RU"/>
        </w:rPr>
        <w:t>23</w:t>
      </w:r>
      <w:r w:rsidR="00897DAD" w:rsidRPr="009F3062">
        <w:rPr>
          <w:rFonts w:ascii="Times New Roman" w:eastAsia="Times New Roman" w:hAnsi="Times New Roman" w:cs="Times New Roman"/>
          <w:bCs/>
          <w:sz w:val="28"/>
          <w:szCs w:val="28"/>
          <w:lang w:eastAsia="ru-RU"/>
        </w:rPr>
        <w:t xml:space="preserve"> декабря 2020 года № </w:t>
      </w:r>
      <w:r w:rsidR="001F476F" w:rsidRPr="009F3062">
        <w:rPr>
          <w:rFonts w:ascii="Times New Roman" w:eastAsia="Times New Roman" w:hAnsi="Times New Roman" w:cs="Times New Roman"/>
          <w:bCs/>
          <w:sz w:val="28"/>
          <w:szCs w:val="28"/>
          <w:lang w:eastAsia="ru-RU"/>
        </w:rPr>
        <w:t>1093</w:t>
      </w:r>
      <w:r w:rsidR="00897DAD" w:rsidRPr="009F3062">
        <w:rPr>
          <w:rFonts w:ascii="Times New Roman" w:eastAsia="Times New Roman" w:hAnsi="Times New Roman" w:cs="Times New Roman"/>
          <w:bCs/>
          <w:sz w:val="28"/>
          <w:szCs w:val="28"/>
          <w:lang w:eastAsia="ru-RU"/>
        </w:rPr>
        <w:t xml:space="preserve"> «</w:t>
      </w:r>
      <w:r w:rsidR="001F476F" w:rsidRPr="009F3062">
        <w:rPr>
          <w:rFonts w:ascii="Times New Roman" w:eastAsia="Times New Roman" w:hAnsi="Times New Roman" w:cs="Times New Roman"/>
          <w:bCs/>
          <w:sz w:val="28"/>
          <w:szCs w:val="28"/>
          <w:lang w:eastAsia="ru-RU"/>
        </w:rPr>
        <w:t>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r w:rsidR="00897DAD" w:rsidRPr="009F3062">
        <w:rPr>
          <w:rFonts w:ascii="Times New Roman" w:eastAsia="Times New Roman" w:hAnsi="Times New Roman" w:cs="Times New Roman"/>
          <w:bCs/>
          <w:sz w:val="28"/>
          <w:szCs w:val="28"/>
          <w:lang w:eastAsia="ru-RU"/>
        </w:rPr>
        <w:t>» изменение</w:t>
      </w:r>
      <w:r w:rsidR="005E164C">
        <w:rPr>
          <w:rFonts w:ascii="Times New Roman" w:eastAsia="Times New Roman" w:hAnsi="Times New Roman" w:cs="Times New Roman"/>
          <w:bCs/>
          <w:sz w:val="28"/>
          <w:szCs w:val="28"/>
          <w:lang w:eastAsia="ru-RU"/>
        </w:rPr>
        <w:t>:</w:t>
      </w:r>
    </w:p>
    <w:p w14:paraId="12465255" w14:textId="0FA0D910" w:rsidR="00F64402" w:rsidRPr="009F3062" w:rsidRDefault="005E164C" w:rsidP="00F64402">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П</w:t>
      </w:r>
      <w:r w:rsidR="00897DAD" w:rsidRPr="009F3062">
        <w:rPr>
          <w:rFonts w:ascii="Times New Roman" w:eastAsia="Times New Roman" w:hAnsi="Times New Roman" w:cs="Times New Roman"/>
          <w:bCs/>
          <w:sz w:val="28"/>
          <w:szCs w:val="28"/>
          <w:lang w:eastAsia="ru-RU"/>
        </w:rPr>
        <w:t xml:space="preserve">риложение </w:t>
      </w:r>
      <w:r>
        <w:rPr>
          <w:rFonts w:ascii="Times New Roman" w:eastAsia="Times New Roman" w:hAnsi="Times New Roman" w:cs="Times New Roman"/>
          <w:bCs/>
          <w:sz w:val="28"/>
          <w:szCs w:val="28"/>
          <w:lang w:eastAsia="ru-RU"/>
        </w:rPr>
        <w:t xml:space="preserve">к постановлению изложить в </w:t>
      </w:r>
      <w:r w:rsidR="00897DAD" w:rsidRPr="009F3062">
        <w:rPr>
          <w:rFonts w:ascii="Times New Roman" w:eastAsia="Times New Roman" w:hAnsi="Times New Roman" w:cs="Times New Roman"/>
          <w:bCs/>
          <w:sz w:val="28"/>
          <w:szCs w:val="28"/>
          <w:lang w:eastAsia="ru-RU"/>
        </w:rPr>
        <w:t>новой редакции (прилагается)</w:t>
      </w:r>
      <w:r w:rsidR="00F64402" w:rsidRPr="009F3062">
        <w:rPr>
          <w:rFonts w:ascii="Times New Roman" w:eastAsia="Times New Roman" w:hAnsi="Times New Roman" w:cs="Times New Roman"/>
          <w:bCs/>
          <w:sz w:val="28"/>
          <w:szCs w:val="28"/>
          <w:lang w:eastAsia="ru-RU"/>
        </w:rPr>
        <w:t>.</w:t>
      </w:r>
    </w:p>
    <w:p w14:paraId="2ED14200" w14:textId="34B7AAAA" w:rsidR="00F64402" w:rsidRPr="009F3062" w:rsidRDefault="00F64402" w:rsidP="00F64402">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bCs/>
          <w:sz w:val="28"/>
          <w:szCs w:val="28"/>
          <w:lang w:eastAsia="ru-RU"/>
        </w:rPr>
        <w:t xml:space="preserve">2. </w:t>
      </w:r>
      <w:r w:rsidR="001F476F" w:rsidRPr="009F3062">
        <w:rPr>
          <w:rFonts w:ascii="Times New Roman" w:eastAsia="Times New Roman" w:hAnsi="Times New Roman" w:cs="Times New Roman"/>
          <w:sz w:val="28"/>
          <w:szCs w:val="28"/>
          <w:lang w:eastAsia="ru-RU"/>
        </w:rPr>
        <w:t xml:space="preserve">Муниципальному бюджетному киновидеозрелищному учреждению Кореновского городского поселения Кореновского района (Ланге) разместить утвержденное Положение в единой информационной системе в сфере закупок </w:t>
      </w:r>
      <w:r w:rsidR="001F476F" w:rsidRPr="009F3062">
        <w:rPr>
          <w:rFonts w:ascii="Times New Roman" w:eastAsia="Times New Roman" w:hAnsi="Times New Roman" w:cs="Times New Roman"/>
          <w:sz w:val="28"/>
          <w:szCs w:val="28"/>
          <w:lang w:eastAsia="ru-RU"/>
        </w:rPr>
        <w:lastRenderedPageBreak/>
        <w:t xml:space="preserve">товаров, работ, услуг для обеспечения государственных и муниципальных нужд </w:t>
      </w:r>
      <w:r w:rsidR="001B3EBF">
        <w:rPr>
          <w:rFonts w:ascii="Times New Roman" w:eastAsia="Times New Roman" w:hAnsi="Times New Roman" w:cs="Times New Roman"/>
          <w:sz w:val="28"/>
          <w:szCs w:val="28"/>
          <w:lang w:eastAsia="ru-RU"/>
        </w:rPr>
        <w:t>не позднее 31 декабря 2021 года</w:t>
      </w:r>
      <w:r w:rsidR="001F476F" w:rsidRPr="009F3062">
        <w:rPr>
          <w:rFonts w:ascii="Times New Roman" w:eastAsia="Times New Roman" w:hAnsi="Times New Roman" w:cs="Times New Roman"/>
          <w:sz w:val="28"/>
          <w:szCs w:val="28"/>
          <w:lang w:eastAsia="ru-RU"/>
        </w:rPr>
        <w:t>.</w:t>
      </w:r>
    </w:p>
    <w:p w14:paraId="0F005479" w14:textId="12CC1793" w:rsidR="000F376C" w:rsidRPr="009F3062" w:rsidRDefault="000F376C" w:rsidP="009F3062">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sz w:val="28"/>
          <w:szCs w:val="28"/>
          <w:lang w:eastAsia="ru-RU"/>
        </w:rPr>
        <w:t>3. Признать утратившим силу постановление администрации Кореновского городского поселения Кореновского района</w:t>
      </w:r>
      <w:r w:rsidR="009F3062" w:rsidRPr="009F3062">
        <w:rPr>
          <w:rFonts w:ascii="Times New Roman" w:eastAsia="Times New Roman" w:hAnsi="Times New Roman" w:cs="Times New Roman"/>
          <w:sz w:val="28"/>
          <w:szCs w:val="28"/>
          <w:lang w:eastAsia="ru-RU"/>
        </w:rPr>
        <w:t xml:space="preserve"> от </w:t>
      </w:r>
      <w:r w:rsidR="004F7E29">
        <w:rPr>
          <w:rFonts w:ascii="Times New Roman" w:eastAsia="Times New Roman" w:hAnsi="Times New Roman" w:cs="Times New Roman"/>
          <w:sz w:val="28"/>
          <w:szCs w:val="28"/>
          <w:lang w:eastAsia="ru-RU"/>
        </w:rPr>
        <w:t>30 июня</w:t>
      </w:r>
      <w:r w:rsidR="009F3062" w:rsidRPr="009F3062">
        <w:rPr>
          <w:rFonts w:ascii="Times New Roman" w:eastAsia="Times New Roman" w:hAnsi="Times New Roman" w:cs="Times New Roman"/>
          <w:sz w:val="28"/>
          <w:szCs w:val="28"/>
          <w:lang w:eastAsia="ru-RU"/>
        </w:rPr>
        <w:t xml:space="preserve"> 2021 года № </w:t>
      </w:r>
      <w:r w:rsidR="004F7E29">
        <w:rPr>
          <w:rFonts w:ascii="Times New Roman" w:eastAsia="Times New Roman" w:hAnsi="Times New Roman" w:cs="Times New Roman"/>
          <w:sz w:val="28"/>
          <w:szCs w:val="28"/>
          <w:lang w:eastAsia="ru-RU"/>
        </w:rPr>
        <w:t>713</w:t>
      </w:r>
      <w:r w:rsidR="009F3062" w:rsidRPr="009F3062">
        <w:rPr>
          <w:rFonts w:ascii="Times New Roman" w:eastAsia="Times New Roman" w:hAnsi="Times New Roman" w:cs="Times New Roman"/>
          <w:sz w:val="28"/>
          <w:szCs w:val="28"/>
          <w:lang w:eastAsia="ru-RU"/>
        </w:rPr>
        <w:t xml:space="preserve"> «О внесении изменения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r w:rsidR="004F7E29">
        <w:rPr>
          <w:rFonts w:ascii="Times New Roman" w:eastAsia="Times New Roman" w:hAnsi="Times New Roman" w:cs="Times New Roman"/>
          <w:sz w:val="28"/>
          <w:szCs w:val="28"/>
          <w:lang w:eastAsia="ru-RU"/>
        </w:rPr>
        <w:t xml:space="preserve"> с 1 января 2022 года</w:t>
      </w:r>
      <w:r w:rsidR="009F3062" w:rsidRPr="009F3062">
        <w:rPr>
          <w:rFonts w:ascii="Times New Roman" w:eastAsia="Times New Roman" w:hAnsi="Times New Roman" w:cs="Times New Roman"/>
          <w:sz w:val="28"/>
          <w:szCs w:val="28"/>
          <w:lang w:eastAsia="ru-RU"/>
        </w:rPr>
        <w:t>.</w:t>
      </w:r>
    </w:p>
    <w:p w14:paraId="5123BE2C" w14:textId="09BB7638" w:rsidR="00F64402" w:rsidRPr="009F3062" w:rsidRDefault="009F3062" w:rsidP="00FF3F31">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9F3062">
        <w:rPr>
          <w:rFonts w:ascii="Times New Roman" w:eastAsia="Times New Roman" w:hAnsi="Times New Roman" w:cs="Times New Roman"/>
          <w:bCs/>
          <w:sz w:val="28"/>
          <w:szCs w:val="28"/>
          <w:lang w:eastAsia="ru-RU"/>
        </w:rPr>
        <w:t>4</w:t>
      </w:r>
      <w:r w:rsidR="00F64402" w:rsidRPr="009F3062">
        <w:rPr>
          <w:rFonts w:ascii="Times New Roman" w:eastAsia="Times New Roman" w:hAnsi="Times New Roman" w:cs="Times New Roman"/>
          <w:bCs/>
          <w:sz w:val="28"/>
          <w:szCs w:val="28"/>
          <w:lang w:eastAsia="ru-RU"/>
        </w:rPr>
        <w:t xml:space="preserve">. </w:t>
      </w:r>
      <w:r w:rsidR="001F476F" w:rsidRPr="009F306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004F7E29">
        <w:rPr>
          <w:rFonts w:ascii="Times New Roman" w:eastAsia="Times New Roman" w:hAnsi="Times New Roman" w:cs="Times New Roman"/>
          <w:kern w:val="32"/>
          <w:sz w:val="28"/>
          <w:szCs w:val="28"/>
          <w:lang w:eastAsia="x-none"/>
        </w:rPr>
        <w:t>Труханова</w:t>
      </w:r>
      <w:r w:rsidR="001F476F" w:rsidRPr="009F3062">
        <w:rPr>
          <w:rFonts w:ascii="Times New Roman" w:eastAsia="Times New Roman" w:hAnsi="Times New Roman" w:cs="Times New Roman"/>
          <w:kern w:val="32"/>
          <w:sz w:val="28"/>
          <w:szCs w:val="28"/>
          <w:lang w:val="x-none" w:eastAsia="x-none"/>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798277B4" w14:textId="0F90D353" w:rsidR="00F64402" w:rsidRPr="009F3062" w:rsidRDefault="009F306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5</w:t>
      </w:r>
      <w:r w:rsidR="00F64402" w:rsidRPr="009F3062">
        <w:rPr>
          <w:rFonts w:ascii="Times New Roman" w:eastAsia="Times New Roman" w:hAnsi="Times New Roman" w:cs="Times New Roman"/>
          <w:sz w:val="28"/>
          <w:szCs w:val="28"/>
          <w:lang w:eastAsia="ru-RU"/>
        </w:rPr>
        <w:t xml:space="preserve">. Постановление вступает в силу со дня его </w:t>
      </w:r>
      <w:r w:rsidR="001F476F" w:rsidRPr="009F3062">
        <w:rPr>
          <w:rFonts w:ascii="Times New Roman" w:eastAsia="Times New Roman" w:hAnsi="Times New Roman" w:cs="Times New Roman"/>
          <w:sz w:val="28"/>
          <w:szCs w:val="28"/>
          <w:lang w:eastAsia="ru-RU"/>
        </w:rPr>
        <w:t>подписания</w:t>
      </w:r>
      <w:r w:rsidR="00F64402" w:rsidRPr="009F3062">
        <w:rPr>
          <w:rFonts w:ascii="Times New Roman" w:eastAsia="Times New Roman" w:hAnsi="Times New Roman" w:cs="Times New Roman"/>
          <w:sz w:val="28"/>
          <w:szCs w:val="28"/>
          <w:lang w:eastAsia="ru-RU"/>
        </w:rPr>
        <w:t>.</w:t>
      </w:r>
    </w:p>
    <w:p w14:paraId="1D373AE4" w14:textId="77777777" w:rsidR="00F64402" w:rsidRPr="009F3062" w:rsidRDefault="00F64402" w:rsidP="00F644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ADAF21A" w14:textId="77777777" w:rsidR="00F64402" w:rsidRPr="009F3062" w:rsidRDefault="00F64402" w:rsidP="00F6440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6C86AEE7" w14:textId="77777777" w:rsidR="00F64402" w:rsidRPr="009F3062"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Глава</w:t>
      </w:r>
    </w:p>
    <w:p w14:paraId="05F0BDA5" w14:textId="77777777" w:rsidR="00F64402" w:rsidRPr="009F3062"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Кореновского городского поселения</w:t>
      </w:r>
    </w:p>
    <w:p w14:paraId="26FA7A1F" w14:textId="080B00D6" w:rsidR="003D2643" w:rsidRPr="009F3062" w:rsidRDefault="00F6440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Кореновского райо</w:t>
      </w:r>
      <w:r w:rsidR="00E43C32" w:rsidRPr="009F3062">
        <w:rPr>
          <w:rFonts w:ascii="Times New Roman" w:eastAsia="Times New Roman" w:hAnsi="Times New Roman" w:cs="Times New Roman"/>
          <w:sz w:val="28"/>
          <w:szCs w:val="28"/>
          <w:lang w:eastAsia="ru-RU"/>
        </w:rPr>
        <w:t xml:space="preserve">на </w:t>
      </w:r>
      <w:r w:rsidR="00E43C32" w:rsidRPr="009F3062">
        <w:rPr>
          <w:rFonts w:ascii="Times New Roman" w:eastAsia="Times New Roman" w:hAnsi="Times New Roman" w:cs="Times New Roman"/>
          <w:sz w:val="28"/>
          <w:szCs w:val="28"/>
          <w:lang w:eastAsia="ru-RU"/>
        </w:rPr>
        <w:tab/>
      </w:r>
      <w:r w:rsidR="00E43C32" w:rsidRPr="009F3062">
        <w:rPr>
          <w:rFonts w:ascii="Times New Roman" w:eastAsia="Times New Roman" w:hAnsi="Times New Roman" w:cs="Times New Roman"/>
          <w:sz w:val="28"/>
          <w:szCs w:val="28"/>
          <w:lang w:eastAsia="ru-RU"/>
        </w:rPr>
        <w:tab/>
      </w:r>
      <w:r w:rsidR="00E43C32" w:rsidRPr="009F3062">
        <w:rPr>
          <w:rFonts w:ascii="Times New Roman" w:eastAsia="Times New Roman" w:hAnsi="Times New Roman" w:cs="Times New Roman"/>
          <w:sz w:val="28"/>
          <w:szCs w:val="28"/>
          <w:lang w:eastAsia="ru-RU"/>
        </w:rPr>
        <w:tab/>
      </w:r>
      <w:r w:rsidR="00E43C32" w:rsidRPr="009F3062">
        <w:rPr>
          <w:rFonts w:ascii="Times New Roman" w:eastAsia="Times New Roman" w:hAnsi="Times New Roman" w:cs="Times New Roman"/>
          <w:sz w:val="28"/>
          <w:szCs w:val="28"/>
          <w:lang w:eastAsia="ru-RU"/>
        </w:rPr>
        <w:tab/>
      </w:r>
      <w:r w:rsidR="00E43C32" w:rsidRPr="009F3062">
        <w:rPr>
          <w:rFonts w:ascii="Times New Roman" w:eastAsia="Times New Roman" w:hAnsi="Times New Roman" w:cs="Times New Roman"/>
          <w:sz w:val="28"/>
          <w:szCs w:val="28"/>
          <w:lang w:eastAsia="ru-RU"/>
        </w:rPr>
        <w:tab/>
      </w:r>
      <w:r w:rsidR="00E43C32" w:rsidRPr="009F3062">
        <w:rPr>
          <w:rFonts w:ascii="Times New Roman" w:eastAsia="Times New Roman" w:hAnsi="Times New Roman" w:cs="Times New Roman"/>
          <w:sz w:val="28"/>
          <w:szCs w:val="28"/>
          <w:lang w:eastAsia="ru-RU"/>
        </w:rPr>
        <w:tab/>
      </w:r>
      <w:r w:rsidR="00E43C32" w:rsidRPr="009F3062">
        <w:rPr>
          <w:rFonts w:ascii="Times New Roman" w:eastAsia="Times New Roman" w:hAnsi="Times New Roman" w:cs="Times New Roman"/>
          <w:sz w:val="28"/>
          <w:szCs w:val="28"/>
          <w:lang w:eastAsia="ru-RU"/>
        </w:rPr>
        <w:tab/>
        <w:t xml:space="preserve">          М.О. Шутылев</w:t>
      </w:r>
    </w:p>
    <w:p w14:paraId="1FA19D5F" w14:textId="161F0308" w:rsidR="009008F2" w:rsidRPr="009F3062"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08C0273" w14:textId="77777777" w:rsidR="00BC0AAA" w:rsidRPr="009F3062" w:rsidRDefault="00BC0AAA"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BC0AAA" w:rsidRPr="009F3062" w:rsidSect="00E43C32">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9008F2" w:rsidRPr="009F3062" w14:paraId="6DFE6CFE" w14:textId="77777777" w:rsidTr="009008F2">
        <w:trPr>
          <w:jc w:val="center"/>
        </w:trPr>
        <w:tc>
          <w:tcPr>
            <w:tcW w:w="3186" w:type="dxa"/>
          </w:tcPr>
          <w:p w14:paraId="19848865" w14:textId="77777777" w:rsidR="009008F2" w:rsidRPr="009F3062" w:rsidRDefault="009008F2"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0C715B65" w14:textId="77777777" w:rsidR="009008F2" w:rsidRPr="009F3062" w:rsidRDefault="009008F2"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3EE93855" w14:textId="77F40909" w:rsidR="009008F2" w:rsidRPr="009F3062" w:rsidRDefault="009008F2"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ПРИЛОЖЕНИЕ</w:t>
            </w:r>
          </w:p>
          <w:p w14:paraId="5C1FB51E" w14:textId="19AE3D7D" w:rsidR="009008F2" w:rsidRPr="009F3062" w:rsidRDefault="00426DAD"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к </w:t>
            </w:r>
            <w:r w:rsidR="009008F2" w:rsidRPr="009F3062">
              <w:rPr>
                <w:rFonts w:ascii="Times New Roman" w:eastAsia="Times New Roman" w:hAnsi="Times New Roman" w:cs="Times New Roman"/>
                <w:sz w:val="28"/>
                <w:szCs w:val="28"/>
                <w:lang w:eastAsia="ru-RU"/>
              </w:rPr>
              <w:t>постановлени</w:t>
            </w:r>
            <w:r w:rsidRPr="009F3062">
              <w:rPr>
                <w:rFonts w:ascii="Times New Roman" w:eastAsia="Times New Roman" w:hAnsi="Times New Roman" w:cs="Times New Roman"/>
                <w:sz w:val="28"/>
                <w:szCs w:val="28"/>
                <w:lang w:eastAsia="ru-RU"/>
              </w:rPr>
              <w:t>ю</w:t>
            </w:r>
            <w:r w:rsidR="009008F2" w:rsidRPr="009F3062">
              <w:rPr>
                <w:rFonts w:ascii="Times New Roman" w:eastAsia="Times New Roman" w:hAnsi="Times New Roman" w:cs="Times New Roman"/>
                <w:sz w:val="28"/>
                <w:szCs w:val="28"/>
                <w:lang w:eastAsia="ru-RU"/>
              </w:rPr>
              <w:t xml:space="preserve"> администрации Кореновского городского поселения Кореновского района</w:t>
            </w:r>
          </w:p>
          <w:p w14:paraId="47742BA5" w14:textId="378864FD" w:rsidR="009008F2" w:rsidRPr="009F3062" w:rsidRDefault="009008F2"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от </w:t>
            </w:r>
            <w:r w:rsidR="003E53E2">
              <w:rPr>
                <w:rFonts w:ascii="Times New Roman" w:eastAsia="Times New Roman" w:hAnsi="Times New Roman" w:cs="Times New Roman"/>
                <w:sz w:val="28"/>
                <w:szCs w:val="28"/>
                <w:lang w:eastAsia="ru-RU"/>
              </w:rPr>
              <w:t>22.12.2021</w:t>
            </w:r>
            <w:r w:rsidRPr="009F3062">
              <w:rPr>
                <w:rFonts w:ascii="Times New Roman" w:eastAsia="Times New Roman" w:hAnsi="Times New Roman" w:cs="Times New Roman"/>
                <w:sz w:val="28"/>
                <w:szCs w:val="28"/>
                <w:lang w:eastAsia="ru-RU"/>
              </w:rPr>
              <w:t xml:space="preserve"> № </w:t>
            </w:r>
            <w:r w:rsidR="003E53E2">
              <w:rPr>
                <w:rFonts w:ascii="Times New Roman" w:eastAsia="Times New Roman" w:hAnsi="Times New Roman" w:cs="Times New Roman"/>
                <w:sz w:val="28"/>
                <w:szCs w:val="28"/>
                <w:lang w:eastAsia="ru-RU"/>
              </w:rPr>
              <w:t>1305</w:t>
            </w:r>
            <w:bookmarkStart w:id="4" w:name="_GoBack"/>
            <w:bookmarkEnd w:id="4"/>
          </w:p>
          <w:p w14:paraId="73CBD6DA" w14:textId="77777777" w:rsidR="009008F2" w:rsidRPr="009F3062" w:rsidRDefault="009008F2" w:rsidP="005C49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426DAD" w:rsidRPr="009F3062" w14:paraId="50A7CF51" w14:textId="77777777" w:rsidTr="009008F2">
        <w:trPr>
          <w:jc w:val="center"/>
        </w:trPr>
        <w:tc>
          <w:tcPr>
            <w:tcW w:w="3186" w:type="dxa"/>
          </w:tcPr>
          <w:p w14:paraId="58BAD010" w14:textId="77777777" w:rsidR="00426DAD" w:rsidRPr="009F3062" w:rsidRDefault="00426DAD"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1CCE1F0" w14:textId="77777777" w:rsidR="00426DAD" w:rsidRPr="009F3062" w:rsidRDefault="00426DAD"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66E87DC1" w14:textId="36CA4E1E"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«ПРИЛОЖЕНИЕ</w:t>
            </w:r>
          </w:p>
          <w:p w14:paraId="002D32DA" w14:textId="77777777"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1049196" w14:textId="77777777"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УТВЕРЖДЕНО</w:t>
            </w:r>
          </w:p>
          <w:p w14:paraId="075210C6" w14:textId="77777777"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14:paraId="725A1F4B" w14:textId="00285B78" w:rsidR="00426DAD" w:rsidRPr="009F3062"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от </w:t>
            </w:r>
            <w:r w:rsidR="00B27726" w:rsidRPr="009F3062">
              <w:rPr>
                <w:rFonts w:ascii="Times New Roman" w:eastAsia="Times New Roman" w:hAnsi="Times New Roman" w:cs="Times New Roman"/>
                <w:sz w:val="28"/>
                <w:szCs w:val="28"/>
                <w:lang w:eastAsia="ru-RU"/>
              </w:rPr>
              <w:t>23</w:t>
            </w:r>
            <w:r w:rsidRPr="009F3062">
              <w:rPr>
                <w:rFonts w:ascii="Times New Roman" w:eastAsia="Times New Roman" w:hAnsi="Times New Roman" w:cs="Times New Roman"/>
                <w:sz w:val="28"/>
                <w:szCs w:val="28"/>
                <w:lang w:eastAsia="ru-RU"/>
              </w:rPr>
              <w:t>.12.2020 № 10</w:t>
            </w:r>
            <w:r w:rsidR="00B27726" w:rsidRPr="009F3062">
              <w:rPr>
                <w:rFonts w:ascii="Times New Roman" w:eastAsia="Times New Roman" w:hAnsi="Times New Roman" w:cs="Times New Roman"/>
                <w:sz w:val="28"/>
                <w:szCs w:val="28"/>
                <w:lang w:eastAsia="ru-RU"/>
              </w:rPr>
              <w:t>93</w:t>
            </w:r>
          </w:p>
          <w:p w14:paraId="7C046BC8" w14:textId="77777777" w:rsidR="00426DAD" w:rsidRPr="009F3062" w:rsidRDefault="00426DAD"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0A64B00D" w14:textId="77777777" w:rsidR="00F92B6D" w:rsidRPr="009F3062" w:rsidRDefault="00F92B6D" w:rsidP="00D54F41">
      <w:pPr>
        <w:pStyle w:val="headertext"/>
        <w:spacing w:before="0" w:beforeAutospacing="0" w:after="0" w:afterAutospacing="0"/>
        <w:ind w:firstLine="709"/>
        <w:jc w:val="center"/>
        <w:rPr>
          <w:sz w:val="28"/>
          <w:szCs w:val="28"/>
        </w:rPr>
      </w:pPr>
    </w:p>
    <w:p w14:paraId="53C2899C" w14:textId="77777777" w:rsidR="00D54F41" w:rsidRPr="009F3062" w:rsidRDefault="00D54F41" w:rsidP="00D54F41">
      <w:pPr>
        <w:pStyle w:val="headertext"/>
        <w:spacing w:before="0" w:beforeAutospacing="0" w:after="0" w:afterAutospacing="0"/>
        <w:ind w:firstLine="709"/>
        <w:jc w:val="center"/>
        <w:rPr>
          <w:sz w:val="28"/>
          <w:szCs w:val="28"/>
        </w:rPr>
      </w:pPr>
    </w:p>
    <w:p w14:paraId="0D491C7A" w14:textId="77777777" w:rsidR="00B27726" w:rsidRPr="009F3062" w:rsidRDefault="00B27726" w:rsidP="00B27726">
      <w:pPr>
        <w:pStyle w:val="headertext"/>
        <w:spacing w:before="0" w:beforeAutospacing="0" w:after="0" w:afterAutospacing="0"/>
        <w:ind w:firstLine="709"/>
        <w:jc w:val="center"/>
        <w:rPr>
          <w:sz w:val="28"/>
          <w:szCs w:val="28"/>
        </w:rPr>
      </w:pPr>
      <w:r w:rsidRPr="009F3062">
        <w:rPr>
          <w:sz w:val="28"/>
          <w:szCs w:val="28"/>
        </w:rPr>
        <w:t>ПОЛОЖЕНИЕ</w:t>
      </w:r>
    </w:p>
    <w:p w14:paraId="04466089" w14:textId="48D636EE" w:rsidR="00644459" w:rsidRPr="009F3062" w:rsidRDefault="00B27726" w:rsidP="00B27726">
      <w:pPr>
        <w:widowControl w:val="0"/>
        <w:spacing w:after="0" w:line="240" w:lineRule="auto"/>
        <w:ind w:firstLine="709"/>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sz w:val="28"/>
          <w:szCs w:val="28"/>
          <w:lang w:eastAsia="ru-RU"/>
        </w:rPr>
        <w:t>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r w:rsidR="00644459" w:rsidRPr="009F3062">
        <w:rPr>
          <w:rFonts w:ascii="Times New Roman" w:eastAsia="Times New Roman" w:hAnsi="Times New Roman" w:cs="Times New Roman"/>
          <w:bCs/>
          <w:sz w:val="28"/>
          <w:szCs w:val="28"/>
          <w:lang w:eastAsia="ru-RU"/>
        </w:rPr>
        <w:br/>
      </w:r>
    </w:p>
    <w:p w14:paraId="1AF21D59" w14:textId="77777777" w:rsidR="00D54F41" w:rsidRPr="009F3062" w:rsidRDefault="00D54F41" w:rsidP="00D54F41">
      <w:pPr>
        <w:widowControl w:val="0"/>
        <w:spacing w:after="0" w:line="240" w:lineRule="auto"/>
        <w:ind w:firstLine="709"/>
        <w:jc w:val="center"/>
        <w:rPr>
          <w:rFonts w:ascii="Times New Roman" w:eastAsia="Times New Roman" w:hAnsi="Times New Roman" w:cs="Times New Roman"/>
          <w:bCs/>
          <w:sz w:val="28"/>
          <w:szCs w:val="28"/>
          <w:lang w:eastAsia="ru-RU"/>
        </w:rPr>
      </w:pPr>
    </w:p>
    <w:p w14:paraId="555C8DF0" w14:textId="77777777" w:rsidR="00632ACA" w:rsidRPr="009F3062" w:rsidRDefault="00632ACA" w:rsidP="00D54F41">
      <w:pPr>
        <w:pStyle w:val="1"/>
        <w:numPr>
          <w:ilvl w:val="0"/>
          <w:numId w:val="0"/>
        </w:numPr>
        <w:spacing w:before="0" w:after="0" w:line="240" w:lineRule="auto"/>
        <w:ind w:firstLine="709"/>
        <w:rPr>
          <w:b w:val="0"/>
          <w:sz w:val="28"/>
          <w:szCs w:val="28"/>
        </w:rPr>
      </w:pPr>
      <w:bookmarkStart w:id="5" w:name="_Toc529531818"/>
      <w:r w:rsidRPr="009F3062">
        <w:rPr>
          <w:b w:val="0"/>
          <w:sz w:val="28"/>
          <w:szCs w:val="28"/>
          <w:lang w:val="en-US"/>
        </w:rPr>
        <w:t>I</w:t>
      </w:r>
      <w:r w:rsidRPr="009F3062">
        <w:rPr>
          <w:b w:val="0"/>
          <w:sz w:val="28"/>
          <w:szCs w:val="28"/>
        </w:rPr>
        <w:t>. ОБЩИЕ ПОЛОЖЕНИЯ</w:t>
      </w:r>
      <w:bookmarkEnd w:id="5"/>
    </w:p>
    <w:p w14:paraId="5ABE0947" w14:textId="77777777" w:rsidR="00632ACA" w:rsidRPr="009F3062" w:rsidRDefault="00632ACA" w:rsidP="00D54F41">
      <w:pPr>
        <w:spacing w:after="0" w:line="240" w:lineRule="auto"/>
        <w:ind w:firstLine="709"/>
        <w:jc w:val="both"/>
        <w:rPr>
          <w:rFonts w:ascii="Times New Roman" w:hAnsi="Times New Roman" w:cs="Times New Roman"/>
          <w:sz w:val="28"/>
          <w:szCs w:val="28"/>
        </w:rPr>
      </w:pPr>
    </w:p>
    <w:p w14:paraId="4776C182" w14:textId="77777777" w:rsidR="00D54F41" w:rsidRPr="009F3062" w:rsidRDefault="00D54F41" w:rsidP="00D54F41">
      <w:pPr>
        <w:spacing w:after="0" w:line="240" w:lineRule="auto"/>
        <w:ind w:firstLine="709"/>
        <w:jc w:val="both"/>
        <w:rPr>
          <w:rFonts w:ascii="Times New Roman" w:hAnsi="Times New Roman" w:cs="Times New Roman"/>
          <w:sz w:val="28"/>
          <w:szCs w:val="28"/>
        </w:rPr>
      </w:pPr>
    </w:p>
    <w:p w14:paraId="31EA7477" w14:textId="77777777" w:rsidR="00240770" w:rsidRPr="009F3062" w:rsidRDefault="00240770" w:rsidP="00D54F41">
      <w:pPr>
        <w:pStyle w:val="2"/>
        <w:spacing w:before="0" w:line="240" w:lineRule="auto"/>
        <w:ind w:firstLine="709"/>
        <w:jc w:val="center"/>
        <w:rPr>
          <w:rFonts w:ascii="Times New Roman" w:hAnsi="Times New Roman" w:cs="Times New Roman"/>
          <w:b w:val="0"/>
          <w:color w:val="auto"/>
          <w:sz w:val="28"/>
          <w:szCs w:val="28"/>
        </w:rPr>
      </w:pPr>
      <w:bookmarkStart w:id="6" w:name="_Toc529531819"/>
      <w:r w:rsidRPr="009F3062">
        <w:rPr>
          <w:rFonts w:ascii="Times New Roman" w:hAnsi="Times New Roman" w:cs="Times New Roman"/>
          <w:b w:val="0"/>
          <w:color w:val="auto"/>
          <w:sz w:val="28"/>
          <w:szCs w:val="28"/>
        </w:rPr>
        <w:t>1. Используемые термины и сокращения</w:t>
      </w:r>
      <w:bookmarkEnd w:id="6"/>
    </w:p>
    <w:p w14:paraId="0A82C3B6" w14:textId="77777777" w:rsidR="00240770" w:rsidRPr="009F3062" w:rsidRDefault="00240770" w:rsidP="00D54F41">
      <w:pPr>
        <w:spacing w:after="0" w:line="240" w:lineRule="auto"/>
        <w:ind w:firstLine="709"/>
        <w:jc w:val="both"/>
        <w:rPr>
          <w:rFonts w:ascii="Times New Roman" w:hAnsi="Times New Roman" w:cs="Times New Roman"/>
          <w:sz w:val="28"/>
          <w:szCs w:val="28"/>
        </w:rPr>
      </w:pPr>
    </w:p>
    <w:p w14:paraId="0A9057D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Закон № 223</w:t>
      </w:r>
      <w:r w:rsidRPr="00E5239A">
        <w:rPr>
          <w:rFonts w:ascii="Times New Roman" w:hAnsi="Times New Roman" w:cs="Times New Roman"/>
          <w:sz w:val="28"/>
          <w:szCs w:val="28"/>
        </w:rPr>
        <w:noBreakHyphen/>
        <w:t>ФЗ – Федеральный закон от 18 июля 2011 года № 223-ФЗ «О закупках товаров, работ, услуг отдельными видами юридических лиц».</w:t>
      </w:r>
    </w:p>
    <w:p w14:paraId="5E860328" w14:textId="2CBB506F"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Заказчик – </w:t>
      </w:r>
      <w:r w:rsidR="0057289A" w:rsidRPr="0057289A">
        <w:rPr>
          <w:rFonts w:ascii="Times New Roman" w:hAnsi="Times New Roman" w:cs="Times New Roman"/>
          <w:sz w:val="28"/>
          <w:szCs w:val="28"/>
        </w:rPr>
        <w:t>Муниципальное бюджетное киновидеозрелищное учреждение Кореновского городского поселения Кореновского района (далее - МБКВЗУ Кореновского городского поселения)</w:t>
      </w:r>
      <w:r w:rsidRPr="00E5239A">
        <w:rPr>
          <w:rFonts w:ascii="Times New Roman" w:hAnsi="Times New Roman" w:cs="Times New Roman"/>
          <w:sz w:val="28"/>
          <w:szCs w:val="28"/>
        </w:rPr>
        <w:t>.</w:t>
      </w:r>
    </w:p>
    <w:p w14:paraId="5633F6A3" w14:textId="77777777" w:rsidR="002A2211" w:rsidRPr="00E5239A" w:rsidRDefault="002A2211" w:rsidP="002A2211">
      <w:pPr>
        <w:pStyle w:val="ac"/>
        <w:tabs>
          <w:tab w:val="left" w:pos="1701"/>
        </w:tabs>
        <w:spacing w:after="0" w:line="240" w:lineRule="auto"/>
        <w:ind w:left="0" w:right="-1"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w:t>
      </w:r>
      <w:r w:rsidRPr="00E5239A">
        <w:rPr>
          <w:rFonts w:ascii="Times New Roman" w:hAnsi="Times New Roman" w:cs="Times New Roman"/>
          <w:sz w:val="28"/>
          <w:szCs w:val="28"/>
        </w:rPr>
        <w:lastRenderedPageBreak/>
        <w:t>заключения договора и завершается исполнением обязательств сторонами договора.</w:t>
      </w:r>
    </w:p>
    <w:p w14:paraId="2289B4A4" w14:textId="77777777" w:rsidR="002A2211" w:rsidRPr="00E5239A" w:rsidRDefault="002A2211" w:rsidP="002A2211">
      <w:pPr>
        <w:pStyle w:val="ac"/>
        <w:tabs>
          <w:tab w:val="left" w:pos="1701"/>
        </w:tabs>
        <w:spacing w:after="0" w:line="240" w:lineRule="auto"/>
        <w:ind w:left="0" w:right="-1" w:firstLine="709"/>
        <w:jc w:val="both"/>
        <w:rPr>
          <w:rFonts w:ascii="Times New Roman" w:hAnsi="Times New Roman" w:cs="Times New Roman"/>
          <w:sz w:val="28"/>
          <w:szCs w:val="28"/>
        </w:rPr>
      </w:pPr>
      <w:r w:rsidRPr="00E5239A">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7E3C0DC" w14:textId="77777777" w:rsidR="002A2211" w:rsidRPr="00E5239A" w:rsidRDefault="002A2211" w:rsidP="002A2211">
      <w:pPr>
        <w:pStyle w:val="ac"/>
        <w:tabs>
          <w:tab w:val="left" w:pos="1701"/>
        </w:tabs>
        <w:spacing w:after="0" w:line="240" w:lineRule="auto"/>
        <w:ind w:left="0" w:right="-1" w:firstLine="709"/>
        <w:jc w:val="both"/>
        <w:rPr>
          <w:rFonts w:ascii="Times New Roman" w:hAnsi="Times New Roman" w:cs="Times New Roman"/>
          <w:sz w:val="28"/>
          <w:szCs w:val="28"/>
        </w:rPr>
      </w:pPr>
      <w:r w:rsidRPr="00E5239A">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14:paraId="176A8420" w14:textId="77777777" w:rsidR="002A2211" w:rsidRPr="00E5239A" w:rsidRDefault="002A2211" w:rsidP="002A2211">
      <w:pPr>
        <w:pStyle w:val="ac"/>
        <w:tabs>
          <w:tab w:val="left" w:pos="1701"/>
        </w:tabs>
        <w:spacing w:after="0" w:line="240" w:lineRule="auto"/>
        <w:ind w:left="0" w:right="-1" w:firstLine="709"/>
        <w:jc w:val="both"/>
        <w:rPr>
          <w:rFonts w:ascii="Times New Roman" w:hAnsi="Times New Roman" w:cs="Times New Roman"/>
          <w:sz w:val="28"/>
          <w:szCs w:val="28"/>
        </w:rPr>
      </w:pPr>
    </w:p>
    <w:p w14:paraId="6C5B8F0C"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7" w:name="_Toc529531820"/>
      <w:r w:rsidRPr="00E5239A">
        <w:rPr>
          <w:rFonts w:ascii="Times New Roman" w:hAnsi="Times New Roman" w:cs="Times New Roman"/>
          <w:b w:val="0"/>
          <w:color w:val="auto"/>
          <w:sz w:val="28"/>
          <w:szCs w:val="28"/>
        </w:rPr>
        <w:t>2. Предмет регулирования</w:t>
      </w:r>
      <w:bookmarkEnd w:id="7"/>
    </w:p>
    <w:p w14:paraId="0F8BADE2"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7C9A6794" w14:textId="6039D848"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Pr="00E5239A">
        <w:rPr>
          <w:rFonts w:ascii="Times New Roman" w:hAnsi="Times New Roman" w:cs="Times New Roman"/>
          <w:sz w:val="28"/>
          <w:szCs w:val="28"/>
        </w:rPr>
        <w:fldChar w:fldCharType="begin"/>
      </w:r>
      <w:r w:rsidRPr="00E5239A">
        <w:rPr>
          <w:rFonts w:ascii="Times New Roman" w:hAnsi="Times New Roman" w:cs="Times New Roman"/>
          <w:sz w:val="28"/>
          <w:szCs w:val="28"/>
        </w:rPr>
        <w:instrText xml:space="preserve"> </w:instrText>
      </w:r>
      <w:r w:rsidRPr="00E5239A">
        <w:rPr>
          <w:rFonts w:ascii="Times New Roman" w:hAnsi="Times New Roman" w:cs="Times New Roman"/>
          <w:sz w:val="28"/>
          <w:szCs w:val="28"/>
          <w:lang w:val="en-US"/>
        </w:rPr>
        <w:instrText>seq</w:instrText>
      </w:r>
      <w:r w:rsidRPr="00E5239A">
        <w:rPr>
          <w:rFonts w:ascii="Times New Roman" w:hAnsi="Times New Roman" w:cs="Times New Roman"/>
          <w:sz w:val="28"/>
          <w:szCs w:val="28"/>
        </w:rPr>
        <w:instrText xml:space="preserve"> Пункты </w:instrText>
      </w:r>
      <w:r w:rsidRPr="00E5239A">
        <w:rPr>
          <w:rFonts w:ascii="Times New Roman" w:hAnsi="Times New Roman" w:cs="Times New Roman"/>
          <w:sz w:val="28"/>
          <w:szCs w:val="28"/>
        </w:rPr>
        <w:fldChar w:fldCharType="separate"/>
      </w:r>
      <w:r w:rsidR="003E53E2">
        <w:rPr>
          <w:rFonts w:ascii="Times New Roman" w:hAnsi="Times New Roman" w:cs="Times New Roman"/>
          <w:noProof/>
          <w:sz w:val="28"/>
          <w:szCs w:val="28"/>
          <w:lang w:val="en-US"/>
        </w:rPr>
        <w:t>1</w:t>
      </w:r>
      <w:r w:rsidRPr="00E5239A">
        <w:rPr>
          <w:rFonts w:ascii="Times New Roman" w:hAnsi="Times New Roman" w:cs="Times New Roman"/>
          <w:sz w:val="28"/>
          <w:szCs w:val="28"/>
        </w:rPr>
        <w:fldChar w:fldCharType="end"/>
      </w:r>
      <w:r w:rsidRPr="00E5239A">
        <w:rPr>
          <w:rFonts w:ascii="Times New Roman" w:hAnsi="Times New Roman" w:cs="Times New Roman"/>
          <w:sz w:val="28"/>
          <w:szCs w:val="28"/>
        </w:rPr>
        <w:t>. Положение разработано в соответствии с Законом № 223-ФЗ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регулирует закупочную деятельность </w:t>
      </w:r>
      <w:r w:rsidR="0057289A" w:rsidRPr="0057289A">
        <w:rPr>
          <w:rFonts w:ascii="Times New Roman" w:hAnsi="Times New Roman" w:cs="Times New Roman"/>
          <w:sz w:val="28"/>
          <w:szCs w:val="28"/>
        </w:rPr>
        <w:t>МБКВЗУ Кореновского городского поселения</w:t>
      </w:r>
      <w:r w:rsidRPr="00E5239A">
        <w:rPr>
          <w:rFonts w:ascii="Times New Roman" w:hAnsi="Times New Roman" w:cs="Times New Roman"/>
          <w:sz w:val="28"/>
          <w:szCs w:val="28"/>
        </w:rPr>
        <w:t xml:space="preserve">. </w:t>
      </w:r>
    </w:p>
    <w:p w14:paraId="4A84869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92CF39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 Положение не распространяется на отношения, указанные в части 4 статьи 1 Закона № 223</w:t>
      </w:r>
      <w:r w:rsidRPr="00E5239A">
        <w:rPr>
          <w:rFonts w:ascii="Times New Roman" w:hAnsi="Times New Roman" w:cs="Times New Roman"/>
          <w:sz w:val="28"/>
          <w:szCs w:val="28"/>
        </w:rPr>
        <w:noBreakHyphen/>
        <w:t xml:space="preserve">ФЗ. </w:t>
      </w:r>
    </w:p>
    <w:p w14:paraId="2C8A281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p>
    <w:p w14:paraId="4B320A8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59CB7C2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2.5. Закупки, извещения об осуществлении которых были размещены в ЕИС до даты размещения настоящего Положения, внесенных в него изменений, </w:t>
      </w:r>
      <w:r w:rsidRPr="00E5239A">
        <w:rPr>
          <w:rFonts w:ascii="Times New Roman" w:hAnsi="Times New Roman" w:cs="Times New Roman"/>
          <w:sz w:val="28"/>
          <w:szCs w:val="28"/>
        </w:rPr>
        <w:lastRenderedPageBreak/>
        <w:t>завершаются по правилам, которые действовали на дату размещения такого извещения.</w:t>
      </w:r>
    </w:p>
    <w:p w14:paraId="6E675942"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0DD81870"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8" w:name="_Toc529531821"/>
      <w:r w:rsidRPr="00E5239A">
        <w:rPr>
          <w:rFonts w:ascii="Times New Roman" w:hAnsi="Times New Roman" w:cs="Times New Roman"/>
          <w:b w:val="0"/>
          <w:color w:val="auto"/>
          <w:sz w:val="28"/>
          <w:szCs w:val="28"/>
        </w:rPr>
        <w:t>3. Цели регулирования и принципы осуществления закупок</w:t>
      </w:r>
      <w:bookmarkEnd w:id="8"/>
    </w:p>
    <w:p w14:paraId="362E440D"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27F5658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noProof/>
          <w:sz w:val="28"/>
          <w:szCs w:val="28"/>
        </w:rPr>
        <w:t>3</w:t>
      </w:r>
      <w:r w:rsidRPr="00E5239A">
        <w:rPr>
          <w:rFonts w:ascii="Times New Roman" w:hAnsi="Times New Roman" w:cs="Times New Roman"/>
          <w:sz w:val="28"/>
          <w:szCs w:val="28"/>
        </w:rPr>
        <w:t>.</w:t>
      </w:r>
      <w:r w:rsidRPr="00E5239A">
        <w:rPr>
          <w:rFonts w:ascii="Times New Roman" w:hAnsi="Times New Roman" w:cs="Times New Roman"/>
          <w:sz w:val="28"/>
          <w:szCs w:val="28"/>
        </w:rPr>
        <w:fldChar w:fldCharType="begin"/>
      </w:r>
      <w:r w:rsidRPr="00E5239A">
        <w:rPr>
          <w:rFonts w:ascii="Times New Roman" w:hAnsi="Times New Roman" w:cs="Times New Roman"/>
          <w:sz w:val="28"/>
          <w:szCs w:val="28"/>
          <w:lang w:val="en-US"/>
        </w:rPr>
        <w:instrText>seq</w:instrText>
      </w:r>
      <w:r w:rsidRPr="00E5239A">
        <w:rPr>
          <w:rFonts w:ascii="Times New Roman" w:hAnsi="Times New Roman" w:cs="Times New Roman"/>
          <w:sz w:val="28"/>
          <w:szCs w:val="28"/>
        </w:rPr>
        <w:instrText xml:space="preserve"> пункты \</w:instrText>
      </w:r>
      <w:r w:rsidRPr="00E5239A">
        <w:rPr>
          <w:rFonts w:ascii="Times New Roman" w:hAnsi="Times New Roman" w:cs="Times New Roman"/>
          <w:sz w:val="28"/>
          <w:szCs w:val="28"/>
          <w:lang w:val="en-US"/>
        </w:rPr>
        <w:instrText>r</w:instrText>
      </w:r>
      <w:r w:rsidRPr="00E5239A">
        <w:rPr>
          <w:rFonts w:ascii="Times New Roman" w:hAnsi="Times New Roman" w:cs="Times New Roman"/>
          <w:sz w:val="28"/>
          <w:szCs w:val="28"/>
        </w:rPr>
        <w:instrText xml:space="preserve"> 1 </w:instrText>
      </w:r>
      <w:r w:rsidRPr="00E5239A">
        <w:rPr>
          <w:rFonts w:ascii="Times New Roman" w:hAnsi="Times New Roman" w:cs="Times New Roman"/>
          <w:sz w:val="28"/>
          <w:szCs w:val="28"/>
        </w:rPr>
        <w:fldChar w:fldCharType="separate"/>
      </w:r>
      <w:r w:rsidR="003E53E2">
        <w:rPr>
          <w:rFonts w:ascii="Times New Roman" w:hAnsi="Times New Roman" w:cs="Times New Roman"/>
          <w:noProof/>
          <w:sz w:val="28"/>
          <w:szCs w:val="28"/>
          <w:lang w:val="en-US"/>
        </w:rPr>
        <w:t>1</w:t>
      </w:r>
      <w:r w:rsidRPr="00E5239A">
        <w:rPr>
          <w:rFonts w:ascii="Times New Roman" w:hAnsi="Times New Roman" w:cs="Times New Roman"/>
          <w:sz w:val="28"/>
          <w:szCs w:val="28"/>
        </w:rPr>
        <w:fldChar w:fldCharType="end"/>
      </w:r>
      <w:r w:rsidRPr="00E5239A">
        <w:rPr>
          <w:rFonts w:ascii="Times New Roman" w:hAnsi="Times New Roman" w:cs="Times New Roman"/>
          <w:sz w:val="28"/>
          <w:szCs w:val="28"/>
        </w:rPr>
        <w:t>. Целями регулирования настоящего Положения являются:</w:t>
      </w:r>
    </w:p>
    <w:p w14:paraId="0C4434A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обеспечение единства экономического пространства;</w:t>
      </w:r>
    </w:p>
    <w:p w14:paraId="2FA57B6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7A7C253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эффективное использование денежных средств;</w:t>
      </w:r>
    </w:p>
    <w:p w14:paraId="07AC800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7FB9613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развитие добросовестной конкуренции;</w:t>
      </w:r>
    </w:p>
    <w:p w14:paraId="05D45E4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обеспечение гласности и прозрачности закупок;</w:t>
      </w:r>
    </w:p>
    <w:p w14:paraId="3F3223E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предотвращение коррупции и других злоупотреблений в сфере осуществления закупок.</w:t>
      </w:r>
    </w:p>
    <w:p w14:paraId="0198721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3.2. При закупке товаров, работ, услуг заказчик руководствуется следующими принципами:</w:t>
      </w:r>
    </w:p>
    <w:p w14:paraId="505EC5E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информационная открытость закупки;</w:t>
      </w:r>
    </w:p>
    <w:p w14:paraId="5EDA58E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7991672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5A2EA60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14:paraId="4AA3F4D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 </w:t>
      </w:r>
    </w:p>
    <w:p w14:paraId="0EF4D2F2"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9" w:name="_Toc529531822"/>
      <w:r w:rsidRPr="00E5239A">
        <w:rPr>
          <w:rFonts w:ascii="Times New Roman" w:hAnsi="Times New Roman" w:cs="Times New Roman"/>
          <w:b w:val="0"/>
          <w:color w:val="auto"/>
          <w:sz w:val="28"/>
          <w:szCs w:val="28"/>
        </w:rPr>
        <w:t>4. Правовые основы осуществления закупок заказчиком</w:t>
      </w:r>
      <w:bookmarkEnd w:id="9"/>
    </w:p>
    <w:p w14:paraId="614D4489"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6C4B259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E5239A">
        <w:rPr>
          <w:rFonts w:ascii="Times New Roman" w:hAnsi="Times New Roman" w:cs="Times New Roman"/>
          <w:sz w:val="28"/>
          <w:szCs w:val="28"/>
        </w:rPr>
        <w:noBreakHyphen/>
        <w:t xml:space="preserve">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14:paraId="19ED17C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37B6CB25"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7A9C22B4" w14:textId="77777777" w:rsidR="002A2211" w:rsidRPr="00E5239A" w:rsidRDefault="002A2211" w:rsidP="002A2211">
      <w:pPr>
        <w:pStyle w:val="2"/>
        <w:spacing w:before="0"/>
        <w:jc w:val="center"/>
        <w:rPr>
          <w:rFonts w:ascii="Times New Roman" w:hAnsi="Times New Roman" w:cs="Times New Roman"/>
          <w:b w:val="0"/>
          <w:strike/>
          <w:color w:val="FF0000"/>
          <w:sz w:val="28"/>
          <w:szCs w:val="28"/>
        </w:rPr>
      </w:pPr>
      <w:bookmarkStart w:id="10" w:name="_Toc529531823"/>
      <w:r w:rsidRPr="00E5239A">
        <w:rPr>
          <w:rFonts w:ascii="Times New Roman" w:hAnsi="Times New Roman" w:cs="Times New Roman"/>
          <w:b w:val="0"/>
          <w:color w:val="auto"/>
          <w:sz w:val="28"/>
          <w:szCs w:val="28"/>
        </w:rPr>
        <w:lastRenderedPageBreak/>
        <w:t xml:space="preserve">5. Информационное обеспечение </w:t>
      </w:r>
      <w:bookmarkEnd w:id="10"/>
    </w:p>
    <w:p w14:paraId="52EC528B"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4F2781C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14:paraId="39AA7C9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5.2. В ЕИС подлежит размещению следующая информация:</w:t>
      </w:r>
    </w:p>
    <w:p w14:paraId="5C7BA49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w:t>
      </w:r>
    </w:p>
    <w:p w14:paraId="0E673ED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14:paraId="29E2276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E5239A">
        <w:rPr>
          <w:rFonts w:ascii="Times New Roman" w:hAnsi="Times New Roman" w:cs="Times New Roman"/>
          <w:sz w:val="28"/>
          <w:szCs w:val="28"/>
        </w:rPr>
        <w:noBreakHyphen/>
        <w:t>ФЗ;</w:t>
      </w:r>
    </w:p>
    <w:p w14:paraId="640E72D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14:paraId="19583C1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5.3. В случае осуществления конкурентной закупки, запроса оферт в электронной форме заказчик размещает в ЕИС следующие документы и сведения:</w:t>
      </w:r>
    </w:p>
    <w:p w14:paraId="6906B2C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извещение об осуществлении закупки и вносимые в него изменения;</w:t>
      </w:r>
    </w:p>
    <w:p w14:paraId="41051D0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7C37CA9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проект договора, являющийся неотъемлемой частью документации о закупке;</w:t>
      </w:r>
    </w:p>
    <w:p w14:paraId="036316E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разъяснения положений закупочной документации;</w:t>
      </w:r>
    </w:p>
    <w:p w14:paraId="0B71BFD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протоколы, составляемые в ходе и по результатам закупки.</w:t>
      </w:r>
    </w:p>
    <w:p w14:paraId="25D91F27" w14:textId="79B4C9AF"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5.4.</w:t>
      </w:r>
      <w:r w:rsidR="0057289A">
        <w:rPr>
          <w:rFonts w:ascii="Times New Roman" w:hAnsi="Times New Roman" w:cs="Times New Roman"/>
          <w:sz w:val="28"/>
          <w:szCs w:val="28"/>
        </w:rPr>
        <w:t xml:space="preserve"> </w:t>
      </w:r>
      <w:r w:rsidRPr="00E5239A">
        <w:rPr>
          <w:rFonts w:ascii="Times New Roman" w:hAnsi="Times New Roman" w:cs="Times New Roman"/>
          <w:sz w:val="28"/>
          <w:szCs w:val="28"/>
        </w:rPr>
        <w:t>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14:paraId="5A866C1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5.5. Заказчик дополнительно вправе размещать указанные в настоящей главе сведения на сайте заказчика в информационно-телекоммуникационной сети «Интернет». </w:t>
      </w:r>
    </w:p>
    <w:p w14:paraId="71ECDC2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14:paraId="26C6E0C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36A9B15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270462C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w:t>
      </w:r>
    </w:p>
    <w:p w14:paraId="6E4DDA1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5.8. Заказчик вправе не размещать в ЕИС следующие сведения:</w:t>
      </w:r>
    </w:p>
    <w:p w14:paraId="3BB45283"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z w:val="28"/>
          <w:szCs w:val="28"/>
        </w:rPr>
        <w:t xml:space="preserve">1) о закупке товаров, работ, услуг, стоимость которых не превышает сто тысяч рублей. В случае если годовая выручка заказчика за отчетный </w:t>
      </w:r>
      <w:r w:rsidRPr="00E5239A">
        <w:rPr>
          <w:rFonts w:ascii="Times New Roman" w:hAnsi="Times New Roman" w:cs="Times New Roman"/>
          <w:spacing w:val="-2"/>
          <w:sz w:val="28"/>
          <w:szCs w:val="28"/>
        </w:rPr>
        <w:t xml:space="preserve">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 </w:t>
      </w:r>
    </w:p>
    <w:p w14:paraId="0FCE413C"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6A965DF"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3) о закупке, связанной с заключением и исполнением договора купли</w:t>
      </w:r>
      <w:r w:rsidRPr="00E5239A">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BB61C5D"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w:t>
      </w:r>
    </w:p>
    <w:p w14:paraId="746AFB77"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p>
    <w:p w14:paraId="473E02B6" w14:textId="77777777" w:rsidR="002A2211" w:rsidRPr="00E5239A" w:rsidRDefault="002A2211" w:rsidP="002A2211">
      <w:pPr>
        <w:pStyle w:val="2"/>
        <w:spacing w:before="0"/>
        <w:jc w:val="center"/>
        <w:rPr>
          <w:rFonts w:ascii="Times New Roman" w:hAnsi="Times New Roman" w:cs="Times New Roman"/>
          <w:b w:val="0"/>
          <w:color w:val="auto"/>
          <w:spacing w:val="-2"/>
          <w:sz w:val="28"/>
          <w:szCs w:val="28"/>
        </w:rPr>
      </w:pPr>
      <w:bookmarkStart w:id="11" w:name="_Toc529531824"/>
      <w:r w:rsidRPr="00E5239A">
        <w:rPr>
          <w:rFonts w:ascii="Times New Roman" w:hAnsi="Times New Roman" w:cs="Times New Roman"/>
          <w:b w:val="0"/>
          <w:color w:val="auto"/>
          <w:spacing w:val="-2"/>
          <w:sz w:val="28"/>
          <w:szCs w:val="28"/>
        </w:rPr>
        <w:t>6. Планирование закупок</w:t>
      </w:r>
      <w:bookmarkEnd w:id="11"/>
    </w:p>
    <w:p w14:paraId="30FACAF9"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p>
    <w:p w14:paraId="2049778B"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w:t>
      </w:r>
    </w:p>
    <w:p w14:paraId="3D7BD51B"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 xml:space="preserve">6.2. Формирование плана закупки в ЕИС осуществляется заказчиком по форме, в порядке и сроки, определенные Правительством Российской </w:t>
      </w:r>
      <w:r w:rsidRPr="00E5239A">
        <w:rPr>
          <w:rFonts w:ascii="Times New Roman" w:hAnsi="Times New Roman" w:cs="Times New Roman"/>
          <w:spacing w:val="-2"/>
          <w:sz w:val="28"/>
          <w:szCs w:val="28"/>
        </w:rPr>
        <w:lastRenderedPageBreak/>
        <w:t>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52AB3CD5" w14:textId="77777777" w:rsidR="002A2211" w:rsidRPr="00E5239A" w:rsidRDefault="002A2211" w:rsidP="002A2211">
      <w:pPr>
        <w:spacing w:after="0" w:line="240" w:lineRule="auto"/>
        <w:ind w:firstLine="708"/>
        <w:jc w:val="both"/>
        <w:rPr>
          <w:rFonts w:ascii="Times New Roman" w:hAnsi="Times New Roman" w:cs="Times New Roman"/>
          <w:strike/>
          <w:color w:val="FF0000"/>
          <w:spacing w:val="-2"/>
          <w:sz w:val="28"/>
          <w:szCs w:val="28"/>
        </w:rPr>
      </w:pPr>
      <w:r w:rsidRPr="00E5239A">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0E4990EC"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локальными актами заказчика, в том числе в случаях:</w:t>
      </w:r>
    </w:p>
    <w:p w14:paraId="37496389"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157C424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5B0790E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4C4E07F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68937A3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14:paraId="7CC4B61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6.8.</w:t>
      </w:r>
      <w:r w:rsidRPr="00E5239A">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218AAB4F"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5FDAC173"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12" w:name="_Toc529531825"/>
      <w:r w:rsidRPr="00E5239A">
        <w:rPr>
          <w:rFonts w:ascii="Times New Roman" w:hAnsi="Times New Roman" w:cs="Times New Roman"/>
          <w:b w:val="0"/>
          <w:color w:val="auto"/>
          <w:sz w:val="28"/>
          <w:szCs w:val="28"/>
        </w:rPr>
        <w:t>7. Способы осуществления закупок</w:t>
      </w:r>
      <w:bookmarkEnd w:id="12"/>
    </w:p>
    <w:p w14:paraId="663C4B1E"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321A9EC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14:paraId="424A332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339A1AF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7.3. Конкурентные закупки осуществляются следующими способами:</w:t>
      </w:r>
    </w:p>
    <w:p w14:paraId="3A0A4D5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открытый конкурс,</w:t>
      </w:r>
    </w:p>
    <w:p w14:paraId="38464FA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конкурс в электронной форме,</w:t>
      </w:r>
    </w:p>
    <w:p w14:paraId="7C6BCC2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3) закрытый конкурс,</w:t>
      </w:r>
    </w:p>
    <w:p w14:paraId="4E84F83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открытый аукцион,</w:t>
      </w:r>
    </w:p>
    <w:p w14:paraId="5E3371C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аукцион в электронной форме,</w:t>
      </w:r>
    </w:p>
    <w:p w14:paraId="769FEB2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закрытый аукцион,</w:t>
      </w:r>
    </w:p>
    <w:p w14:paraId="700D228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запрос котировок в электронной форме,</w:t>
      </w:r>
    </w:p>
    <w:p w14:paraId="42F2ED3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закрытый запрос котировок,</w:t>
      </w:r>
    </w:p>
    <w:p w14:paraId="7C830BC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 запрос цен в электронной форме,</w:t>
      </w:r>
    </w:p>
    <w:p w14:paraId="4A68B9D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 запрос предложений в электронной форме,</w:t>
      </w:r>
    </w:p>
    <w:p w14:paraId="2EAE95C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11) закрытый запрос предложений.</w:t>
      </w:r>
    </w:p>
    <w:p w14:paraId="7AB47B8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7.4.</w:t>
      </w:r>
      <w:r w:rsidRPr="00E5239A">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14:paraId="78F40FD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запрос оферт в электронной форме;</w:t>
      </w:r>
    </w:p>
    <w:p w14:paraId="461143B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закупка у единственного поставщика (подрядчика, исполнителя).</w:t>
      </w:r>
    </w:p>
    <w:p w14:paraId="1F5F806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7.5. Закупки</w:t>
      </w:r>
      <w:r w:rsidRPr="00E5239A">
        <w:rPr>
          <w:rFonts w:ascii="Times New Roman" w:hAnsi="Times New Roman" w:cs="Times New Roman"/>
          <w:color w:val="FF0000"/>
          <w:sz w:val="28"/>
          <w:szCs w:val="28"/>
        </w:rPr>
        <w:t xml:space="preserve"> </w:t>
      </w:r>
      <w:r w:rsidRPr="00E5239A">
        <w:rPr>
          <w:rFonts w:ascii="Times New Roman" w:hAnsi="Times New Roman" w:cs="Times New Roman"/>
          <w:sz w:val="28"/>
          <w:szCs w:val="28"/>
        </w:rPr>
        <w:t xml:space="preserve">могут включать несколько лотов, по каждому из которых может быть выбран отдельный победитель и заключен отдельный договор. </w:t>
      </w:r>
    </w:p>
    <w:p w14:paraId="2DCD966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430EF27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2F786FE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14:paraId="3A6B003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(или) нецелесообразности проведения закупок конкурентными способами.</w:t>
      </w:r>
    </w:p>
    <w:p w14:paraId="35F3F00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 </w:t>
      </w:r>
    </w:p>
    <w:p w14:paraId="6A4C49A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запросе оферт в электронной форме невозможно определить, предусмотрены главой 17 настоящего Положения.</w:t>
      </w:r>
    </w:p>
    <w:p w14:paraId="0BB1A6D1" w14:textId="77777777" w:rsidR="002A2211" w:rsidRPr="00E5239A" w:rsidRDefault="002A2211" w:rsidP="002A2211">
      <w:pPr>
        <w:spacing w:after="0" w:line="240" w:lineRule="auto"/>
        <w:ind w:firstLine="708"/>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7.11. Условия и порядок применения конкурентных закупок изложены в</w:t>
      </w:r>
      <w:r w:rsidRPr="00E5239A">
        <w:rPr>
          <w:rFonts w:ascii="Times New Roman" w:hAnsi="Times New Roman" w:cs="Times New Roman"/>
          <w:color w:val="000000" w:themeColor="text1"/>
          <w:sz w:val="28"/>
          <w:szCs w:val="28"/>
          <w:lang w:val="en-US"/>
        </w:rPr>
        <w:t> </w:t>
      </w:r>
      <w:r w:rsidRPr="00E5239A">
        <w:rPr>
          <w:rFonts w:ascii="Times New Roman" w:hAnsi="Times New Roman" w:cs="Times New Roman"/>
          <w:color w:val="000000" w:themeColor="text1"/>
          <w:sz w:val="28"/>
          <w:szCs w:val="28"/>
        </w:rPr>
        <w:t xml:space="preserve">разделах </w:t>
      </w:r>
      <w:r w:rsidRPr="00E5239A">
        <w:rPr>
          <w:rFonts w:ascii="Times New Roman" w:hAnsi="Times New Roman" w:cs="Times New Roman"/>
          <w:color w:val="000000" w:themeColor="text1"/>
          <w:sz w:val="28"/>
          <w:szCs w:val="28"/>
          <w:lang w:val="en-US"/>
        </w:rPr>
        <w:t>II</w:t>
      </w:r>
      <w:r w:rsidRPr="00E5239A">
        <w:rPr>
          <w:rFonts w:ascii="Times New Roman" w:hAnsi="Times New Roman" w:cs="Times New Roman"/>
          <w:color w:val="000000" w:themeColor="text1"/>
          <w:sz w:val="28"/>
          <w:szCs w:val="28"/>
        </w:rPr>
        <w:t xml:space="preserve"> – </w:t>
      </w:r>
      <w:r w:rsidRPr="00E5239A">
        <w:rPr>
          <w:rFonts w:ascii="Times New Roman" w:hAnsi="Times New Roman" w:cs="Times New Roman"/>
          <w:color w:val="000000" w:themeColor="text1"/>
          <w:sz w:val="28"/>
          <w:szCs w:val="28"/>
          <w:lang w:val="en-US"/>
        </w:rPr>
        <w:t>VII</w:t>
      </w:r>
      <w:r w:rsidRPr="00E5239A">
        <w:rPr>
          <w:rFonts w:ascii="Times New Roman" w:hAnsi="Times New Roman" w:cs="Times New Roman"/>
          <w:color w:val="000000" w:themeColor="text1"/>
          <w:sz w:val="28"/>
          <w:szCs w:val="28"/>
        </w:rPr>
        <w:t xml:space="preserve"> настоящего Положения.</w:t>
      </w:r>
    </w:p>
    <w:p w14:paraId="39596709" w14:textId="77777777" w:rsidR="002A2211" w:rsidRPr="00E5239A" w:rsidRDefault="002A2211" w:rsidP="002A2211">
      <w:pPr>
        <w:spacing w:after="0" w:line="240" w:lineRule="auto"/>
        <w:ind w:firstLine="708"/>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7.12.</w:t>
      </w:r>
      <w:r w:rsidRPr="00E5239A">
        <w:rPr>
          <w:color w:val="000000" w:themeColor="text1"/>
        </w:rPr>
        <w:t xml:space="preserve"> </w:t>
      </w:r>
      <w:r w:rsidRPr="00E5239A">
        <w:rPr>
          <w:rFonts w:ascii="Times New Roman" w:hAnsi="Times New Roman" w:cs="Times New Roman"/>
          <w:color w:val="000000" w:themeColor="text1"/>
          <w:sz w:val="28"/>
          <w:szCs w:val="28"/>
        </w:rPr>
        <w:t>Закупки в электронной форме осуществляются посредством функционала электронной площадки. Общие требования к</w:t>
      </w:r>
      <w:r w:rsidRPr="00E5239A">
        <w:rPr>
          <w:rFonts w:ascii="Times New Roman" w:hAnsi="Times New Roman" w:cs="Times New Roman"/>
          <w:color w:val="000000" w:themeColor="text1"/>
          <w:sz w:val="28"/>
          <w:szCs w:val="28"/>
          <w:lang w:val="en-US"/>
        </w:rPr>
        <w:t> </w:t>
      </w:r>
      <w:r w:rsidRPr="00E5239A">
        <w:rPr>
          <w:rFonts w:ascii="Times New Roman" w:hAnsi="Times New Roman" w:cs="Times New Roman"/>
          <w:color w:val="000000" w:themeColor="text1"/>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14:paraId="35D28635" w14:textId="77777777" w:rsidR="002A2211" w:rsidRPr="00E5239A" w:rsidRDefault="002A2211" w:rsidP="002A2211">
      <w:pPr>
        <w:spacing w:after="0" w:line="240" w:lineRule="auto"/>
        <w:ind w:firstLine="708"/>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 xml:space="preserve">7.13. Закупки в электронной форме проводятся на электронных площадках, функционал которых должен предоставлять возможность осуществления всех </w:t>
      </w:r>
      <w:r w:rsidRPr="00E5239A">
        <w:rPr>
          <w:rFonts w:ascii="Times New Roman" w:hAnsi="Times New Roman" w:cs="Times New Roman"/>
          <w:color w:val="000000" w:themeColor="text1"/>
          <w:sz w:val="28"/>
          <w:szCs w:val="28"/>
        </w:rPr>
        <w:lastRenderedPageBreak/>
        <w:t>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68737319"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301369BD"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13" w:name="_Toc529531826"/>
      <w:r w:rsidRPr="00E5239A">
        <w:rPr>
          <w:rFonts w:ascii="Times New Roman" w:hAnsi="Times New Roman" w:cs="Times New Roman"/>
          <w:b w:val="0"/>
          <w:color w:val="auto"/>
          <w:sz w:val="28"/>
          <w:szCs w:val="28"/>
        </w:rPr>
        <w:t>8. Требования к извещению об осуществлении закупки, документации о закупке</w:t>
      </w:r>
      <w:bookmarkEnd w:id="13"/>
    </w:p>
    <w:p w14:paraId="73CC4176" w14:textId="77777777" w:rsidR="002A2211" w:rsidRPr="00E5239A" w:rsidRDefault="002A2211" w:rsidP="002A2211">
      <w:pPr>
        <w:spacing w:after="0" w:line="240" w:lineRule="auto"/>
        <w:jc w:val="both"/>
        <w:rPr>
          <w:rFonts w:ascii="Times New Roman" w:hAnsi="Times New Roman" w:cs="Times New Roman"/>
          <w:sz w:val="28"/>
          <w:szCs w:val="28"/>
        </w:rPr>
      </w:pPr>
    </w:p>
    <w:p w14:paraId="7DF848D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8.1. При проведении конкурентной закупки открытым способом, запроса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ЕИС вместе с извещением об осуществлении закупки (далее также –извещение, извещение о закупке).</w:t>
      </w:r>
    </w:p>
    <w:p w14:paraId="390F85C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размещаются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ЕИС одновременно. Заказчик имеет право разместить извещение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документацию о закупке в дополнительных источниках информации.</w:t>
      </w:r>
    </w:p>
    <w:p w14:paraId="238BC7C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8.3. Извещение должно содержать следующие сведения:</w:t>
      </w:r>
    </w:p>
    <w:p w14:paraId="447C2F1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способ осуществления закупки;</w:t>
      </w:r>
    </w:p>
    <w:p w14:paraId="6B27E46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уполномоченном лице заказчика, ответственном за осуществление закупки; </w:t>
      </w:r>
    </w:p>
    <w:p w14:paraId="7472ACE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6E5FA6B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14:paraId="668C302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14:paraId="2B20D28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2539C7B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34AF40D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7BAE22D4" w14:textId="77777777" w:rsidR="0057289A" w:rsidRPr="0057289A" w:rsidRDefault="0057289A" w:rsidP="0057289A">
      <w:pPr>
        <w:spacing w:after="0" w:line="240" w:lineRule="auto"/>
        <w:ind w:firstLine="708"/>
        <w:jc w:val="both"/>
        <w:rPr>
          <w:rFonts w:ascii="Times New Roman" w:hAnsi="Times New Roman" w:cs="Times New Roman"/>
          <w:sz w:val="28"/>
          <w:szCs w:val="28"/>
        </w:rPr>
      </w:pPr>
      <w:r w:rsidRPr="0057289A">
        <w:rPr>
          <w:rFonts w:ascii="Times New Roman" w:hAnsi="Times New Roman" w:cs="Times New Roman"/>
          <w:sz w:val="28"/>
          <w:szCs w:val="28"/>
        </w:rPr>
        <w:lastRenderedPageBreak/>
        <w:t>9) требование о предоставлении обеспечения заявки, размер такого обеспечения, в случае если заказчиком принято решение об установлении такого требования;</w:t>
      </w:r>
    </w:p>
    <w:p w14:paraId="4257935B" w14:textId="627B1CF8" w:rsidR="002A2211" w:rsidRPr="00E5239A" w:rsidRDefault="0057289A" w:rsidP="0057289A">
      <w:pPr>
        <w:spacing w:after="0" w:line="240" w:lineRule="auto"/>
        <w:ind w:firstLine="708"/>
        <w:jc w:val="both"/>
        <w:rPr>
          <w:rFonts w:ascii="Times New Roman" w:hAnsi="Times New Roman" w:cs="Times New Roman"/>
          <w:sz w:val="28"/>
          <w:szCs w:val="28"/>
        </w:rPr>
      </w:pPr>
      <w:r w:rsidRPr="0057289A">
        <w:rPr>
          <w:rFonts w:ascii="Times New Roman" w:hAnsi="Times New Roman" w:cs="Times New Roman"/>
          <w:sz w:val="28"/>
          <w:szCs w:val="28"/>
        </w:rPr>
        <w:t>10) требование о предоставлении обеспечения исполнения договора, размер такого обеспечения, в случае если заказчиком принято решение об установлении такого требования.</w:t>
      </w:r>
    </w:p>
    <w:p w14:paraId="34BCF1A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8.4. Документация о конкурентной закупке должна содержать следующие сведения:</w:t>
      </w:r>
    </w:p>
    <w:p w14:paraId="4F90A86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описание предмета такой закупки в соответствии с главой 11 настоящего Положения;</w:t>
      </w:r>
    </w:p>
    <w:p w14:paraId="7B9A665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D55046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196B35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требования к содержанию, форме, оформлению и составу заявки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14:paraId="3D6BEFC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качественных характеристик;</w:t>
      </w:r>
    </w:p>
    <w:p w14:paraId="70DB261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место, условия и сроки (периоды) поставки товара, выполнения работы, оказания услуги;</w:t>
      </w:r>
    </w:p>
    <w:p w14:paraId="22506CE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6) сведения о начальной (максимальной) цене договора либо формула цены, либо начальная цена единицы (сумма цен единиц) товара, работы, услуги </w:t>
      </w:r>
      <w:r w:rsidRPr="00E5239A">
        <w:rPr>
          <w:rFonts w:ascii="Times New Roman" w:hAnsi="Times New Roman" w:cs="Times New Roman"/>
          <w:sz w:val="28"/>
          <w:szCs w:val="28"/>
        </w:rPr>
        <w:lastRenderedPageBreak/>
        <w:t>и максимальное значение цены договора в случае осуществления закупки в соответствии с главой 17 настоящего Положения;</w:t>
      </w:r>
    </w:p>
    <w:p w14:paraId="026E0D1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форма, сроки и порядок оплаты товара, работы, услуги;</w:t>
      </w:r>
    </w:p>
    <w:p w14:paraId="52FA0AC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D7BFD5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78B3A27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 порядок применения официального курса иностранной валюты 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необходимости); </w:t>
      </w:r>
    </w:p>
    <w:p w14:paraId="1E6B91B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11) порядок, дата начала, дата и время окончания срока подачи заявок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1FC2944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12) порядок и срок отзыва заявок на участие в закупке (при необходимости);</w:t>
      </w:r>
    </w:p>
    <w:p w14:paraId="06BECCA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13) порядок и срок внесения изменений в заявки на участие в закупке;</w:t>
      </w:r>
    </w:p>
    <w:p w14:paraId="60BE9F6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14) требования к участникам такой закупки в соответствии с главой 12 настоящего Положения; </w:t>
      </w:r>
    </w:p>
    <w:p w14:paraId="0BF5FFB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15)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7761073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05FD2F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учетом положений главы 9 настоящего Положения;</w:t>
      </w:r>
    </w:p>
    <w:p w14:paraId="572CB72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18) место, дата и время вскрытия конвертов с заявками, открытия доступа 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посредством видеотрансляции указанного этапа закупки;</w:t>
      </w:r>
    </w:p>
    <w:p w14:paraId="697C1FB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 дата рассмотрения предложений (заявок) участников такой закупки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подведения итогов такой закупки;</w:t>
      </w:r>
    </w:p>
    <w:p w14:paraId="59D8F48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 критерии оценки заявок на участие в такой закупке;</w:t>
      </w:r>
    </w:p>
    <w:p w14:paraId="7329214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21) порядок оценки и сопоставления заявок на участие в такой закупке;</w:t>
      </w:r>
    </w:p>
    <w:p w14:paraId="0BEF6D67" w14:textId="77777777" w:rsidR="002A2211" w:rsidRPr="00E5239A" w:rsidRDefault="002A2211" w:rsidP="002A2211">
      <w:pPr>
        <w:spacing w:after="0" w:line="240" w:lineRule="auto"/>
        <w:ind w:firstLine="708"/>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22) размер (в денежном выражении), возможные формы и порядок предоставления (в отношении каждой из форм) обеспечения обязательств, связанных с подачей заявки на участие в закупке (далее - обеспечение заявки), в случае если заказчиком принято решение об установлении такого требования, или</w:t>
      </w:r>
      <w:r w:rsidRPr="00E5239A">
        <w:rPr>
          <w:rFonts w:ascii="Times New Roman" w:eastAsia="Calibri" w:hAnsi="Times New Roman" w:cs="Times New Roman"/>
          <w:sz w:val="28"/>
          <w:szCs w:val="28"/>
          <w:lang w:val="en-US"/>
        </w:rPr>
        <w:t> </w:t>
      </w:r>
      <w:r w:rsidRPr="00E5239A">
        <w:rPr>
          <w:rFonts w:ascii="Times New Roman" w:eastAsia="Calibri" w:hAnsi="Times New Roman" w:cs="Times New Roman"/>
          <w:sz w:val="28"/>
          <w:szCs w:val="28"/>
        </w:rPr>
        <w:t>указание на то, что обеспечение заявки не требуется;</w:t>
      </w:r>
    </w:p>
    <w:p w14:paraId="7B44C79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23) размер,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требуется;</w:t>
      </w:r>
    </w:p>
    <w:p w14:paraId="18A97DB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24) размер (в денежном выражении), возможные формы и порядок предоставления (в отношении каждой из форм)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3947ABC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25) указание на антидемпинговые меры и их описание согласно требованиям главы 23 настоящего Положения; </w:t>
      </w:r>
    </w:p>
    <w:p w14:paraId="0D956E7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14:paraId="38BAE90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14:paraId="758979D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 сведения, предусмотренные в пункте 13.2 настоящего Положения.</w:t>
      </w:r>
    </w:p>
    <w:p w14:paraId="36133871" w14:textId="77777777" w:rsidR="002A2211" w:rsidRPr="00E5239A" w:rsidRDefault="002A2211" w:rsidP="002A2211">
      <w:pPr>
        <w:pStyle w:val="formattext"/>
        <w:spacing w:before="0" w:beforeAutospacing="0" w:after="0" w:afterAutospacing="0"/>
        <w:ind w:firstLine="708"/>
        <w:jc w:val="both"/>
        <w:rPr>
          <w:rFonts w:eastAsiaTheme="minorHAnsi"/>
          <w:sz w:val="28"/>
          <w:szCs w:val="28"/>
          <w:lang w:eastAsia="en-US"/>
        </w:rPr>
      </w:pPr>
      <w:r w:rsidRPr="00E5239A">
        <w:rPr>
          <w:sz w:val="28"/>
          <w:szCs w:val="28"/>
        </w:rPr>
        <w:t>8.5. Проект договора является неотъемлемой частью документации о</w:t>
      </w:r>
      <w:r w:rsidRPr="00E5239A">
        <w:rPr>
          <w:sz w:val="28"/>
          <w:szCs w:val="28"/>
          <w:lang w:val="en-US"/>
        </w:rPr>
        <w:t> </w:t>
      </w:r>
      <w:r w:rsidRPr="00E5239A">
        <w:rPr>
          <w:sz w:val="28"/>
          <w:szCs w:val="28"/>
        </w:rPr>
        <w:t>закупке. В</w:t>
      </w:r>
      <w:r w:rsidRPr="00E5239A">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E5239A">
        <w:rPr>
          <w:rFonts w:eastAsiaTheme="minorHAnsi"/>
          <w:sz w:val="28"/>
          <w:szCs w:val="28"/>
          <w:lang w:val="en-US" w:eastAsia="en-US"/>
        </w:rPr>
        <w:t> </w:t>
      </w:r>
      <w:r w:rsidRPr="00E5239A">
        <w:rPr>
          <w:rFonts w:eastAsiaTheme="minorHAnsi"/>
          <w:sz w:val="28"/>
          <w:szCs w:val="28"/>
          <w:lang w:eastAsia="en-US"/>
        </w:rPr>
        <w:t>всех лотов устанавливаются единые требования.</w:t>
      </w:r>
      <w:bookmarkStart w:id="14" w:name="P079A"/>
      <w:bookmarkEnd w:id="14"/>
    </w:p>
    <w:p w14:paraId="1A692816" w14:textId="77777777" w:rsidR="002A2211" w:rsidRPr="00E5239A" w:rsidRDefault="002A2211" w:rsidP="002A2211">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14:paraId="4F339016" w14:textId="77777777" w:rsidR="002A2211" w:rsidRPr="00E5239A" w:rsidRDefault="002A2211" w:rsidP="002A2211">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8.7. В случае</w:t>
      </w:r>
      <w:r w:rsidRPr="00E5239A">
        <w:t xml:space="preserve"> </w:t>
      </w:r>
      <w:r w:rsidRPr="00E5239A">
        <w:rPr>
          <w:rFonts w:eastAsiaTheme="minorHAnsi"/>
          <w:sz w:val="28"/>
          <w:szCs w:val="28"/>
          <w:lang w:eastAsia="en-US"/>
        </w:rPr>
        <w:t>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переторжки.</w:t>
      </w:r>
    </w:p>
    <w:p w14:paraId="082B696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8.8. В случае осуществления закупки в соответствии с главой 17 настоящего Положения документация о проведении такой закупки должна включать также порядок определения победителя закупки с неопределенным объемом.</w:t>
      </w:r>
    </w:p>
    <w:p w14:paraId="0477138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8.9. В случае осуществления закупки в соответствии с главой 18 настоящего Положения в документации должны быть предусмотрены </w:t>
      </w:r>
      <w:r w:rsidRPr="00E5239A">
        <w:rPr>
          <w:rFonts w:ascii="Times New Roman" w:hAnsi="Times New Roman" w:cs="Times New Roman"/>
          <w:sz w:val="28"/>
          <w:szCs w:val="28"/>
        </w:rPr>
        <w:lastRenderedPageBreak/>
        <w:t>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14:paraId="6734A84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14:paraId="6A27EF1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должны соответствовать сведениям, содержащимся в документации о конкурентной закупке, запросе оферт в электронной форме.</w:t>
      </w:r>
    </w:p>
    <w:p w14:paraId="190C8D57"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E5239A">
        <w:rPr>
          <w:rFonts w:ascii="Times New Roman" w:hAnsi="Times New Roman" w:cs="Times New Roman"/>
          <w:sz w:val="28"/>
          <w:szCs w:val="28"/>
        </w:rPr>
        <w:noBreakHyphen/>
        <w:t xml:space="preserve">ФЗ. </w:t>
      </w:r>
    </w:p>
    <w:p w14:paraId="119714BB"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E5239A">
        <w:rPr>
          <w:rFonts w:ascii="Times New Roman" w:hAnsi="Times New Roman" w:cs="Times New Roman"/>
          <w:sz w:val="28"/>
          <w:szCs w:val="28"/>
        </w:rPr>
        <w:noBreakHyphen/>
        <w:t>ФЗ.</w:t>
      </w:r>
    </w:p>
    <w:p w14:paraId="6C030067"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A3371A5"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329B9518"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15" w:name="_Toc529531827"/>
      <w:r w:rsidRPr="00E5239A">
        <w:rPr>
          <w:rFonts w:ascii="Times New Roman" w:hAnsi="Times New Roman" w:cs="Times New Roman"/>
          <w:b w:val="0"/>
          <w:color w:val="auto"/>
          <w:sz w:val="28"/>
          <w:szCs w:val="28"/>
        </w:rPr>
        <w:t xml:space="preserve">9. Разъяснения положений извещения об осуществлении </w:t>
      </w:r>
      <w:bookmarkEnd w:id="15"/>
      <w:r w:rsidRPr="00E5239A">
        <w:rPr>
          <w:rFonts w:ascii="Times New Roman" w:hAnsi="Times New Roman" w:cs="Times New Roman"/>
          <w:b w:val="0"/>
          <w:color w:val="auto"/>
          <w:sz w:val="28"/>
          <w:szCs w:val="28"/>
        </w:rPr>
        <w:t>конкурентной закупки, запроса оферт в электронной форме и (или) документации о закупке и внесение в них изменений</w:t>
      </w:r>
    </w:p>
    <w:p w14:paraId="15B37E81"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2208EAF7" w14:textId="3097531A"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9.1. Любой участник конкурентной закупки, запроса оферт в электронной форме вправе направить заказчику в порядке, предусмотренном Законом </w:t>
      </w:r>
      <w:r w:rsidR="0057289A">
        <w:rPr>
          <w:rFonts w:ascii="Times New Roman" w:hAnsi="Times New Roman" w:cs="Times New Roman"/>
          <w:sz w:val="28"/>
          <w:szCs w:val="28"/>
        </w:rPr>
        <w:t xml:space="preserve">            </w:t>
      </w:r>
      <w:r w:rsidRPr="00E5239A">
        <w:rPr>
          <w:rFonts w:ascii="Times New Roman" w:hAnsi="Times New Roman" w:cs="Times New Roman"/>
          <w:sz w:val="28"/>
          <w:szCs w:val="28"/>
        </w:rPr>
        <w:t>№ 223-ФЗ и настоящим Положением, запрос о даче разъяснений положений извещения и (или) документации о закупке (далее также – запрос).</w:t>
      </w:r>
    </w:p>
    <w:p w14:paraId="4B2ABFE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9.2. В случае проведения открытого конкурса, открытого аукциона, запрос о даче разъяснений положений извещения и (или) документации о закупке </w:t>
      </w:r>
      <w:r w:rsidRPr="00E5239A">
        <w:rPr>
          <w:rFonts w:ascii="Times New Roman" w:hAnsi="Times New Roman" w:cs="Times New Roman"/>
          <w:sz w:val="28"/>
          <w:szCs w:val="28"/>
        </w:rPr>
        <w:lastRenderedPageBreak/>
        <w:t>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420FCC6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7321E8C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76EB23A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9.4. В течение трех рабочих дней с даты поступления запроса, указанного в </w:t>
      </w:r>
      <w:hyperlink r:id="rId10" w:history="1">
        <w:r w:rsidRPr="00E5239A">
          <w:rPr>
            <w:rFonts w:ascii="Times New Roman" w:hAnsi="Times New Roman" w:cs="Times New Roman"/>
            <w:sz w:val="28"/>
            <w:szCs w:val="28"/>
          </w:rPr>
          <w:t>пункте 9.1 настоящего Положения</w:t>
        </w:r>
      </w:hyperlink>
      <w:r w:rsidRPr="00E5239A">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35C4B5E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568279B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668345E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551E920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14:paraId="10D40257"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306A6C25"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16" w:name="_Toc529531828"/>
      <w:r w:rsidRPr="00E5239A">
        <w:rPr>
          <w:rFonts w:ascii="Times New Roman" w:hAnsi="Times New Roman" w:cs="Times New Roman"/>
          <w:b w:val="0"/>
          <w:color w:val="auto"/>
          <w:sz w:val="28"/>
          <w:szCs w:val="28"/>
        </w:rPr>
        <w:t>10. Начальная (максимальная) цена договора, цена договора, заключаемого с единственным поставщиком (подрядчиком, исполнителем)</w:t>
      </w:r>
      <w:bookmarkEnd w:id="16"/>
      <w:r w:rsidRPr="00E5239A">
        <w:rPr>
          <w:rFonts w:ascii="Times New Roman" w:hAnsi="Times New Roman" w:cs="Times New Roman"/>
          <w:b w:val="0"/>
          <w:color w:val="auto"/>
          <w:sz w:val="28"/>
          <w:szCs w:val="28"/>
        </w:rPr>
        <w:t>, начальная цена единицы (сумма цен единиц) товара, работы, услуги</w:t>
      </w:r>
    </w:p>
    <w:p w14:paraId="7DC3852E" w14:textId="77777777" w:rsidR="002A2211" w:rsidRPr="00E5239A" w:rsidRDefault="002A2211" w:rsidP="002A2211">
      <w:pPr>
        <w:spacing w:after="0" w:line="240" w:lineRule="auto"/>
        <w:jc w:val="both"/>
        <w:rPr>
          <w:rFonts w:ascii="Times New Roman" w:hAnsi="Times New Roman" w:cs="Times New Roman"/>
          <w:sz w:val="28"/>
          <w:szCs w:val="28"/>
        </w:rPr>
      </w:pPr>
    </w:p>
    <w:p w14:paraId="50D9295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10.1. Начальная (максимальная) цена договора, цена договора, заключаемого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единственным поставщиком (подрядчиком, исполнителем), определяются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w:t>
      </w:r>
    </w:p>
    <w:p w14:paraId="3613397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метод сопоставимых рыночных цен (анализа рынка);</w:t>
      </w:r>
    </w:p>
    <w:p w14:paraId="1A9105D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нормативный метод;</w:t>
      </w:r>
    </w:p>
    <w:p w14:paraId="4899E0F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тарифный метод;</w:t>
      </w:r>
    </w:p>
    <w:p w14:paraId="525972F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проектно-сметный метод;</w:t>
      </w:r>
    </w:p>
    <w:p w14:paraId="4C9BA5B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затратный метод;</w:t>
      </w:r>
    </w:p>
    <w:p w14:paraId="0A31950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иной метод в соответствии с пунктом 10.12 настоящего Положения.</w:t>
      </w:r>
    </w:p>
    <w:p w14:paraId="2B3014A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6E95FB7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10.2. Метод сопоставимых рыночных цен (анализа рынка) заключается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установлении начальной (максимальной) цены договора, цены договора, заключаемого с единственным поставщиком (подрядчиком, исполнителем),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основании информации о рыночных ценах идентичных</w:t>
      </w:r>
      <w:r w:rsidRPr="00E5239A">
        <w:rPr>
          <w:rStyle w:val="ab"/>
          <w:rFonts w:ascii="Times New Roman" w:hAnsi="Times New Roman" w:cs="Times New Roman"/>
          <w:sz w:val="28"/>
          <w:szCs w:val="28"/>
        </w:rPr>
        <w:footnoteReference w:id="1"/>
      </w:r>
      <w:r w:rsidRPr="00E5239A">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E5239A">
        <w:rPr>
          <w:rStyle w:val="ab"/>
          <w:rFonts w:ascii="Times New Roman" w:hAnsi="Times New Roman" w:cs="Times New Roman"/>
          <w:sz w:val="28"/>
          <w:szCs w:val="28"/>
        </w:rPr>
        <w:footnoteReference w:id="2"/>
      </w:r>
      <w:r w:rsidRPr="00E5239A">
        <w:rPr>
          <w:rFonts w:ascii="Times New Roman" w:hAnsi="Times New Roman" w:cs="Times New Roman"/>
          <w:sz w:val="28"/>
          <w:szCs w:val="28"/>
        </w:rPr>
        <w:t>, работ, услуг</w:t>
      </w:r>
      <w:r w:rsidRPr="00E5239A">
        <w:rPr>
          <w:rStyle w:val="ab"/>
          <w:rFonts w:ascii="Times New Roman" w:hAnsi="Times New Roman" w:cs="Times New Roman"/>
          <w:sz w:val="28"/>
          <w:szCs w:val="28"/>
        </w:rPr>
        <w:footnoteReference w:id="3"/>
      </w:r>
      <w:r w:rsidRPr="00E5239A">
        <w:rPr>
          <w:rFonts w:ascii="Times New Roman" w:hAnsi="Times New Roman" w:cs="Times New Roman"/>
          <w:sz w:val="28"/>
          <w:szCs w:val="28"/>
        </w:rPr>
        <w:t>.</w:t>
      </w:r>
    </w:p>
    <w:p w14:paraId="0ADD4DD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учетом сопоставимых с условиями планируемой закупки коммерческих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(или) финансовых условий поставок товаров, выполнения работ, оказания услуг.</w:t>
      </w:r>
    </w:p>
    <w:p w14:paraId="6700E95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индексы для пересчета цен товаров, работ, услуг с учетом различий </w:t>
      </w:r>
      <w:r w:rsidRPr="00E5239A">
        <w:rPr>
          <w:rFonts w:ascii="Times New Roman" w:hAnsi="Times New Roman" w:cs="Times New Roman"/>
          <w:sz w:val="28"/>
          <w:szCs w:val="28"/>
        </w:rPr>
        <w:lastRenderedPageBreak/>
        <w:t>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290437C0"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14:paraId="21DB7A5F"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14:paraId="7BF25C22"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1BC58B73"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4838170"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данные государственной статистической отчетности о ценах товаров (работ, услуг);</w:t>
      </w:r>
    </w:p>
    <w:p w14:paraId="4409642E"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754FEEB"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52C45EC7"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информационно-ценовых агентств;</w:t>
      </w:r>
    </w:p>
    <w:p w14:paraId="5274D73A" w14:textId="77777777" w:rsidR="002A2211" w:rsidRPr="00E5239A" w:rsidRDefault="002A2211" w:rsidP="002A2211">
      <w:pPr>
        <w:widowControl w:val="0"/>
        <w:tabs>
          <w:tab w:val="left" w:pos="1701"/>
        </w:tabs>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14:paraId="6771AB3A"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14:paraId="0EC2C423"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14:paraId="60EB340D"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иные источники информации.</w:t>
      </w:r>
    </w:p>
    <w:p w14:paraId="3A38BF8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14:paraId="2E193C1F" w14:textId="77777777" w:rsidR="002A2211" w:rsidRPr="00E5239A" w:rsidRDefault="002A2211" w:rsidP="002A2211">
      <w:pPr>
        <w:spacing w:after="0" w:line="240" w:lineRule="auto"/>
        <w:ind w:left="708"/>
        <w:jc w:val="both"/>
        <w:rPr>
          <w:rFonts w:ascii="Times New Roman" w:hAnsi="Times New Roman" w:cs="Times New Roman"/>
          <w:sz w:val="28"/>
          <w:szCs w:val="28"/>
        </w:rPr>
      </w:pPr>
      <m:oMathPara>
        <m:oMath>
          <m:r>
            <w:rPr>
              <w:rFonts w:ascii="Cambria Math" w:eastAsiaTheme="minorEastAsia" w:hAnsi="Cambria Math" w:cs="Times New Roman"/>
              <w:sz w:val="28"/>
              <w:szCs w:val="28"/>
            </w:rPr>
            <w:lastRenderedPageBreak/>
            <m:t>НМЦД</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E5239A">
        <w:rPr>
          <w:rFonts w:ascii="Times New Roman" w:eastAsiaTheme="minorEastAsia" w:hAnsi="Times New Roman" w:cs="Times New Roman"/>
          <w:sz w:val="28"/>
          <w:szCs w:val="28"/>
        </w:rPr>
        <w:t>где</w:t>
      </w:r>
      <w:r w:rsidRPr="00E5239A">
        <w:rPr>
          <w:rFonts w:ascii="Times New Roman" w:eastAsiaTheme="minorEastAsia" w:hAnsi="Times New Roman" w:cs="Times New Roman"/>
          <w:sz w:val="28"/>
          <w:szCs w:val="28"/>
        </w:rPr>
        <w:br/>
      </w:r>
      <w:r w:rsidRPr="00E5239A">
        <w:rPr>
          <w:rFonts w:ascii="Times New Roman" w:hAnsi="Times New Roman" w:cs="Times New Roman"/>
          <w:sz w:val="28"/>
          <w:szCs w:val="28"/>
        </w:rPr>
        <w:t>v - количество (объем) закупаемого товара (работы, услуги), в случае расчета НСЦЕ v = 1;</w:t>
      </w:r>
    </w:p>
    <w:p w14:paraId="1924381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n - количество источников ценовой информации, используемых в расчете;</w:t>
      </w:r>
    </w:p>
    <w:p w14:paraId="1D87D6F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i - номер источника ценовой информации;</w:t>
      </w:r>
    </w:p>
    <w:p w14:paraId="7F4EA60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Ц</w:t>
      </w:r>
      <w:r w:rsidRPr="00E5239A">
        <w:rPr>
          <w:rFonts w:ascii="Times New Roman" w:hAnsi="Times New Roman" w:cs="Times New Roman"/>
          <w:sz w:val="28"/>
          <w:szCs w:val="28"/>
          <w:vertAlign w:val="subscript"/>
          <w:lang w:val="en-US"/>
        </w:rPr>
        <w:t>i</w:t>
      </w:r>
      <w:r w:rsidRPr="00E5239A">
        <w:rPr>
          <w:rFonts w:ascii="Times New Roman" w:hAnsi="Times New Roman" w:cs="Times New Roman"/>
          <w:sz w:val="28"/>
          <w:szCs w:val="28"/>
        </w:rPr>
        <w:t xml:space="preserve"> - цена единицы товара, работы, услуги, представленная в источнике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07456F9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0DD7655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Начальная (максимальная) цена договора, указываемая заказчиком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указанной в настоящем пункте формуле.</w:t>
      </w:r>
    </w:p>
    <w:p w14:paraId="1B57F19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14:paraId="17DBAA5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закупаемым товарам, работам, услугам, установленных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61226A7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10.8. Тарифный метод применяется заказчиком, если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005B9DD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w:t>
      </w:r>
      <w:r w:rsidRPr="00E5239A">
        <w:rPr>
          <w:rFonts w:ascii="Times New Roman" w:hAnsi="Times New Roman" w:cs="Times New Roman"/>
          <w:sz w:val="28"/>
          <w:szCs w:val="28"/>
        </w:rPr>
        <w:lastRenderedPageBreak/>
        <w:t>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специальных строительных работ, утвержденными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55C4156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5E76F74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14F835C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договора заказчик обязан включить обоснование невозможности применения указанных методов.</w:t>
      </w:r>
    </w:p>
    <w:p w14:paraId="11330F5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6EE081D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иными документами о закупке.</w:t>
      </w:r>
    </w:p>
    <w:p w14:paraId="35E17A35"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14:paraId="261A152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51AA4119" w14:textId="77777777" w:rsidR="002A2211" w:rsidRPr="00E5239A" w:rsidRDefault="002A2211" w:rsidP="002A2211">
      <w:pPr>
        <w:spacing w:after="0" w:line="240" w:lineRule="auto"/>
        <w:jc w:val="both"/>
        <w:rPr>
          <w:rFonts w:ascii="Times New Roman" w:hAnsi="Times New Roman" w:cs="Times New Roman"/>
          <w:sz w:val="28"/>
          <w:szCs w:val="28"/>
        </w:rPr>
      </w:pPr>
    </w:p>
    <w:p w14:paraId="0B904450"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17" w:name="_Toc529531829"/>
      <w:r w:rsidRPr="00E5239A">
        <w:rPr>
          <w:rFonts w:ascii="Times New Roman" w:hAnsi="Times New Roman" w:cs="Times New Roman"/>
          <w:b w:val="0"/>
          <w:color w:val="auto"/>
          <w:sz w:val="28"/>
          <w:szCs w:val="28"/>
        </w:rPr>
        <w:t>11. Правила описания предмета конкурентной закупки</w:t>
      </w:r>
      <w:bookmarkEnd w:id="17"/>
    </w:p>
    <w:p w14:paraId="38995794"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6DC18A2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11.1. Описание предмета конкурентной закупки осуществляется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соблюдением требований, предусмотренных частью 6.1 статьи 3 Закона № 223-ФЗ.</w:t>
      </w:r>
    </w:p>
    <w:p w14:paraId="34DED024" w14:textId="77777777" w:rsidR="002A2211" w:rsidRPr="00E5239A" w:rsidRDefault="002A2211" w:rsidP="002A2211">
      <w:pPr>
        <w:spacing w:after="0" w:line="240" w:lineRule="auto"/>
        <w:ind w:firstLine="708"/>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11.2. Заказчик вправе установить иные требования, связанные с</w:t>
      </w:r>
      <w:r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 xml:space="preserve">товаром). </w:t>
      </w:r>
    </w:p>
    <w:p w14:paraId="62E3CF37" w14:textId="77777777" w:rsidR="002A2211" w:rsidRPr="00E5239A" w:rsidRDefault="002A2211" w:rsidP="002A2211">
      <w:pPr>
        <w:spacing w:after="0" w:line="240" w:lineRule="auto"/>
        <w:ind w:firstLine="708"/>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 xml:space="preserve">требованиями </w:t>
      </w:r>
      <w:hyperlink r:id="rId11" w:history="1">
        <w:r w:rsidRPr="00E5239A">
          <w:rPr>
            <w:rFonts w:ascii="Times New Roman" w:hAnsi="Times New Roman" w:cs="Times New Roman"/>
            <w:spacing w:val="-4"/>
            <w:sz w:val="28"/>
            <w:szCs w:val="28"/>
          </w:rPr>
          <w:t>Гражданского кодекса</w:t>
        </w:r>
      </w:hyperlink>
      <w:r w:rsidRPr="00E5239A">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терминологии.</w:t>
      </w:r>
    </w:p>
    <w:p w14:paraId="58915E86" w14:textId="77777777" w:rsidR="002A2211" w:rsidRPr="00E5239A" w:rsidRDefault="002A2211" w:rsidP="002A2211">
      <w:pPr>
        <w:spacing w:after="0" w:line="240" w:lineRule="auto"/>
        <w:ind w:firstLine="708"/>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11.4. Товары, приобретаемые заказчиком, должны быть новыми, не</w:t>
      </w:r>
      <w:r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5BE429F2" w14:textId="77777777" w:rsidR="002A2211" w:rsidRPr="00E5239A" w:rsidRDefault="002A2211" w:rsidP="002A2211">
      <w:pPr>
        <w:spacing w:after="0" w:line="240" w:lineRule="auto"/>
        <w:ind w:firstLine="708"/>
        <w:jc w:val="both"/>
        <w:rPr>
          <w:rFonts w:ascii="Times New Roman" w:hAnsi="Times New Roman" w:cs="Times New Roman"/>
          <w:spacing w:val="-4"/>
          <w:sz w:val="28"/>
          <w:szCs w:val="28"/>
        </w:rPr>
      </w:pPr>
    </w:p>
    <w:p w14:paraId="5B2A1F00" w14:textId="77777777" w:rsidR="002A2211" w:rsidRPr="00E5239A" w:rsidRDefault="002A2211" w:rsidP="002A2211">
      <w:pPr>
        <w:pStyle w:val="2"/>
        <w:spacing w:before="0"/>
        <w:jc w:val="center"/>
        <w:rPr>
          <w:rFonts w:ascii="Times New Roman" w:hAnsi="Times New Roman" w:cs="Times New Roman"/>
          <w:b w:val="0"/>
          <w:color w:val="auto"/>
          <w:spacing w:val="-4"/>
          <w:sz w:val="28"/>
          <w:szCs w:val="28"/>
        </w:rPr>
      </w:pPr>
      <w:bookmarkStart w:id="18" w:name="_Toc529531830"/>
      <w:r w:rsidRPr="00E5239A">
        <w:rPr>
          <w:rFonts w:ascii="Times New Roman" w:hAnsi="Times New Roman" w:cs="Times New Roman"/>
          <w:b w:val="0"/>
          <w:color w:val="auto"/>
          <w:spacing w:val="-4"/>
          <w:sz w:val="28"/>
          <w:szCs w:val="28"/>
        </w:rPr>
        <w:t>12. Требования к участникам закупки</w:t>
      </w:r>
      <w:bookmarkEnd w:id="18"/>
    </w:p>
    <w:p w14:paraId="79F42707" w14:textId="77777777" w:rsidR="002A2211" w:rsidRPr="00E5239A" w:rsidRDefault="002A2211" w:rsidP="002A2211">
      <w:pPr>
        <w:spacing w:after="0" w:line="240" w:lineRule="auto"/>
        <w:ind w:firstLine="708"/>
        <w:jc w:val="both"/>
        <w:rPr>
          <w:rFonts w:ascii="Times New Roman" w:hAnsi="Times New Roman" w:cs="Times New Roman"/>
          <w:spacing w:val="-4"/>
          <w:sz w:val="28"/>
          <w:szCs w:val="28"/>
        </w:rPr>
      </w:pPr>
    </w:p>
    <w:p w14:paraId="268A2431" w14:textId="77777777" w:rsidR="002A2211" w:rsidRPr="00E5239A" w:rsidRDefault="002A2211" w:rsidP="002A2211">
      <w:pPr>
        <w:spacing w:after="0" w:line="240" w:lineRule="auto"/>
        <w:ind w:firstLine="708"/>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12.1. При проведении конкурентных закупок, запроса оферт в электронной форме заказчик устанавливает следующие единые обязательные требования к участникам закупки:</w:t>
      </w:r>
    </w:p>
    <w:p w14:paraId="1C9B2DF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pacing w:val="-4"/>
          <w:sz w:val="28"/>
          <w:szCs w:val="28"/>
        </w:rPr>
        <w:t>1) соответствие требованиям, установленным в соответствии с</w:t>
      </w:r>
      <w:r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законодательством Российской Федерации к лицам, осуществляющим</w:t>
      </w:r>
      <w:r w:rsidRPr="00E5239A">
        <w:rPr>
          <w:rFonts w:ascii="Times New Roman" w:hAnsi="Times New Roman" w:cs="Times New Roman"/>
          <w:sz w:val="28"/>
          <w:szCs w:val="28"/>
        </w:rPr>
        <w:t xml:space="preserve"> </w:t>
      </w:r>
      <w:r w:rsidRPr="00E5239A">
        <w:rPr>
          <w:rFonts w:ascii="Times New Roman" w:hAnsi="Times New Roman" w:cs="Times New Roman"/>
          <w:spacing w:val="-4"/>
          <w:sz w:val="28"/>
          <w:szCs w:val="28"/>
        </w:rPr>
        <w:t>поставку</w:t>
      </w:r>
      <w:r w:rsidRPr="00E5239A">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w:t>
      </w:r>
    </w:p>
    <w:p w14:paraId="083F1F1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непроведение ликвидации участника закупки – юридического лица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99993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796B7B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признании обязанности заявителя по уплате этих сумм исполненной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которые признаны безнадежными к взысканию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C134CF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14:paraId="7B7D476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участник закупки – юридическое лицо, которое в течение двух лет до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момента подачи заявки на участие в закупке не было привлечено 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28E47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обладание участником закупки исключительными правами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искусства, исполнения, на финансирование проката или показа национального фильма;</w:t>
      </w:r>
    </w:p>
    <w:p w14:paraId="0BD10C3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w:t>
      </w:r>
      <w:r w:rsidRPr="00E5239A">
        <w:rPr>
          <w:rFonts w:ascii="Times New Roman" w:hAnsi="Times New Roman" w:cs="Times New Roman"/>
          <w:sz w:val="28"/>
          <w:szCs w:val="28"/>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CF285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3F4AB96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(или) в реестре недобросовестных поставщиков (подрядчиков, исполнителей), предусмотренном Федеральным законом от 5 апреля 2013 года № 44-ФЗ «О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контрактной системе в сфере закупок товаров, работ, услуг для обеспечения государственных и муниципальных нужд» (далее – Закон № 44-ФЗ).</w:t>
      </w:r>
    </w:p>
    <w:p w14:paraId="30B7F97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12.3. Обязательные требования указываются в документации о закупке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1CE9270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14:paraId="378B6CF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7ADF503C"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64160335"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19" w:name="_Toc529531831"/>
      <w:r w:rsidRPr="00E5239A">
        <w:rPr>
          <w:rFonts w:ascii="Times New Roman" w:hAnsi="Times New Roman" w:cs="Times New Roman"/>
          <w:b w:val="0"/>
          <w:color w:val="auto"/>
          <w:sz w:val="28"/>
          <w:szCs w:val="28"/>
        </w:rPr>
        <w:t>13. </w:t>
      </w:r>
      <w:bookmarkEnd w:id="19"/>
      <w:r w:rsidRPr="00E5239A">
        <w:rPr>
          <w:rFonts w:ascii="Times New Roman" w:hAnsi="Times New Roman" w:cs="Times New Roman"/>
          <w:b w:val="0"/>
          <w:color w:val="auto"/>
          <w:sz w:val="28"/>
          <w:szCs w:val="28"/>
        </w:rPr>
        <w:t>Предоставление приоритета товарам российского происхождения, работам, услугам, выполняемым, оказываемым российскими лицами</w:t>
      </w:r>
    </w:p>
    <w:p w14:paraId="3B85FA5F"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1DE2DA7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13.1.</w:t>
      </w:r>
      <w:r w:rsidRPr="00E5239A">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настоящей главе – приоритет).</w:t>
      </w:r>
    </w:p>
    <w:p w14:paraId="22E4CE4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w:t>
      </w:r>
    </w:p>
    <w:p w14:paraId="3ECAE7C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13.2.</w:t>
      </w:r>
      <w:r w:rsidRPr="00E5239A">
        <w:rPr>
          <w:rFonts w:ascii="Times New Roman" w:hAnsi="Times New Roman" w:cs="Times New Roman"/>
          <w:sz w:val="28"/>
          <w:szCs w:val="28"/>
        </w:rPr>
        <w:tab/>
        <w:t>Предоставление приоритета обеспечивается включением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документацию следующих сведений:</w:t>
      </w:r>
    </w:p>
    <w:p w14:paraId="092A1FD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01492E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054CEA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14:paraId="7087FC7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BED0C0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результат деления цены договора, по которой заключается договор,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начальную (максимальную) цену договора;</w:t>
      </w:r>
    </w:p>
    <w:p w14:paraId="3FF2C48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физических лиц);</w:t>
      </w:r>
    </w:p>
    <w:p w14:paraId="5F69548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6DD1D8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BC1C2D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 условие о том, что при исполнении договора, заключенного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участником закупки, которому предоставлен приоритет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функциональным характеристикам товаров, указанных в договоре.</w:t>
      </w:r>
    </w:p>
    <w:p w14:paraId="635D92C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14:paraId="17D54EEA"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6D412053"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20" w:name="_Toc529531832"/>
      <w:r w:rsidRPr="00E5239A">
        <w:rPr>
          <w:rFonts w:ascii="Times New Roman" w:hAnsi="Times New Roman" w:cs="Times New Roman"/>
          <w:b w:val="0"/>
          <w:color w:val="auto"/>
          <w:sz w:val="28"/>
          <w:szCs w:val="28"/>
        </w:rPr>
        <w:t>14. Особенности проведения совместных закупок</w:t>
      </w:r>
      <w:bookmarkEnd w:id="20"/>
    </w:p>
    <w:p w14:paraId="76820EA1"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767827B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Pr="00E5239A">
          <w:rPr>
            <w:rFonts w:ascii="Times New Roman" w:hAnsi="Times New Roman" w:cs="Times New Roman"/>
            <w:sz w:val="28"/>
            <w:szCs w:val="28"/>
          </w:rPr>
          <w:t xml:space="preserve">Гражданским кодексом Российской Федерации </w:t>
        </w:r>
      </w:hyperlink>
      <w:r w:rsidRPr="00E5239A">
        <w:rPr>
          <w:rFonts w:ascii="Times New Roman" w:hAnsi="Times New Roman" w:cs="Times New Roman"/>
          <w:sz w:val="28"/>
          <w:szCs w:val="28"/>
        </w:rPr>
        <w:t xml:space="preserve">и положениями о закупке заказчиков, участвующих в совместных закупках. </w:t>
      </w:r>
    </w:p>
    <w:p w14:paraId="7A980FE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проведении совместной закупки. </w:t>
      </w:r>
    </w:p>
    <w:p w14:paraId="36A750A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14.3. Соглашение о проведении совместной закупки должно содержать:</w:t>
      </w:r>
    </w:p>
    <w:p w14:paraId="4BCE365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информацию сторонах соглашения;</w:t>
      </w:r>
    </w:p>
    <w:p w14:paraId="4107845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586DDF0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14:paraId="0A127B1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4) информацию об организаторе закупки, в том числе положения о разграничении полномочий заказчиков и организатора закупки;</w:t>
      </w:r>
    </w:p>
    <w:p w14:paraId="020A0AB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права, обязанности и ответственность сторон соглашения, порядок рассмотрения споров;</w:t>
      </w:r>
    </w:p>
    <w:p w14:paraId="564AAA2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096EB4E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7) порядок и сроки подготовки извещения о закупке, документации о закупке, проекта договора;</w:t>
      </w:r>
    </w:p>
    <w:p w14:paraId="771EA96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8) примерные сроки проведения закупки;</w:t>
      </w:r>
    </w:p>
    <w:p w14:paraId="6E55CA0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9) срок действия соглашения;</w:t>
      </w:r>
    </w:p>
    <w:p w14:paraId="6C355BD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56104DF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A8B21D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14:paraId="569E28A5"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0C8A1F3B"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21" w:name="_Toc529531833"/>
      <w:r w:rsidRPr="00E5239A">
        <w:rPr>
          <w:rFonts w:ascii="Times New Roman" w:hAnsi="Times New Roman" w:cs="Times New Roman"/>
          <w:b w:val="0"/>
          <w:color w:val="auto"/>
          <w:sz w:val="28"/>
          <w:szCs w:val="28"/>
        </w:rPr>
        <w:t>15. Особенности участия субъектов малого и среднего предпринимательства в проведении закупок</w:t>
      </w:r>
      <w:bookmarkEnd w:id="21"/>
    </w:p>
    <w:p w14:paraId="29DCD361"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17A60BE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223-ФЗ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r w:rsidRPr="00E5239A">
        <w:t xml:space="preserve"> </w:t>
      </w:r>
      <w:r w:rsidRPr="00E5239A">
        <w:rPr>
          <w:rFonts w:ascii="Times New Roman" w:hAnsi="Times New Roman" w:cs="Times New Roman"/>
          <w:sz w:val="28"/>
          <w:szCs w:val="28"/>
        </w:rPr>
        <w:t>и Положением.</w:t>
      </w:r>
    </w:p>
    <w:p w14:paraId="58226FD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14:paraId="3C2927F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Конкурентная закупка с участием субъектов малого и среднего предпринимательства осуществляется путем проведения:</w:t>
      </w:r>
    </w:p>
    <w:p w14:paraId="11EE92DC" w14:textId="77777777" w:rsidR="002A2211" w:rsidRPr="00E5239A" w:rsidRDefault="002A2211" w:rsidP="002A2211">
      <w:pPr>
        <w:pStyle w:val="ac"/>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конкурса в электронной форме;</w:t>
      </w:r>
    </w:p>
    <w:p w14:paraId="0884C5E3" w14:textId="77777777" w:rsidR="002A2211" w:rsidRPr="00E5239A" w:rsidRDefault="002A2211" w:rsidP="002A2211">
      <w:pPr>
        <w:pStyle w:val="ac"/>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аукциона в электронной форме;</w:t>
      </w:r>
    </w:p>
    <w:p w14:paraId="68A83F46" w14:textId="77777777" w:rsidR="002A2211" w:rsidRPr="00E5239A" w:rsidRDefault="002A2211" w:rsidP="002A2211">
      <w:pPr>
        <w:pStyle w:val="ac"/>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запроса котировок в электронной форме;</w:t>
      </w:r>
    </w:p>
    <w:p w14:paraId="199047E9"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запроса предложений в электронной форме.</w:t>
      </w:r>
    </w:p>
    <w:p w14:paraId="4F23633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w:t>
      </w:r>
      <w:bookmarkStart w:id="22" w:name="P0251"/>
      <w:bookmarkStart w:id="23" w:name="P0253"/>
      <w:bookmarkEnd w:id="22"/>
      <w:bookmarkEnd w:id="23"/>
      <w:r w:rsidRPr="00E5239A">
        <w:rPr>
          <w:rFonts w:ascii="Times New Roman" w:hAnsi="Times New Roman" w:cs="Times New Roman"/>
          <w:sz w:val="28"/>
          <w:szCs w:val="28"/>
        </w:rPr>
        <w:t xml:space="preserve">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1BA18627"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15.4.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14:paraId="1EA44BDB"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15.5. Размер обеспечения заявки для закупок у субъектов малого и среднего предпринимательства не может превышать два процента начальной (максимальной) цены договора.</w:t>
      </w:r>
    </w:p>
    <w:p w14:paraId="1FFEC130"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15.6. Размер обеспечения исполнения договора для закупок у субъектов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0B4623DC"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15.7. Порядок предоставления обеспечения заявки на участие в конкурентной закупке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документацией о конкурентной закупке) устанавливается в соответствии с требованиями статьи 3.4 Закона № 223-ФЗ.</w:t>
      </w:r>
    </w:p>
    <w:p w14:paraId="1CDA6519"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15.8. Срок оплаты поставленных товаров (выполненных работ, оказанных услуг) по договору, заключенному с субъектом малого и среднего предпринимательства по результатам закупки, должен составлять не более срока, установленного Постановлением № 1352. </w:t>
      </w:r>
    </w:p>
    <w:p w14:paraId="01653013"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15.9.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21F20107"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15.10. </w:t>
      </w:r>
      <w:r w:rsidRPr="00E5239A">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5C1E1EE4"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0A9402C3"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24" w:name="_Toc529531834"/>
      <w:r w:rsidRPr="00E5239A">
        <w:rPr>
          <w:rFonts w:ascii="Times New Roman" w:hAnsi="Times New Roman" w:cs="Times New Roman"/>
          <w:b w:val="0"/>
          <w:color w:val="auto"/>
          <w:sz w:val="28"/>
          <w:szCs w:val="28"/>
        </w:rPr>
        <w:t>16. Особенности проведения закупок с переторжкой</w:t>
      </w:r>
      <w:bookmarkEnd w:id="24"/>
    </w:p>
    <w:p w14:paraId="6B3A9A40" w14:textId="77777777" w:rsidR="002A2211" w:rsidRPr="00E5239A" w:rsidRDefault="002A2211" w:rsidP="002A2211">
      <w:pPr>
        <w:spacing w:after="0" w:line="240" w:lineRule="auto"/>
        <w:ind w:left="708"/>
        <w:jc w:val="both"/>
        <w:rPr>
          <w:rFonts w:ascii="Times New Roman" w:hAnsi="Times New Roman" w:cs="Times New Roman"/>
          <w:sz w:val="28"/>
          <w:szCs w:val="28"/>
        </w:rPr>
      </w:pPr>
    </w:p>
    <w:p w14:paraId="423C77E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14:paraId="24D1572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0E09326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11DFA55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14:paraId="4BD5A64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16.5.</w:t>
      </w:r>
      <w:r w:rsidRPr="00E5239A">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5E5814A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741D535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2412F01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16.8.</w:t>
      </w:r>
      <w:r w:rsidRPr="00E5239A">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0590B6B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предложение направлено на увеличение первоначальной цены заявки;</w:t>
      </w:r>
    </w:p>
    <w:p w14:paraId="1BBD30B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14:paraId="4403A25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16.9. В переторжке, проводимой в рамках открытого конкурса, запроса предложений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5A77E21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14:paraId="442930D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7B43B9E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704031F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69CA3A4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14:paraId="0E2ABCBE"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18977DAC"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25" w:name="_Toc529531835"/>
      <w:r w:rsidRPr="00E5239A">
        <w:rPr>
          <w:rFonts w:ascii="Times New Roman" w:hAnsi="Times New Roman" w:cs="Times New Roman"/>
          <w:b w:val="0"/>
          <w:color w:val="auto"/>
          <w:sz w:val="28"/>
          <w:szCs w:val="28"/>
        </w:rPr>
        <w:t>17. Особенности проведения закупок с неопределенным объемом товаров, работ, услуг</w:t>
      </w:r>
      <w:bookmarkEnd w:id="25"/>
    </w:p>
    <w:p w14:paraId="06BCEF41" w14:textId="77777777" w:rsidR="002A2211" w:rsidRPr="00E5239A" w:rsidRDefault="002A2211" w:rsidP="002A2211">
      <w:pPr>
        <w:spacing w:after="0" w:line="240" w:lineRule="auto"/>
        <w:jc w:val="both"/>
        <w:rPr>
          <w:rFonts w:ascii="Times New Roman" w:hAnsi="Times New Roman" w:cs="Times New Roman"/>
          <w:sz w:val="28"/>
          <w:szCs w:val="28"/>
        </w:rPr>
      </w:pPr>
    </w:p>
    <w:p w14:paraId="193333D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5C58341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17.2.</w:t>
      </w:r>
      <w:r w:rsidRPr="00E5239A">
        <w:rPr>
          <w:rFonts w:ascii="Times New Roman" w:hAnsi="Times New Roman" w:cs="Times New Roman"/>
          <w:sz w:val="28"/>
          <w:szCs w:val="28"/>
        </w:rPr>
        <w:tab/>
        <w:t>Условия применения закупки с неопределенным объемом аналогичны случаям, указанным в разделах II - VII и главах 62, 63 настоящего Положения.</w:t>
      </w:r>
    </w:p>
    <w:p w14:paraId="3ED33BA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17.3.</w:t>
      </w:r>
      <w:r w:rsidRPr="00E5239A">
        <w:rPr>
          <w:rFonts w:ascii="Times New Roman" w:hAnsi="Times New Roman" w:cs="Times New Roman"/>
          <w:sz w:val="28"/>
          <w:szCs w:val="28"/>
        </w:rPr>
        <w:tab/>
        <w:t>При проведении конкурентной закупки, запроса оферт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48A48C0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17.4.</w:t>
      </w:r>
      <w:r w:rsidRPr="00E5239A">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6B9D976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17C62B9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14:paraId="28837D0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17.7.</w:t>
      </w:r>
      <w:r w:rsidRPr="00E5239A">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576127D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45429EA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17.8.</w:t>
      </w:r>
      <w:r w:rsidRPr="00E5239A">
        <w:rPr>
          <w:rFonts w:ascii="Times New Roman" w:hAnsi="Times New Roman" w:cs="Times New Roman"/>
          <w:sz w:val="28"/>
          <w:szCs w:val="28"/>
        </w:rPr>
        <w:tab/>
        <w:t>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27CD38F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14:paraId="070E724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14:paraId="504404BC" w14:textId="77777777" w:rsidR="002A2211" w:rsidRPr="00E5239A" w:rsidRDefault="002A2211" w:rsidP="002A2211">
      <w:pPr>
        <w:spacing w:after="0" w:line="240" w:lineRule="auto"/>
        <w:ind w:firstLine="708"/>
        <w:rPr>
          <w:rFonts w:ascii="Times New Roman" w:hAnsi="Times New Roman" w:cs="Times New Roman"/>
          <w:sz w:val="28"/>
          <w:szCs w:val="28"/>
        </w:rPr>
      </w:pPr>
    </w:p>
    <w:p w14:paraId="5C767770"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26" w:name="_Toc529531836"/>
      <w:r w:rsidRPr="00E5239A">
        <w:rPr>
          <w:rFonts w:ascii="Times New Roman" w:hAnsi="Times New Roman" w:cs="Times New Roman"/>
          <w:b w:val="0"/>
          <w:color w:val="auto"/>
          <w:sz w:val="28"/>
          <w:szCs w:val="28"/>
        </w:rPr>
        <w:t>18. Особенности проведения зонтичных закупок</w:t>
      </w:r>
      <w:bookmarkEnd w:id="26"/>
    </w:p>
    <w:p w14:paraId="47D0E70B" w14:textId="77777777" w:rsidR="002A2211" w:rsidRPr="00E5239A" w:rsidRDefault="002A2211" w:rsidP="002A2211">
      <w:pPr>
        <w:spacing w:after="0"/>
      </w:pPr>
    </w:p>
    <w:p w14:paraId="343C654B"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18.1. Заказчик вправе проводить конкурентную закупку, запрос оферт в электронной форме, предусматривающие выбор нескольких победителей по одной такой закупке (далее – зонтичная закупка).</w:t>
      </w:r>
    </w:p>
    <w:p w14:paraId="0C06AEF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7773D0FC"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312552C7"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lastRenderedPageBreak/>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14:paraId="7FE56040"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1DAA6DCA"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14:paraId="2E429FA6"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4CF35ECC"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порядок определения победителей;</w:t>
      </w:r>
    </w:p>
    <w:p w14:paraId="2F889A7E"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269B9A35"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3A77B334"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1D22A477"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14:paraId="550C2326"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18.6.</w:t>
      </w:r>
      <w:r w:rsidRPr="00E5239A">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4DAD524E"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порядок определения победителей;</w:t>
      </w:r>
    </w:p>
    <w:p w14:paraId="0D3B4A96"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36A92493"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11ECEB34"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4907EE86"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50567334"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1F8E7AA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w:t>
      </w:r>
      <w:r w:rsidRPr="00E5239A">
        <w:rPr>
          <w:rFonts w:ascii="Times New Roman" w:hAnsi="Times New Roman" w:cs="Times New Roman"/>
          <w:sz w:val="28"/>
          <w:szCs w:val="28"/>
        </w:rPr>
        <w:lastRenderedPageBreak/>
        <w:t xml:space="preserve">пропорционально </w:t>
      </w:r>
      <w:r w:rsidRPr="00E5239A">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3803BCDF"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027181F2"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27" w:name="_Toc529531837"/>
      <w:r w:rsidRPr="00E5239A">
        <w:rPr>
          <w:rFonts w:ascii="Times New Roman" w:hAnsi="Times New Roman" w:cs="Times New Roman"/>
          <w:b w:val="0"/>
          <w:color w:val="auto"/>
          <w:sz w:val="28"/>
          <w:szCs w:val="28"/>
        </w:rPr>
        <w:t>19. Особенности участия в закупках коллективных участников</w:t>
      </w:r>
      <w:bookmarkEnd w:id="27"/>
    </w:p>
    <w:p w14:paraId="5792C69A"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34D9E9C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26EB1E8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24FE548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4BFE20E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6F401D0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09A72FE0"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14:paraId="6DE46808" w14:textId="77777777" w:rsidR="002A2211" w:rsidRPr="00E5239A" w:rsidRDefault="002A2211" w:rsidP="002A2211">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6E77FBEE" w14:textId="77777777" w:rsidR="002A2211" w:rsidRPr="00E5239A" w:rsidRDefault="002A2211" w:rsidP="002A2211">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lastRenderedPageBreak/>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0C08D193" w14:textId="77777777" w:rsidR="002A2211" w:rsidRPr="00E5239A" w:rsidRDefault="002A2211" w:rsidP="002A2211">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495CAE79" w14:textId="77777777" w:rsidR="002A2211" w:rsidRPr="00E5239A" w:rsidRDefault="002A2211" w:rsidP="002A2211">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14:paraId="039E2909"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6598DFE9"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28" w:name="_Toc529531838"/>
      <w:r w:rsidRPr="00E5239A">
        <w:rPr>
          <w:rFonts w:ascii="Times New Roman" w:hAnsi="Times New Roman" w:cs="Times New Roman"/>
          <w:b w:val="0"/>
          <w:color w:val="auto"/>
          <w:sz w:val="28"/>
          <w:szCs w:val="28"/>
        </w:rPr>
        <w:t>20. Обеспечение заявки на участие в закупке</w:t>
      </w:r>
      <w:bookmarkEnd w:id="28"/>
    </w:p>
    <w:p w14:paraId="34D2DCD7"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186EECD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72819C1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20.2. Обеспечение заявки может быть предоставлено участником конкурентной закупки путем перечисления денежных средств. </w:t>
      </w:r>
    </w:p>
    <w:p w14:paraId="714D4AC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20.3.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проведении запроса котировок в электронной форме, документации о конкурентной закупке) может предоставляться участниками такой закупки путем внесения денежных средств в соответствии со статьей 3.4 Закона № 223</w:t>
      </w:r>
      <w:r w:rsidRPr="00E5239A">
        <w:rPr>
          <w:rFonts w:ascii="Times New Roman" w:hAnsi="Times New Roman" w:cs="Times New Roman"/>
          <w:sz w:val="28"/>
          <w:szCs w:val="28"/>
        </w:rPr>
        <w:noBreakHyphen/>
        <w:t xml:space="preserve">ФЗ или предоставления банковской гарантии. </w:t>
      </w:r>
    </w:p>
    <w:p w14:paraId="3D3BD32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B210F1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20.4.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конкурентной закупке, за исключением случая, указанного в пункте 15.5 настоящего Положения.</w:t>
      </w:r>
    </w:p>
    <w:p w14:paraId="7E4C792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20.5.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 </w:t>
      </w:r>
    </w:p>
    <w:p w14:paraId="56D00BC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20.6.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065FD57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258BF9D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20.8. 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05FD546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20.9.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в следующих случаях:</w:t>
      </w:r>
    </w:p>
    <w:p w14:paraId="629BA0F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уклонение или отказ участника закупки от заключения договора;</w:t>
      </w:r>
    </w:p>
    <w:p w14:paraId="077B5B1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о проведении запроса котировок в электронной форме, документации о закупке установлены требования обеспечения исполнения договора и срок его предоставления до заключения договора).</w:t>
      </w:r>
    </w:p>
    <w:p w14:paraId="2261FA5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20.10.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 проведении запроса котировок в электронной форме, документации о конкурентной закупке, в случаях:</w:t>
      </w:r>
    </w:p>
    <w:p w14:paraId="23CCA60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уклонения участника от заключения договора, в том числе непредоставления или предоставления с нарушением условий, установленных извещением о проведении запроса котировок в электронной форме,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14:paraId="7D0B3C8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отказа участника такой закупки заключить договор.</w:t>
      </w:r>
    </w:p>
    <w:p w14:paraId="331CFD67"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7A32187A"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29" w:name="_Toc529531839"/>
      <w:r w:rsidRPr="00E5239A">
        <w:rPr>
          <w:rFonts w:ascii="Times New Roman" w:hAnsi="Times New Roman" w:cs="Times New Roman"/>
          <w:b w:val="0"/>
          <w:color w:val="auto"/>
          <w:sz w:val="28"/>
          <w:szCs w:val="28"/>
        </w:rPr>
        <w:t>21. Требования к банковской гарантии</w:t>
      </w:r>
      <w:bookmarkEnd w:id="29"/>
    </w:p>
    <w:p w14:paraId="6EE20C22"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70F8727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21.1. В случае если извещением о проведении запроса котировок в электронной форме, документацией о закупке установлено требование к обеспечению заявки на участие в закупке, требование к обеспечению исполнения договора и требование к обеспечению гарантийных обязательств, в качестве </w:t>
      </w:r>
      <w:r w:rsidRPr="00E5239A">
        <w:rPr>
          <w:rFonts w:ascii="Times New Roman" w:hAnsi="Times New Roman" w:cs="Times New Roman"/>
          <w:sz w:val="28"/>
          <w:szCs w:val="28"/>
        </w:rPr>
        <w:lastRenderedPageBreak/>
        <w:t>обеспечения заявок, исполнения договоров и гарантийных обязательств принимаются банковские гарантии, соответствующие требованиям пункта 21.3 настоящей главы.</w:t>
      </w:r>
    </w:p>
    <w:p w14:paraId="064BC0F5" w14:textId="77777777" w:rsidR="002A2211" w:rsidRPr="00E5239A" w:rsidRDefault="002A2211" w:rsidP="002A221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z w:val="28"/>
          <w:szCs w:val="28"/>
        </w:rPr>
        <w:t>21.2. Требования к обеспечению заявки на участие в закупке, предоставляемого в форме банковской гарантии, применяются только в случае осуществления закупок у субъектов малого и среднего предпринимательства в соответствии с главой 15 настоящего Положения.</w:t>
      </w:r>
    </w:p>
    <w:p w14:paraId="23363160" w14:textId="77777777" w:rsidR="002A2211" w:rsidRPr="00E5239A" w:rsidRDefault="002A2211" w:rsidP="002A2211">
      <w:pPr>
        <w:autoSpaceDE w:val="0"/>
        <w:autoSpaceDN w:val="0"/>
        <w:adjustRightInd w:val="0"/>
        <w:spacing w:after="0" w:line="240" w:lineRule="auto"/>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ab/>
        <w:t>21.3. Банковская гарантия должна быть безотзывной и должна содержать:</w:t>
      </w:r>
    </w:p>
    <w:p w14:paraId="7110F674"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 сумму банковской гарантии, подлежащую уплате гарантом заказчику в случаях, указанных в пункте 20.9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32CBC464"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2) обязательства принципала, надлежащее исполнение которых обеспечивается банковской гарантией;</w:t>
      </w:r>
    </w:p>
    <w:p w14:paraId="4E39FABB"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2154BFF0"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 проведении запроса котировок в электронной форме, документации о закупке;</w:t>
      </w:r>
    </w:p>
    <w:p w14:paraId="4B541229"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5) срок действия банковской гарантии с учетом требований главы 22 настоящего Положения;</w:t>
      </w:r>
    </w:p>
    <w:p w14:paraId="73497CAB"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5409ACA"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7A7F1C28"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7968367E"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lastRenderedPageBreak/>
        <w:t>9)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DFF8BAA"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10) условие о том, что расходы, возникающие в связи с перечислением денежных средств гарантом по банковской гарантии, несет гарант;</w:t>
      </w:r>
    </w:p>
    <w:p w14:paraId="3F9DD765"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11)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14:paraId="255D00FB" w14:textId="77777777" w:rsidR="002A2211" w:rsidRPr="00E5239A" w:rsidRDefault="002A2211" w:rsidP="002A2211">
      <w:pPr>
        <w:autoSpaceDE w:val="0"/>
        <w:autoSpaceDN w:val="0"/>
        <w:adjustRightInd w:val="0"/>
        <w:spacing w:after="0" w:line="240" w:lineRule="auto"/>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ab/>
        <w:t>21.4.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BFB5500" w14:textId="77777777" w:rsidR="002A2211" w:rsidRPr="00E5239A" w:rsidRDefault="002A2211" w:rsidP="002A2211">
      <w:pPr>
        <w:autoSpaceDE w:val="0"/>
        <w:autoSpaceDN w:val="0"/>
        <w:adjustRightInd w:val="0"/>
        <w:spacing w:after="0" w:line="240" w:lineRule="auto"/>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ab/>
        <w:t xml:space="preserve">21.5. В случае, предусмотренном извещением </w:t>
      </w:r>
      <w:r w:rsidRPr="00E5239A">
        <w:rPr>
          <w:rFonts w:ascii="Times New Roman" w:hAnsi="Times New Roman" w:cs="Times New Roman"/>
          <w:sz w:val="28"/>
          <w:szCs w:val="28"/>
        </w:rPr>
        <w:t xml:space="preserve">о проведении запроса котировок в электронной форме, </w:t>
      </w:r>
      <w:r w:rsidRPr="00E5239A">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3F8ED90" w14:textId="77777777" w:rsidR="002A2211" w:rsidRPr="00E5239A" w:rsidRDefault="002A2211" w:rsidP="002A2211">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21.6. Заказчик рассматривает поступившую банковскую гарантию в срок, не превышающий трех рабочих дней со дня ее поступления.</w:t>
      </w:r>
    </w:p>
    <w:p w14:paraId="2FBEA43A" w14:textId="77777777" w:rsidR="002A2211" w:rsidRPr="00E5239A" w:rsidRDefault="002A2211" w:rsidP="002A2211">
      <w:pPr>
        <w:autoSpaceDE w:val="0"/>
        <w:autoSpaceDN w:val="0"/>
        <w:adjustRightInd w:val="0"/>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21.7. Основанием для отказа в принятии банковской гарантии заказчиком является:</w:t>
      </w:r>
    </w:p>
    <w:p w14:paraId="3FAF02BD" w14:textId="77777777" w:rsidR="002A2211" w:rsidRPr="00E5239A" w:rsidRDefault="002A2211" w:rsidP="002A2211">
      <w:pPr>
        <w:autoSpaceDE w:val="0"/>
        <w:autoSpaceDN w:val="0"/>
        <w:adjustRightInd w:val="0"/>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1) несоответствие банковской гарантии условиям, указанным в пунктах 21.3 – 21.5 настоящего Положения;</w:t>
      </w:r>
    </w:p>
    <w:p w14:paraId="3808D2F2" w14:textId="77777777" w:rsidR="002A2211" w:rsidRPr="00E5239A" w:rsidRDefault="002A2211" w:rsidP="002A2211">
      <w:pPr>
        <w:autoSpaceDE w:val="0"/>
        <w:autoSpaceDN w:val="0"/>
        <w:adjustRightInd w:val="0"/>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45914FED" w14:textId="77777777" w:rsidR="002A2211" w:rsidRPr="00E5239A" w:rsidRDefault="002A2211" w:rsidP="002A2211">
      <w:pPr>
        <w:autoSpaceDE w:val="0"/>
        <w:autoSpaceDN w:val="0"/>
        <w:adjustRightInd w:val="0"/>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21.8. В случае отказа в принятии банковской гарантии заказчик в срок, установленный пунктом 21.6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72B411E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21.9.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21.10 настоящей главы, не осуществляется, взыскание по ней не производится.</w:t>
      </w:r>
    </w:p>
    <w:p w14:paraId="011FF72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21.10.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w:t>
      </w:r>
      <w:r w:rsidRPr="00E5239A">
        <w:rPr>
          <w:rFonts w:ascii="Times New Roman" w:hAnsi="Times New Roman" w:cs="Times New Roman"/>
          <w:sz w:val="28"/>
          <w:szCs w:val="28"/>
        </w:rPr>
        <w:lastRenderedPageBreak/>
        <w:t>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425A69F7"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21A002CC" w14:textId="77777777" w:rsidR="002A2211" w:rsidRPr="00E5239A" w:rsidRDefault="002A2211" w:rsidP="002A2211">
      <w:pPr>
        <w:pStyle w:val="2"/>
        <w:spacing w:before="0"/>
        <w:ind w:firstLine="709"/>
        <w:jc w:val="center"/>
        <w:rPr>
          <w:rFonts w:ascii="Times New Roman" w:hAnsi="Times New Roman" w:cs="Times New Roman"/>
          <w:b w:val="0"/>
          <w:color w:val="auto"/>
          <w:sz w:val="28"/>
          <w:szCs w:val="28"/>
        </w:rPr>
      </w:pPr>
      <w:bookmarkStart w:id="30" w:name="_Toc529531840"/>
      <w:r w:rsidRPr="00E5239A">
        <w:rPr>
          <w:rFonts w:ascii="Times New Roman" w:hAnsi="Times New Roman" w:cs="Times New Roman"/>
          <w:b w:val="0"/>
          <w:color w:val="auto"/>
          <w:sz w:val="28"/>
          <w:szCs w:val="28"/>
        </w:rPr>
        <w:t>22. Обеспечение исполнения договора</w:t>
      </w:r>
      <w:bookmarkEnd w:id="30"/>
      <w:r w:rsidRPr="00E5239A">
        <w:rPr>
          <w:rFonts w:ascii="Times New Roman" w:hAnsi="Times New Roman" w:cs="Times New Roman"/>
          <w:b w:val="0"/>
          <w:color w:val="auto"/>
          <w:sz w:val="28"/>
          <w:szCs w:val="28"/>
        </w:rPr>
        <w:t xml:space="preserve"> и гарантийных обязательств</w:t>
      </w:r>
    </w:p>
    <w:p w14:paraId="129817CA"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6FD5656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w:t>
      </w:r>
      <w:r w:rsidRPr="00E5239A">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о проведении запроса котировок в электронной форме, документации о закупке.</w:t>
      </w:r>
    </w:p>
    <w:p w14:paraId="689F925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22.2.</w:t>
      </w:r>
      <w:r w:rsidRPr="00E5239A">
        <w:rPr>
          <w:rFonts w:ascii="Times New Roman" w:hAnsi="Times New Roman" w:cs="Times New Roman"/>
          <w:sz w:val="28"/>
          <w:szCs w:val="28"/>
        </w:rPr>
        <w:tab/>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22.5 Положения.</w:t>
      </w:r>
    </w:p>
    <w:p w14:paraId="4CBD9B0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14:paraId="20F10E59"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14:paraId="5AC025A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22.4.</w:t>
      </w:r>
      <w:r w:rsidRPr="00E5239A">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15.12 настоящего Положения.</w:t>
      </w:r>
    </w:p>
    <w:p w14:paraId="18714FC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22.5.</w:t>
      </w:r>
      <w:r w:rsidRPr="00E5239A">
        <w:rPr>
          <w:rFonts w:ascii="Times New Roman" w:hAnsi="Times New Roman" w:cs="Times New Roman"/>
          <w:sz w:val="28"/>
          <w:szCs w:val="28"/>
        </w:rPr>
        <w:tab/>
        <w:t>Форма, порядок и сроки предоставления, а также размер обеспечения исполнения договора устанавливаются заказчиком в извещении о проведении запроса котировок в электронной форме, в документации о закупке с учетом требований настоящего Положения.</w:t>
      </w:r>
    </w:p>
    <w:p w14:paraId="4E0E9CD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22.6. 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21A5027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25C2E7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22.8. Денежные средства, перечисленные победителем закупки в качестве обеспечения исполнения договора, возвращаются:</w:t>
      </w:r>
    </w:p>
    <w:p w14:paraId="356FCE5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1D4BDF8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02CA5A6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27FA71D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4DEE11D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412F093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44819850"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22.11. При внесении изменений в договор в соответствии с пунктом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о проведении запроса котировок в электронной форме, документации о закупке. При этом:</w:t>
      </w:r>
    </w:p>
    <w:p w14:paraId="3ABD0F47"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14:paraId="01FFE4F3"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sidRPr="00E5239A">
        <w:rPr>
          <w:rFonts w:ascii="Times New Roman" w:hAnsi="Times New Roman" w:cs="Times New Roman"/>
          <w:sz w:val="28"/>
          <w:szCs w:val="28"/>
        </w:rPr>
        <w:lastRenderedPageBreak/>
        <w:t>поставщика (подрядчика, исполнителя).</w:t>
      </w:r>
    </w:p>
    <w:p w14:paraId="50FEDCB3"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5C658F20"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и условий банковской гарантии.</w:t>
      </w:r>
    </w:p>
    <w:p w14:paraId="3F30B623"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4AC82BB0"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7C40EA02"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14:paraId="615E3E38"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14:paraId="7785CEF8"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6361FE1F"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415ED92F"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6EBEA57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22.20.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14:paraId="22DE5AFD"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47555B86"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31" w:name="_Toc529531841"/>
      <w:r w:rsidRPr="00E5239A">
        <w:rPr>
          <w:rFonts w:ascii="Times New Roman" w:hAnsi="Times New Roman" w:cs="Times New Roman"/>
          <w:b w:val="0"/>
          <w:color w:val="auto"/>
          <w:sz w:val="28"/>
          <w:szCs w:val="28"/>
        </w:rPr>
        <w:t>23. Антидемпинговые меры</w:t>
      </w:r>
      <w:bookmarkEnd w:id="31"/>
    </w:p>
    <w:p w14:paraId="30A505B0"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45D7FAE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23.1. Если в ходе проведения конкурентной закупки, запроса оферт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09C0E16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документации о закупке,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47933D4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23.2. Указание на применение антидемпинговых мер устанавливается заказчиком в извещении о проведении запроса котировок в электронной форме, документации о закупке. Принятое решение не может быть изменено в ходе проведения закупки без внесения изменений в извещение о проведении запроса котировок в электронной форме и документацию о закупке.</w:t>
      </w:r>
    </w:p>
    <w:p w14:paraId="76A37E7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7938D1E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до двадцати пяти процентов ниже начальной (максимальной) цены договора;</w:t>
      </w:r>
    </w:p>
    <w:p w14:paraId="13DAAB2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на двадцать пять и более процентов ниже начальной (максимальной) цены договора.</w:t>
      </w:r>
    </w:p>
    <w:p w14:paraId="46E484E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47CA8EC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w:t>
      </w:r>
    </w:p>
    <w:p w14:paraId="40D4E08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23.5. Если заказчиком принято решение о заключении договора с участником, занявшим второе место по результатам проведения закупки, на такого участника распространяются требования настоящей главы. </w:t>
      </w:r>
    </w:p>
    <w:p w14:paraId="41B692A1"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1424006F"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32" w:name="_Toc529531842"/>
      <w:r w:rsidRPr="00E5239A">
        <w:rPr>
          <w:rFonts w:ascii="Times New Roman" w:hAnsi="Times New Roman" w:cs="Times New Roman"/>
          <w:b w:val="0"/>
          <w:color w:val="auto"/>
          <w:sz w:val="28"/>
          <w:szCs w:val="28"/>
        </w:rPr>
        <w:t>24. Комиссия по осуществлению закупок</w:t>
      </w:r>
      <w:bookmarkEnd w:id="32"/>
    </w:p>
    <w:p w14:paraId="443162EA" w14:textId="77777777" w:rsidR="002A2211" w:rsidRPr="00E5239A" w:rsidRDefault="002A2211" w:rsidP="002A2211">
      <w:pPr>
        <w:spacing w:after="0" w:line="240" w:lineRule="auto"/>
        <w:ind w:left="708"/>
        <w:jc w:val="both"/>
        <w:rPr>
          <w:rFonts w:ascii="Times New Roman" w:hAnsi="Times New Roman" w:cs="Times New Roman"/>
          <w:sz w:val="28"/>
          <w:szCs w:val="28"/>
        </w:rPr>
      </w:pPr>
    </w:p>
    <w:p w14:paraId="35AC748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w:t>
      </w:r>
    </w:p>
    <w:p w14:paraId="33FEA6B3"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 xml:space="preserve">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14:paraId="4B4DE416"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24.3. Число членов комиссии должно быть не менее чем три человека.</w:t>
      </w:r>
    </w:p>
    <w:p w14:paraId="06340FA4"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1648AC6B"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24.5. Решение о включении конкретного лица в состав комиссии по</w:t>
      </w:r>
      <w:r w:rsidRPr="00E5239A">
        <w:rPr>
          <w:rFonts w:ascii="Times New Roman" w:hAnsi="Times New Roman"/>
          <w:sz w:val="28"/>
          <w:szCs w:val="28"/>
          <w:lang w:val="en-US"/>
        </w:rPr>
        <w:t> </w:t>
      </w:r>
      <w:r w:rsidRPr="00E5239A">
        <w:rPr>
          <w:rFonts w:ascii="Times New Roman" w:hAnsi="Times New Roman"/>
          <w:sz w:val="28"/>
          <w:szCs w:val="28"/>
        </w:rPr>
        <w:t>осуществлению закупок принимается заказчиком.</w:t>
      </w:r>
    </w:p>
    <w:p w14:paraId="7D0B544B" w14:textId="77777777" w:rsidR="002A2211" w:rsidRPr="00E5239A" w:rsidRDefault="002A2211" w:rsidP="002A2211">
      <w:pPr>
        <w:pStyle w:val="12"/>
        <w:spacing w:after="0" w:line="240" w:lineRule="auto"/>
        <w:ind w:left="0" w:firstLine="708"/>
        <w:contextualSpacing/>
        <w:jc w:val="both"/>
        <w:rPr>
          <w:rFonts w:ascii="Times New Roman" w:eastAsiaTheme="minorHAnsi" w:hAnsi="Times New Roman"/>
          <w:sz w:val="28"/>
          <w:szCs w:val="28"/>
        </w:rPr>
      </w:pPr>
      <w:r w:rsidRPr="00E5239A">
        <w:rPr>
          <w:rFonts w:ascii="Times New Roman" w:eastAsiaTheme="minorHAnsi" w:hAnsi="Times New Roman"/>
          <w:sz w:val="28"/>
          <w:szCs w:val="28"/>
        </w:rPr>
        <w:t xml:space="preserve">24.6. Замена члена комиссии </w:t>
      </w:r>
      <w:r w:rsidRPr="00E5239A">
        <w:rPr>
          <w:rFonts w:ascii="Times New Roman" w:hAnsi="Times New Roman"/>
          <w:sz w:val="28"/>
          <w:szCs w:val="28"/>
        </w:rPr>
        <w:t>по осуществлению закупок</w:t>
      </w:r>
      <w:r w:rsidRPr="00E5239A">
        <w:rPr>
          <w:rFonts w:ascii="Times New Roman" w:eastAsiaTheme="minorHAnsi" w:hAnsi="Times New Roman"/>
          <w:sz w:val="28"/>
          <w:szCs w:val="28"/>
        </w:rPr>
        <w:t xml:space="preserve"> допускается только по решению заказчика.</w:t>
      </w:r>
    </w:p>
    <w:p w14:paraId="36ADAFC4" w14:textId="77777777" w:rsidR="002A2211" w:rsidRPr="00E5239A" w:rsidRDefault="002A2211" w:rsidP="002A2211">
      <w:pPr>
        <w:pStyle w:val="12"/>
        <w:widowControl w:val="0"/>
        <w:spacing w:after="0" w:line="240" w:lineRule="auto"/>
        <w:ind w:left="0" w:firstLine="708"/>
        <w:contextualSpacing/>
        <w:jc w:val="both"/>
        <w:rPr>
          <w:rFonts w:ascii="Times New Roman" w:eastAsiaTheme="minorHAnsi" w:hAnsi="Times New Roman"/>
          <w:sz w:val="28"/>
          <w:szCs w:val="28"/>
        </w:rPr>
      </w:pPr>
      <w:r w:rsidRPr="00E5239A">
        <w:rPr>
          <w:rFonts w:ascii="Times New Roman" w:eastAsiaTheme="minorHAnsi" w:hAnsi="Times New Roman"/>
          <w:sz w:val="28"/>
          <w:szCs w:val="28"/>
        </w:rPr>
        <w:t>24.7. Комиссия правомочна осуществлять свои функции, если</w:t>
      </w:r>
      <w:r w:rsidRPr="00E5239A">
        <w:rPr>
          <w:rFonts w:ascii="Times New Roman" w:eastAsiaTheme="minorHAnsi" w:hAnsi="Times New Roman"/>
          <w:sz w:val="28"/>
          <w:szCs w:val="28"/>
          <w:lang w:val="en-US"/>
        </w:rPr>
        <w:t> </w:t>
      </w:r>
      <w:r w:rsidRPr="00E5239A">
        <w:rPr>
          <w:rFonts w:ascii="Times New Roman" w:eastAsiaTheme="minorHAnsi" w:hAnsi="Times New Roman"/>
          <w:sz w:val="28"/>
          <w:szCs w:val="28"/>
        </w:rPr>
        <w:t>на</w:t>
      </w:r>
      <w:r w:rsidRPr="00E5239A">
        <w:rPr>
          <w:rFonts w:ascii="Times New Roman" w:eastAsiaTheme="minorHAnsi" w:hAnsi="Times New Roman"/>
          <w:sz w:val="28"/>
          <w:szCs w:val="28"/>
          <w:lang w:val="en-US"/>
        </w:rPr>
        <w:t> </w:t>
      </w:r>
      <w:r w:rsidRPr="00E5239A">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403CC90C"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76F998D7"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 xml:space="preserve">24.8. Членами комиссии по осуществлению закупок не могут быть физические лица, лично заинтересованные в результатах закупки,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w:t>
      </w:r>
      <w:r w:rsidRPr="00E5239A">
        <w:rPr>
          <w:rFonts w:ascii="Times New Roman" w:hAnsi="Times New Roman"/>
          <w:sz w:val="28"/>
          <w:szCs w:val="28"/>
        </w:rPr>
        <w:lastRenderedPageBreak/>
        <w:t>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E5239A">
        <w:rPr>
          <w:rFonts w:ascii="Times New Roman" w:hAnsi="Times New Roman"/>
          <w:sz w:val="28"/>
          <w:szCs w:val="28"/>
          <w:lang w:val="en-US"/>
        </w:rPr>
        <w:t> </w:t>
      </w:r>
      <w:r w:rsidRPr="00E5239A">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606954E2"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закупки и на которых не</w:t>
      </w:r>
      <w:r w:rsidRPr="00E5239A">
        <w:rPr>
          <w:rFonts w:ascii="Times New Roman" w:hAnsi="Times New Roman"/>
          <w:sz w:val="28"/>
          <w:szCs w:val="28"/>
          <w:lang w:val="en-US"/>
        </w:rPr>
        <w:t> </w:t>
      </w:r>
      <w:r w:rsidRPr="00E5239A">
        <w:rPr>
          <w:rFonts w:ascii="Times New Roman" w:hAnsi="Times New Roman"/>
          <w:sz w:val="28"/>
          <w:szCs w:val="28"/>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14:paraId="43EA47C8"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24.9. Основными функциями комиссии являются:</w:t>
      </w:r>
    </w:p>
    <w:p w14:paraId="0DD089CB"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1) открытие заявок на электронных площадках, вскрытие конвертов с заявками на участие в закупке;</w:t>
      </w:r>
    </w:p>
    <w:p w14:paraId="1442E4D3"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 рассмотрение заявок участников закупки;</w:t>
      </w:r>
    </w:p>
    <w:p w14:paraId="65512F58"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14:paraId="769221C0"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4) фиксирование факта о признании процедуры закупки несостоявшейся (при необходимости);</w:t>
      </w:r>
    </w:p>
    <w:p w14:paraId="5F25BA55"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5) проведение оценки заявок (при необходимости);</w:t>
      </w:r>
    </w:p>
    <w:p w14:paraId="456A4B2F"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14:paraId="19D33107"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7) реализация предписаний и решений антимонопольного органа.</w:t>
      </w:r>
    </w:p>
    <w:p w14:paraId="560CA30C" w14:textId="77777777" w:rsidR="002A2211" w:rsidRPr="00E5239A" w:rsidRDefault="002A2211" w:rsidP="002A2211">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3DD7E478" w14:textId="77777777" w:rsidR="002A2211" w:rsidRPr="00E5239A" w:rsidRDefault="002A2211" w:rsidP="002A2211">
      <w:pPr>
        <w:widowControl w:val="0"/>
        <w:tabs>
          <w:tab w:val="left" w:pos="851"/>
        </w:tabs>
        <w:autoSpaceDE w:val="0"/>
        <w:autoSpaceDN w:val="0"/>
        <w:adjustRightInd w:val="0"/>
        <w:spacing w:after="0" w:line="240" w:lineRule="auto"/>
        <w:jc w:val="both"/>
        <w:rPr>
          <w:rFonts w:ascii="Times New Roman" w:hAnsi="Times New Roman" w:cs="Times New Roman"/>
          <w:sz w:val="28"/>
          <w:szCs w:val="28"/>
        </w:rPr>
      </w:pPr>
    </w:p>
    <w:p w14:paraId="1E6492A8"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33" w:name="_Toc529531843"/>
      <w:r w:rsidRPr="00E5239A">
        <w:rPr>
          <w:rFonts w:ascii="Times New Roman" w:hAnsi="Times New Roman" w:cs="Times New Roman"/>
          <w:b w:val="0"/>
          <w:color w:val="auto"/>
          <w:sz w:val="28"/>
          <w:szCs w:val="28"/>
        </w:rPr>
        <w:t>25. Отмена закупки</w:t>
      </w:r>
      <w:bookmarkEnd w:id="33"/>
    </w:p>
    <w:p w14:paraId="135B0050"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2527C94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25.1. Заказчик вправе отменить конкурентную закупку и запрос оферт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0261052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25.2. Решение об отмене конкурентной закупки и запроса оферт в электронной форме размещается в ЕИС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день принятия такого решения. Закупка считается отмененной с момента размещения решения о ее отмене в ЕИС.</w:t>
      </w:r>
    </w:p>
    <w:p w14:paraId="5F0E8B2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25.3. По истечении срока отмены конкурентной закупки и запроса оферт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4BFCE13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14:paraId="3F58AC22"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47D0742F" w14:textId="77777777" w:rsidR="002A2211" w:rsidRPr="00E5239A" w:rsidRDefault="002A2211" w:rsidP="002A2211">
      <w:pPr>
        <w:pStyle w:val="2"/>
        <w:spacing w:before="0" w:line="240" w:lineRule="auto"/>
        <w:jc w:val="center"/>
        <w:rPr>
          <w:rFonts w:ascii="Times New Roman" w:hAnsi="Times New Roman" w:cs="Times New Roman"/>
          <w:b w:val="0"/>
          <w:color w:val="auto"/>
          <w:sz w:val="28"/>
          <w:szCs w:val="28"/>
        </w:rPr>
      </w:pPr>
      <w:bookmarkStart w:id="34" w:name="_Toc529531844"/>
      <w:r w:rsidRPr="00E5239A">
        <w:rPr>
          <w:rFonts w:ascii="Times New Roman" w:hAnsi="Times New Roman" w:cs="Times New Roman"/>
          <w:b w:val="0"/>
          <w:color w:val="auto"/>
          <w:sz w:val="28"/>
          <w:szCs w:val="28"/>
        </w:rPr>
        <w:t>26. Заключение договора по результатам закупки</w:t>
      </w:r>
      <w:bookmarkEnd w:id="34"/>
    </w:p>
    <w:p w14:paraId="23061521"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3B65559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26.1.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3991BAC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26.1.1.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26B7493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6080DCE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26.3. Обязанность заключения договора с заказчиком возлагается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участника, признанного победителем конкурентной процедуры закупки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4AA6A76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7670604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предоставление участником закупки письменного отказа от</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заключения договора;</w:t>
      </w:r>
    </w:p>
    <w:p w14:paraId="502A391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непредоставление участником закупки в указанные в извещении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(или) документации сроки подписанного со своей стороны проекта договора;</w:t>
      </w:r>
    </w:p>
    <w:p w14:paraId="7EDC20B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3) непредоставление обеспечения исполнения договора в размере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5DDFB04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697B26D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14:paraId="348E71D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57B1BCCA" w14:textId="77777777" w:rsidR="002A2211" w:rsidRPr="00E5239A" w:rsidRDefault="002A2211" w:rsidP="002A2211">
      <w:pPr>
        <w:pStyle w:val="ac"/>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58A46500"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35C3A61D"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2DC87CB4"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26.8. Заказчик и участник закупки, с которым заключаются договор (далее </w:t>
      </w:r>
      <w:r w:rsidRPr="00E5239A">
        <w:rPr>
          <w:rFonts w:ascii="Times New Roman" w:hAnsi="Times New Roman" w:cs="Times New Roman"/>
          <w:sz w:val="28"/>
          <w:szCs w:val="28"/>
        </w:rPr>
        <w:lastRenderedPageBreak/>
        <w:t xml:space="preserve">в разделе – стороны), могут проводить преддоговорные переговоры, в том числе путем направления протоколов разногласий. </w:t>
      </w:r>
    </w:p>
    <w:p w14:paraId="7F64DAE1"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5B2DF39B"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0CE7638B"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23E283FE"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26.12.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43EE7F77"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F9CCA0E"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14:paraId="2D003C0D"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7D0C84B4"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644BE041"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DE708FC"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3350908D"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14:paraId="34C6455E"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14:paraId="35600050"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3EF8DCBF" w14:textId="77777777" w:rsidR="002A2211" w:rsidRPr="00E5239A" w:rsidRDefault="002A2211" w:rsidP="002A2211">
      <w:pPr>
        <w:pStyle w:val="ac"/>
        <w:widowControl w:val="0"/>
        <w:numPr>
          <w:ilvl w:val="0"/>
          <w:numId w:val="43"/>
        </w:num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дата подписания документа;</w:t>
      </w:r>
    </w:p>
    <w:p w14:paraId="6C396380" w14:textId="77777777" w:rsidR="002A2211" w:rsidRPr="00E5239A" w:rsidRDefault="002A2211" w:rsidP="002A2211">
      <w:pPr>
        <w:pStyle w:val="ac"/>
        <w:widowControl w:val="0"/>
        <w:numPr>
          <w:ilvl w:val="0"/>
          <w:numId w:val="43"/>
        </w:num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lastRenderedPageBreak/>
        <w:t>лицо, с которым заказчик отказывается заключить договор;</w:t>
      </w:r>
    </w:p>
    <w:p w14:paraId="70AB16B7"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6E935600"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14:paraId="25573104"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14:paraId="1D003967"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2CA6DAD1"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182558D3" w14:textId="77777777" w:rsidR="002A2211" w:rsidRPr="00E5239A" w:rsidRDefault="002A2211" w:rsidP="002A2211">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6BCD4268"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3C7992FB"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35" w:name="_Toc529531845"/>
      <w:r w:rsidRPr="00E5239A">
        <w:rPr>
          <w:rFonts w:ascii="Times New Roman" w:hAnsi="Times New Roman" w:cs="Times New Roman"/>
          <w:b w:val="0"/>
          <w:color w:val="auto"/>
          <w:sz w:val="28"/>
          <w:szCs w:val="28"/>
        </w:rPr>
        <w:t>27.  Исполнение договора</w:t>
      </w:r>
      <w:bookmarkEnd w:id="35"/>
    </w:p>
    <w:p w14:paraId="1F08831F"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249B113B" w14:textId="77777777" w:rsidR="002A2211" w:rsidRPr="00E5239A" w:rsidRDefault="002A2211" w:rsidP="002A2211">
      <w:pPr>
        <w:pStyle w:val="ac"/>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E5239A">
        <w:rPr>
          <w:rFonts w:ascii="Times New Roman" w:hAnsi="Times New Roman" w:cs="Times New Roman"/>
          <w:sz w:val="28"/>
          <w:szCs w:val="28"/>
        </w:rPr>
        <w:t xml:space="preserve">27.1. </w:t>
      </w:r>
      <w:r w:rsidRPr="00E5239A">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E5239A">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6BF0DD85" w14:textId="77777777" w:rsidR="002A2211" w:rsidRPr="00E5239A" w:rsidRDefault="002A2211" w:rsidP="002A2211">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 xml:space="preserve">приемку поставленного товара, выполненной работы </w:t>
      </w:r>
      <w:r w:rsidRPr="00E5239A">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126F3666" w14:textId="77777777" w:rsidR="002A2211" w:rsidRPr="00E5239A" w:rsidRDefault="002A2211" w:rsidP="002A2211">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6" w:name="dst101293"/>
      <w:bookmarkEnd w:id="36"/>
      <w:r w:rsidRPr="00E5239A">
        <w:rPr>
          <w:rFonts w:ascii="Times New Roman" w:eastAsia="Calibri" w:hAnsi="Times New Roman" w:cs="Times New Roman"/>
          <w:sz w:val="28"/>
          <w:szCs w:val="28"/>
        </w:rPr>
        <w:t xml:space="preserve">оплату заказчиком поставленного товара, выполненной работы </w:t>
      </w:r>
      <w:r w:rsidRPr="00E5239A">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4F869CED" w14:textId="77777777" w:rsidR="002A2211" w:rsidRPr="00E5239A" w:rsidRDefault="002A2211" w:rsidP="002A2211">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4"/>
      <w:bookmarkEnd w:id="37"/>
      <w:r w:rsidRPr="00E5239A">
        <w:rPr>
          <w:rFonts w:ascii="Times New Roman" w:eastAsia="Calibri" w:hAnsi="Times New Roman" w:cs="Times New Roman"/>
          <w:sz w:val="28"/>
          <w:szCs w:val="28"/>
        </w:rPr>
        <w:lastRenderedPageBreak/>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7A3F20F0" w14:textId="77777777" w:rsidR="002A2211" w:rsidRPr="00E5239A" w:rsidRDefault="002A2211" w:rsidP="002A2211">
      <w:pPr>
        <w:tabs>
          <w:tab w:val="left" w:pos="1134"/>
        </w:tabs>
        <w:spacing w:after="0" w:line="240" w:lineRule="auto"/>
        <w:ind w:firstLine="720"/>
        <w:contextualSpacing/>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 xml:space="preserve">27.2. Поставщик (подрядчик, исполнитель) в соответствии </w:t>
      </w:r>
      <w:r w:rsidRPr="00E5239A">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62DF8628" w14:textId="77777777" w:rsidR="002A2211" w:rsidRPr="00E5239A" w:rsidRDefault="002A2211" w:rsidP="002A2211">
      <w:pPr>
        <w:tabs>
          <w:tab w:val="left" w:pos="1701"/>
        </w:tabs>
        <w:spacing w:after="0" w:line="240" w:lineRule="auto"/>
        <w:ind w:right="-1" w:firstLine="720"/>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14:paraId="342A86D2" w14:textId="77777777" w:rsidR="002A2211" w:rsidRPr="00E5239A" w:rsidRDefault="002A2211" w:rsidP="002A2211">
      <w:pPr>
        <w:tabs>
          <w:tab w:val="left" w:pos="1701"/>
        </w:tabs>
        <w:spacing w:after="0" w:line="240" w:lineRule="auto"/>
        <w:ind w:right="-1" w:firstLine="720"/>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5E82FB68" w14:textId="77777777" w:rsidR="002A2211" w:rsidRPr="00E5239A" w:rsidRDefault="002A2211" w:rsidP="002A2211">
      <w:pPr>
        <w:spacing w:after="0" w:line="240" w:lineRule="auto"/>
        <w:ind w:firstLine="720"/>
        <w:jc w:val="both"/>
        <w:rPr>
          <w:rFonts w:ascii="Times New Roman" w:hAnsi="Times New Roman" w:cs="Times New Roman"/>
          <w:sz w:val="28"/>
          <w:szCs w:val="28"/>
        </w:rPr>
      </w:pPr>
    </w:p>
    <w:p w14:paraId="61F3ABCE" w14:textId="77777777" w:rsidR="002A2211" w:rsidRPr="00E5239A" w:rsidRDefault="002A2211" w:rsidP="002A2211">
      <w:pPr>
        <w:pStyle w:val="2"/>
        <w:spacing w:before="0"/>
        <w:ind w:firstLine="709"/>
        <w:jc w:val="center"/>
        <w:rPr>
          <w:rFonts w:ascii="Times New Roman" w:hAnsi="Times New Roman" w:cs="Times New Roman"/>
          <w:b w:val="0"/>
          <w:color w:val="auto"/>
          <w:sz w:val="28"/>
          <w:szCs w:val="28"/>
        </w:rPr>
      </w:pPr>
      <w:bookmarkStart w:id="38" w:name="_Toc529531846"/>
      <w:r w:rsidRPr="00E5239A">
        <w:rPr>
          <w:rFonts w:ascii="Times New Roman" w:hAnsi="Times New Roman" w:cs="Times New Roman"/>
          <w:b w:val="0"/>
          <w:color w:val="auto"/>
          <w:sz w:val="28"/>
          <w:szCs w:val="28"/>
        </w:rPr>
        <w:t>28. Изменение, расторжение договора</w:t>
      </w:r>
      <w:bookmarkEnd w:id="38"/>
    </w:p>
    <w:p w14:paraId="5C12F4AC"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5E41477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14:paraId="095FB06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14:paraId="36FED87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69C291B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w:t>
      </w:r>
      <w:r w:rsidRPr="00E5239A">
        <w:rPr>
          <w:rFonts w:ascii="Times New Roman" w:hAnsi="Times New Roman" w:cs="Times New Roman"/>
          <w:sz w:val="28"/>
          <w:szCs w:val="28"/>
        </w:rPr>
        <w:lastRenderedPageBreak/>
        <w:t>условий договора при обязательном сохранении неизменной цены единицы товара (работы, услуги);</w:t>
      </w:r>
    </w:p>
    <w:p w14:paraId="685DD0F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22623E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C3CAAD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7E72C40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13D8580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изменения условий договора при возникновении обстоятельств непреодолимой силы;</w:t>
      </w:r>
    </w:p>
    <w:p w14:paraId="6DB4EF3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5149C41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15F42EF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53BADC0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4297BCA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522D30C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AB5218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01D40CB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28.6. Договор может быть расторгнут по основаниям и в порядке, предусмотренными Гражданским кодексом Российской Федерации и таким договором.</w:t>
      </w:r>
    </w:p>
    <w:p w14:paraId="3EF885B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14:paraId="5F2DE6DD"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7EFE9E06"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39" w:name="_Toc529531847"/>
      <w:r w:rsidRPr="00E5239A">
        <w:rPr>
          <w:rFonts w:ascii="Times New Roman" w:hAnsi="Times New Roman" w:cs="Times New Roman"/>
          <w:b w:val="0"/>
          <w:color w:val="auto"/>
          <w:sz w:val="28"/>
          <w:szCs w:val="28"/>
        </w:rPr>
        <w:t>29. Отчетность в сфере закупок</w:t>
      </w:r>
      <w:bookmarkEnd w:id="39"/>
    </w:p>
    <w:p w14:paraId="0901420C"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104F6F33"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14:paraId="5269AAC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14:paraId="3AC9776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5DF74FF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14:paraId="73C46A02"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5123CB68"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653F3836" w14:textId="77777777" w:rsidR="002A2211" w:rsidRPr="00E5239A" w:rsidRDefault="002A2211" w:rsidP="002A2211">
      <w:pPr>
        <w:pStyle w:val="1"/>
        <w:numPr>
          <w:ilvl w:val="0"/>
          <w:numId w:val="0"/>
        </w:numPr>
        <w:spacing w:before="0" w:after="0"/>
        <w:rPr>
          <w:b w:val="0"/>
          <w:sz w:val="28"/>
          <w:szCs w:val="28"/>
        </w:rPr>
      </w:pPr>
      <w:bookmarkStart w:id="40" w:name="_Toc529531848"/>
      <w:r w:rsidRPr="00E5239A">
        <w:rPr>
          <w:b w:val="0"/>
          <w:sz w:val="28"/>
          <w:szCs w:val="28"/>
          <w:lang w:val="en-US"/>
        </w:rPr>
        <w:t>II</w:t>
      </w:r>
      <w:r w:rsidRPr="00E5239A">
        <w:rPr>
          <w:b w:val="0"/>
          <w:sz w:val="28"/>
          <w:szCs w:val="28"/>
        </w:rPr>
        <w:t>. УСЛОВИЯ ПРИМЕНЕНИЯ И ПОРЯДОК ПРОВЕДЕНИЯ КОНКУРСА</w:t>
      </w:r>
      <w:bookmarkEnd w:id="40"/>
    </w:p>
    <w:p w14:paraId="455C4AE1" w14:textId="77777777" w:rsidR="002A2211" w:rsidRPr="00E5239A" w:rsidRDefault="002A2211" w:rsidP="002A2211">
      <w:pPr>
        <w:spacing w:after="0" w:line="240" w:lineRule="auto"/>
        <w:jc w:val="both"/>
        <w:rPr>
          <w:rFonts w:ascii="Times New Roman" w:hAnsi="Times New Roman" w:cs="Times New Roman"/>
          <w:sz w:val="28"/>
          <w:szCs w:val="28"/>
        </w:rPr>
      </w:pPr>
    </w:p>
    <w:p w14:paraId="00B17CB9"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41" w:name="_Toc529531849"/>
      <w:r w:rsidRPr="00E5239A">
        <w:rPr>
          <w:rFonts w:ascii="Times New Roman" w:hAnsi="Times New Roman" w:cs="Times New Roman"/>
          <w:b w:val="0"/>
          <w:color w:val="auto"/>
          <w:sz w:val="28"/>
          <w:szCs w:val="28"/>
        </w:rPr>
        <w:t>30. Условия применения конкурса</w:t>
      </w:r>
      <w:bookmarkEnd w:id="41"/>
    </w:p>
    <w:p w14:paraId="340A76A9" w14:textId="77777777" w:rsidR="002A2211" w:rsidRPr="00E5239A" w:rsidRDefault="002A2211" w:rsidP="002A2211">
      <w:pPr>
        <w:spacing w:after="0" w:line="240" w:lineRule="auto"/>
        <w:jc w:val="both"/>
        <w:rPr>
          <w:rFonts w:ascii="Times New Roman" w:hAnsi="Times New Roman" w:cs="Times New Roman"/>
          <w:sz w:val="28"/>
          <w:szCs w:val="28"/>
        </w:rPr>
      </w:pPr>
    </w:p>
    <w:p w14:paraId="107706BE"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E5239A">
        <w:rPr>
          <w:sz w:val="28"/>
          <w:szCs w:val="28"/>
          <w:lang w:val="en-US"/>
        </w:rPr>
        <w:t> </w:t>
      </w:r>
      <w:r w:rsidRPr="00E5239A">
        <w:rPr>
          <w:sz w:val="28"/>
          <w:szCs w:val="28"/>
        </w:rPr>
        <w:t xml:space="preserve">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w:t>
      </w:r>
      <w:r w:rsidRPr="00E5239A">
        <w:rPr>
          <w:sz w:val="28"/>
          <w:szCs w:val="28"/>
        </w:rPr>
        <w:lastRenderedPageBreak/>
        <w:t>документации о такой закупке критериев оценки содержит лучшие условия исполнения договора.</w:t>
      </w:r>
    </w:p>
    <w:p w14:paraId="414A61B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14:paraId="5D9415B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участникам закупки предъявляются единые требования;</w:t>
      </w:r>
    </w:p>
    <w:p w14:paraId="151105D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14:paraId="491AAB9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настоящем разделе под конкурсом понимаются конкурс в электронной форме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открытый конкурс.</w:t>
      </w:r>
    </w:p>
    <w:p w14:paraId="1F36154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30.3. Заказчик вправе осуществить закупку путем проведения конкурса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78DA1E1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62C0B95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1692EA9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невозможность проведения конкурса в электронной форме;</w:t>
      </w:r>
    </w:p>
    <w:p w14:paraId="1D3E6E3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начальная (максимальная) цена договора не превышает пять миллионов рублей;</w:t>
      </w:r>
    </w:p>
    <w:p w14:paraId="7F17C34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соблюдение требования, указанного в пункте 7.7 настоящего Положения;</w:t>
      </w:r>
    </w:p>
    <w:p w14:paraId="4DAC09B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5BFE43F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30.5. Ограничение по начальной (максимальной) цене договора для</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электронного конкурса не установлено. </w:t>
      </w:r>
    </w:p>
    <w:p w14:paraId="44815BC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30.6.</w:t>
      </w:r>
      <w:r w:rsidRPr="00E5239A">
        <w:rPr>
          <w:rFonts w:ascii="Times New Roman" w:hAnsi="Times New Roman" w:cs="Times New Roman"/>
          <w:sz w:val="28"/>
          <w:szCs w:val="28"/>
        </w:rPr>
        <w:tab/>
        <w:t>Конкурс в электронной форме включают следующие этапы: рассмотрение заявок, оценка заявок.</w:t>
      </w:r>
    </w:p>
    <w:p w14:paraId="31ABACD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Открытый конкурс включают следующие этапы: вскрытие конвертов с заявками на участие в открытом конкурсе, рассмотрение заявок, оценка заявок.</w:t>
      </w:r>
    </w:p>
    <w:p w14:paraId="2212F7D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4CB9F7D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1566216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главой 16 настоящего Положения.</w:t>
      </w:r>
    </w:p>
    <w:p w14:paraId="0A1BBFD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659B4BA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w:t>
      </w:r>
    </w:p>
    <w:p w14:paraId="11B260D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14:paraId="033A1F21"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67C8F49A"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42" w:name="_Toc529531850"/>
      <w:r w:rsidRPr="00E5239A">
        <w:rPr>
          <w:rFonts w:ascii="Times New Roman" w:hAnsi="Times New Roman" w:cs="Times New Roman"/>
          <w:b w:val="0"/>
          <w:color w:val="auto"/>
          <w:sz w:val="28"/>
          <w:szCs w:val="28"/>
        </w:rPr>
        <w:t>31. Извещение о проведении конкурса, конкурсная документация</w:t>
      </w:r>
      <w:bookmarkEnd w:id="42"/>
    </w:p>
    <w:p w14:paraId="235C99F5" w14:textId="77777777" w:rsidR="002A2211" w:rsidRPr="00E5239A" w:rsidRDefault="002A2211" w:rsidP="002A2211">
      <w:pPr>
        <w:pStyle w:val="ac"/>
        <w:spacing w:after="0" w:line="240" w:lineRule="auto"/>
        <w:ind w:left="600"/>
        <w:jc w:val="both"/>
        <w:rPr>
          <w:rFonts w:ascii="Times New Roman" w:hAnsi="Times New Roman" w:cs="Times New Roman"/>
          <w:sz w:val="28"/>
          <w:szCs w:val="28"/>
        </w:rPr>
      </w:pPr>
    </w:p>
    <w:p w14:paraId="328B069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31.1. Заказчик размещает в ЕИС извещение о проведении конкурса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1A88F712" w14:textId="77777777" w:rsidR="002A2211" w:rsidRPr="00E5239A" w:rsidRDefault="002A2211" w:rsidP="002A2211">
      <w:pPr>
        <w:spacing w:after="0" w:line="240" w:lineRule="auto"/>
        <w:ind w:firstLine="708"/>
        <w:jc w:val="both"/>
        <w:rPr>
          <w:rFonts w:ascii="Times New Roman" w:eastAsia="Times New Roman" w:hAnsi="Times New Roman" w:cs="Times New Roman"/>
          <w:sz w:val="28"/>
          <w:szCs w:val="28"/>
          <w:lang w:eastAsia="ru-RU"/>
        </w:rPr>
      </w:pPr>
      <w:r w:rsidRPr="00E5239A">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E5239A">
        <w:rPr>
          <w:rFonts w:ascii="Times New Roman" w:eastAsia="Times New Roman" w:hAnsi="Times New Roman" w:cs="Times New Roman"/>
          <w:sz w:val="28"/>
          <w:szCs w:val="28"/>
          <w:lang w:eastAsia="ru-RU"/>
        </w:rPr>
        <w:t>.</w:t>
      </w:r>
    </w:p>
    <w:p w14:paraId="137B3F1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соответствии с требованиями настоящей главы и главы 8 настоящего Положения.</w:t>
      </w:r>
    </w:p>
    <w:p w14:paraId="7A2F144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14:paraId="7B294B2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31.5. В конкурсную документацию включаются информация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документы, указанные в пунктах 8.4 и 8.5 настоящего Положения.</w:t>
      </w:r>
    </w:p>
    <w:p w14:paraId="7A35A22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14:paraId="7699F9B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0C0EF6EC" w14:textId="77777777" w:rsidR="002A2211" w:rsidRPr="00E5239A" w:rsidRDefault="002A2211" w:rsidP="002A2211">
      <w:pPr>
        <w:pStyle w:val="formattext"/>
        <w:spacing w:before="0" w:beforeAutospacing="0" w:after="0" w:afterAutospacing="0"/>
        <w:ind w:firstLine="480"/>
        <w:jc w:val="both"/>
        <w:rPr>
          <w:rFonts w:eastAsiaTheme="minorHAnsi"/>
          <w:sz w:val="28"/>
          <w:szCs w:val="28"/>
          <w:lang w:eastAsia="en-US"/>
        </w:rPr>
      </w:pPr>
    </w:p>
    <w:p w14:paraId="352369D1"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43" w:name="_Toc529531851"/>
      <w:r w:rsidRPr="00E5239A">
        <w:rPr>
          <w:rFonts w:ascii="Times New Roman" w:hAnsi="Times New Roman" w:cs="Times New Roman"/>
          <w:b w:val="0"/>
          <w:color w:val="auto"/>
          <w:sz w:val="28"/>
          <w:szCs w:val="28"/>
        </w:rPr>
        <w:t>32. Порядок предоставления конкурсной документации</w:t>
      </w:r>
      <w:bookmarkEnd w:id="43"/>
    </w:p>
    <w:p w14:paraId="2A9F459A" w14:textId="77777777" w:rsidR="002A2211" w:rsidRPr="00E5239A" w:rsidRDefault="002A2211" w:rsidP="002A2211">
      <w:pPr>
        <w:spacing w:after="0" w:line="240" w:lineRule="auto"/>
        <w:jc w:val="both"/>
        <w:rPr>
          <w:rFonts w:ascii="Times New Roman" w:hAnsi="Times New Roman" w:cs="Times New Roman"/>
          <w:sz w:val="28"/>
          <w:szCs w:val="28"/>
        </w:rPr>
      </w:pPr>
    </w:p>
    <w:p w14:paraId="3B3DF425" w14:textId="77777777" w:rsidR="002A2211" w:rsidRPr="00E5239A" w:rsidRDefault="002A2211" w:rsidP="002A2211">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32.1.</w:t>
      </w:r>
      <w:r w:rsidRPr="00E5239A">
        <w:rPr>
          <w:rFonts w:eastAsiaTheme="minorHAnsi"/>
          <w:sz w:val="28"/>
          <w:szCs w:val="28"/>
          <w:lang w:val="en-US" w:eastAsia="en-US"/>
        </w:rPr>
        <w:t> </w:t>
      </w:r>
      <w:r w:rsidRPr="00E5239A">
        <w:rPr>
          <w:rFonts w:eastAsiaTheme="minorHAnsi"/>
          <w:sz w:val="28"/>
          <w:szCs w:val="28"/>
          <w:lang w:eastAsia="en-US"/>
        </w:rPr>
        <w:t xml:space="preserve">После даты размещения извещения о проведении открытого конкурса и </w:t>
      </w:r>
      <w:r w:rsidRPr="00E5239A">
        <w:rPr>
          <w:sz w:val="28"/>
          <w:szCs w:val="28"/>
        </w:rPr>
        <w:t>конкурсной документации</w:t>
      </w:r>
      <w:r w:rsidRPr="00E5239A">
        <w:rPr>
          <w:rFonts w:eastAsiaTheme="minorHAnsi"/>
          <w:sz w:val="28"/>
          <w:szCs w:val="28"/>
          <w:lang w:eastAsia="en-US"/>
        </w:rPr>
        <w:t xml:space="preserve"> заказчик на основании поданного в</w:t>
      </w:r>
      <w:r w:rsidRPr="00E5239A">
        <w:rPr>
          <w:rFonts w:eastAsiaTheme="minorHAnsi"/>
          <w:sz w:val="28"/>
          <w:szCs w:val="28"/>
          <w:lang w:val="en-US" w:eastAsia="en-US"/>
        </w:rPr>
        <w:t> </w:t>
      </w:r>
      <w:r w:rsidRPr="00E5239A">
        <w:rPr>
          <w:rFonts w:eastAsiaTheme="minorHAnsi"/>
          <w:sz w:val="28"/>
          <w:szCs w:val="28"/>
          <w:lang w:eastAsia="en-US"/>
        </w:rPr>
        <w:t xml:space="preserve">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w:t>
      </w:r>
      <w:r w:rsidRPr="00E5239A">
        <w:rPr>
          <w:rFonts w:eastAsiaTheme="minorHAnsi"/>
          <w:sz w:val="28"/>
          <w:szCs w:val="28"/>
          <w:lang w:eastAsia="en-US"/>
        </w:rPr>
        <w:lastRenderedPageBreak/>
        <w:t>конкурсную документацию в порядке, указанном в</w:t>
      </w:r>
      <w:r w:rsidRPr="00E5239A">
        <w:rPr>
          <w:rFonts w:eastAsiaTheme="minorHAnsi"/>
          <w:sz w:val="28"/>
          <w:szCs w:val="28"/>
          <w:lang w:val="en-US" w:eastAsia="en-US"/>
        </w:rPr>
        <w:t> </w:t>
      </w:r>
      <w:r w:rsidRPr="00E5239A">
        <w:rPr>
          <w:rFonts w:eastAsiaTheme="minorHAnsi"/>
          <w:sz w:val="28"/>
          <w:szCs w:val="28"/>
          <w:lang w:eastAsia="en-US"/>
        </w:rPr>
        <w:t xml:space="preserve">извещении о проведении открытого конкурса. </w:t>
      </w:r>
    </w:p>
    <w:p w14:paraId="52CC090E" w14:textId="77777777" w:rsidR="002A2211" w:rsidRPr="00E5239A" w:rsidRDefault="002A2211" w:rsidP="002A2211">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E5239A">
        <w:rPr>
          <w:rFonts w:eastAsiaTheme="minorHAnsi"/>
          <w:sz w:val="28"/>
          <w:szCs w:val="28"/>
          <w:lang w:val="en-US" w:eastAsia="en-US"/>
        </w:rPr>
        <w:t> </w:t>
      </w:r>
      <w:r w:rsidRPr="00E5239A">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E5239A">
        <w:rPr>
          <w:rFonts w:eastAsiaTheme="minorHAnsi"/>
          <w:sz w:val="28"/>
          <w:szCs w:val="28"/>
          <w:lang w:val="en-US" w:eastAsia="en-US"/>
        </w:rPr>
        <w:t> </w:t>
      </w:r>
      <w:r w:rsidRPr="00E5239A">
        <w:rPr>
          <w:rFonts w:eastAsiaTheme="minorHAnsi"/>
          <w:sz w:val="28"/>
          <w:szCs w:val="28"/>
          <w:lang w:eastAsia="en-US"/>
        </w:rPr>
        <w:t>форме электронного документа осуществляется без взимания платы, за</w:t>
      </w:r>
      <w:r w:rsidRPr="00E5239A">
        <w:rPr>
          <w:rFonts w:eastAsiaTheme="minorHAnsi"/>
          <w:sz w:val="28"/>
          <w:szCs w:val="28"/>
          <w:lang w:val="en-US" w:eastAsia="en-US"/>
        </w:rPr>
        <w:t> </w:t>
      </w:r>
      <w:r w:rsidRPr="00E5239A">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78844137"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32.2.</w:t>
      </w:r>
      <w:r w:rsidRPr="00E5239A">
        <w:rPr>
          <w:sz w:val="28"/>
          <w:szCs w:val="28"/>
          <w:lang w:val="en-US"/>
        </w:rPr>
        <w:t> </w:t>
      </w:r>
      <w:r w:rsidRPr="00E5239A">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4" w:name="P07A0"/>
      <w:bookmarkEnd w:id="44"/>
      <w:r w:rsidRPr="00E5239A">
        <w:rPr>
          <w:sz w:val="28"/>
          <w:szCs w:val="28"/>
        </w:rPr>
        <w:t>.</w:t>
      </w:r>
    </w:p>
    <w:p w14:paraId="04C6C0BD" w14:textId="77777777" w:rsidR="002A2211" w:rsidRPr="00E5239A" w:rsidRDefault="002A2211" w:rsidP="002A2211">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E5239A">
        <w:rPr>
          <w:rFonts w:eastAsiaTheme="minorHAnsi"/>
          <w:sz w:val="28"/>
          <w:szCs w:val="28"/>
          <w:lang w:val="en-US" w:eastAsia="en-US"/>
        </w:rPr>
        <w:t> </w:t>
      </w:r>
      <w:r w:rsidRPr="00E5239A">
        <w:rPr>
          <w:rFonts w:eastAsiaTheme="minorHAnsi"/>
          <w:sz w:val="28"/>
          <w:szCs w:val="28"/>
          <w:lang w:eastAsia="en-US"/>
        </w:rPr>
        <w:t>том</w:t>
      </w:r>
      <w:r w:rsidRPr="00E5239A">
        <w:rPr>
          <w:rFonts w:eastAsiaTheme="minorHAnsi"/>
          <w:sz w:val="28"/>
          <w:szCs w:val="28"/>
          <w:lang w:val="en-US" w:eastAsia="en-US"/>
        </w:rPr>
        <w:t> </w:t>
      </w:r>
      <w:r w:rsidRPr="00E5239A">
        <w:rPr>
          <w:rFonts w:eastAsiaTheme="minorHAnsi"/>
          <w:sz w:val="28"/>
          <w:szCs w:val="28"/>
          <w:lang w:eastAsia="en-US"/>
        </w:rPr>
        <w:t>числе по запросам заинтересованных лиц) до размещения извещения о</w:t>
      </w:r>
      <w:r w:rsidRPr="00E5239A">
        <w:rPr>
          <w:rFonts w:eastAsiaTheme="minorHAnsi"/>
          <w:sz w:val="28"/>
          <w:szCs w:val="28"/>
          <w:lang w:val="en-US" w:eastAsia="en-US"/>
        </w:rPr>
        <w:t> </w:t>
      </w:r>
      <w:r w:rsidRPr="00E5239A">
        <w:rPr>
          <w:rFonts w:eastAsiaTheme="minorHAnsi"/>
          <w:sz w:val="28"/>
          <w:szCs w:val="28"/>
          <w:lang w:eastAsia="en-US"/>
        </w:rPr>
        <w:t>проведении открытого конкурса не допускается.</w:t>
      </w:r>
      <w:bookmarkStart w:id="45" w:name="P079C"/>
      <w:bookmarkEnd w:id="45"/>
    </w:p>
    <w:p w14:paraId="57DCB98C" w14:textId="77777777" w:rsidR="002A2211" w:rsidRPr="00E5239A" w:rsidRDefault="002A2211" w:rsidP="002A2211">
      <w:pPr>
        <w:pStyle w:val="formattext"/>
        <w:spacing w:before="0" w:beforeAutospacing="0" w:after="0" w:afterAutospacing="0"/>
        <w:ind w:firstLine="708"/>
        <w:jc w:val="both"/>
        <w:rPr>
          <w:bCs/>
          <w:iCs/>
          <w:sz w:val="28"/>
          <w:szCs w:val="28"/>
        </w:rPr>
      </w:pPr>
    </w:p>
    <w:p w14:paraId="49C7141D" w14:textId="77777777" w:rsidR="002A2211" w:rsidRPr="00E5239A" w:rsidRDefault="002A2211" w:rsidP="002A2211">
      <w:pPr>
        <w:pStyle w:val="formattext"/>
        <w:spacing w:before="0" w:beforeAutospacing="0" w:after="0" w:afterAutospacing="0"/>
        <w:ind w:firstLine="708"/>
        <w:jc w:val="center"/>
        <w:outlineLvl w:val="1"/>
        <w:rPr>
          <w:sz w:val="28"/>
          <w:szCs w:val="28"/>
        </w:rPr>
      </w:pPr>
      <w:bookmarkStart w:id="46" w:name="_Toc529531852"/>
      <w:r w:rsidRPr="00E5239A">
        <w:rPr>
          <w:bCs/>
          <w:iCs/>
          <w:sz w:val="28"/>
          <w:szCs w:val="28"/>
        </w:rPr>
        <w:t>33. Критерии оценки заявок на участие в конкурсе</w:t>
      </w:r>
      <w:bookmarkEnd w:id="46"/>
    </w:p>
    <w:p w14:paraId="755B77B8"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510CD038"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14:paraId="739CD047"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33.2. Критериями оценки заявок могут быть:</w:t>
      </w:r>
    </w:p>
    <w:p w14:paraId="61EF2F20"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
    <w:p w14:paraId="2FEFB7DE"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1A6D7FF1"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75D1EE2E"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4) деловая репутация участника закупки;</w:t>
      </w:r>
    </w:p>
    <w:p w14:paraId="11AB4C4E"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14:paraId="739B0DE5"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1E7107EC"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7) срок поставки товара, выполнения работы, оказания услуги;</w:t>
      </w:r>
    </w:p>
    <w:p w14:paraId="7149BAC7"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348F6086" w14:textId="77777777" w:rsidR="002A2211" w:rsidRPr="00E5239A" w:rsidRDefault="002A2211" w:rsidP="002A22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 xml:space="preserve">33.3. Критерии оценки могут подразделяться на подкритерии (показатели). </w:t>
      </w:r>
      <w:r w:rsidRPr="00E5239A">
        <w:rPr>
          <w:rFonts w:ascii="Times New Roman" w:eastAsia="Times New Roman" w:hAnsi="Times New Roman" w:cs="Times New Roman"/>
          <w:sz w:val="28"/>
          <w:szCs w:val="28"/>
          <w:lang w:eastAsia="ru-RU"/>
        </w:rPr>
        <w:lastRenderedPageBreak/>
        <w:t>Суммарное значение веса всех подкритериев одного критерия (при наличии) должно составлять сто процентов.</w:t>
      </w:r>
    </w:p>
    <w:p w14:paraId="7B76D4CF" w14:textId="77777777" w:rsidR="002A2211" w:rsidRPr="00E5239A" w:rsidRDefault="002A2211" w:rsidP="002A221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18CF0B2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названному критерию</w:t>
      </w:r>
      <w:r w:rsidRPr="00E5239A">
        <w:rPr>
          <w:rFonts w:ascii="Times New Roman" w:hAnsi="Times New Roman" w:cs="Times New Roman"/>
          <w:sz w:val="28"/>
          <w:szCs w:val="28"/>
        </w:rPr>
        <w:t>.</w:t>
      </w:r>
    </w:p>
    <w:p w14:paraId="59EAA344" w14:textId="77777777" w:rsidR="002A2211" w:rsidRPr="00E5239A" w:rsidRDefault="002A2211" w:rsidP="002A2211">
      <w:pPr>
        <w:pStyle w:val="ac"/>
        <w:spacing w:after="0" w:line="240" w:lineRule="auto"/>
        <w:ind w:left="0" w:firstLine="709"/>
        <w:jc w:val="both"/>
        <w:rPr>
          <w:rFonts w:ascii="Times New Roman" w:hAnsi="Times New Roman" w:cs="Times New Roman"/>
          <w:sz w:val="28"/>
          <w:szCs w:val="28"/>
        </w:rPr>
      </w:pPr>
    </w:p>
    <w:p w14:paraId="19863CF9" w14:textId="77777777" w:rsidR="002A2211" w:rsidRPr="00E5239A" w:rsidRDefault="002A2211" w:rsidP="002A2211">
      <w:pPr>
        <w:pStyle w:val="ac"/>
        <w:spacing w:after="0" w:line="240" w:lineRule="auto"/>
        <w:ind w:left="0"/>
        <w:jc w:val="center"/>
        <w:outlineLvl w:val="1"/>
        <w:rPr>
          <w:rFonts w:ascii="Times New Roman" w:hAnsi="Times New Roman" w:cs="Times New Roman"/>
          <w:sz w:val="28"/>
          <w:szCs w:val="28"/>
        </w:rPr>
      </w:pPr>
      <w:bookmarkStart w:id="47" w:name="_Toc529531853"/>
      <w:r w:rsidRPr="00E5239A">
        <w:rPr>
          <w:rFonts w:ascii="Times New Roman" w:hAnsi="Times New Roman" w:cs="Times New Roman"/>
          <w:sz w:val="28"/>
          <w:szCs w:val="28"/>
        </w:rPr>
        <w:t>34. Содержание и порядок подачи заявок на участие в конкурсе</w:t>
      </w:r>
      <w:bookmarkEnd w:id="47"/>
    </w:p>
    <w:p w14:paraId="4DDDEB0E" w14:textId="77777777" w:rsidR="002A2211" w:rsidRPr="00E5239A" w:rsidRDefault="002A2211" w:rsidP="002A2211">
      <w:pPr>
        <w:pStyle w:val="ac"/>
        <w:spacing w:after="0" w:line="240" w:lineRule="auto"/>
        <w:ind w:left="600"/>
        <w:jc w:val="both"/>
        <w:rPr>
          <w:rFonts w:ascii="Times New Roman" w:hAnsi="Times New Roman" w:cs="Times New Roman"/>
          <w:sz w:val="28"/>
          <w:szCs w:val="28"/>
        </w:rPr>
      </w:pPr>
    </w:p>
    <w:p w14:paraId="558F66AE" w14:textId="77777777" w:rsidR="002A2211" w:rsidRPr="00E5239A" w:rsidRDefault="002A2211" w:rsidP="002A2211">
      <w:pPr>
        <w:pStyle w:val="formattext"/>
        <w:spacing w:before="0" w:beforeAutospacing="0" w:after="0" w:afterAutospacing="0"/>
        <w:ind w:firstLine="708"/>
        <w:jc w:val="both"/>
        <w:rPr>
          <w:sz w:val="28"/>
          <w:szCs w:val="28"/>
        </w:rPr>
      </w:pPr>
      <w:bookmarkStart w:id="48" w:name="P07B3"/>
      <w:bookmarkEnd w:id="48"/>
      <w:r w:rsidRPr="00E5239A">
        <w:rPr>
          <w:sz w:val="28"/>
          <w:szCs w:val="28"/>
        </w:rPr>
        <w:t>34.1. Заявки на участие в конкурсе представляются в соответствии с</w:t>
      </w:r>
      <w:r w:rsidRPr="00E5239A">
        <w:rPr>
          <w:sz w:val="28"/>
          <w:szCs w:val="28"/>
          <w:lang w:val="en-US"/>
        </w:rPr>
        <w:t> </w:t>
      </w:r>
      <w:r w:rsidRPr="00E5239A">
        <w:rPr>
          <w:sz w:val="28"/>
          <w:szCs w:val="28"/>
        </w:rPr>
        <w:t>требованиями и в порядке, установленными Законом № 223-ФЗ, конкурсной документацией и настоящим Положением.</w:t>
      </w:r>
      <w:bookmarkStart w:id="49" w:name="P07B5"/>
      <w:bookmarkEnd w:id="49"/>
    </w:p>
    <w:p w14:paraId="7962FEF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письменной форме в запечатанном конверте в место, указанное в извещении 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проведении открытого конкурса. </w:t>
      </w:r>
    </w:p>
    <w:p w14:paraId="65DB6CA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34.3. Участник конкурса вправе подать только одну заявку на участие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конкурсе в отношении каждого предмета закупки (лота). </w:t>
      </w:r>
    </w:p>
    <w:p w14:paraId="2DE4C58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возвращаются участнику.</w:t>
      </w:r>
    </w:p>
    <w:p w14:paraId="3C7B552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34.5. Участник конкурса вправе изменить или отозвать свою заявку до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отзыве заявки получено до истечения срока подачи заявок на участие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627E1247"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 xml:space="preserve">34.6. Заявка на участие в конкурсе должна содержать следующие документы и информацию: </w:t>
      </w:r>
    </w:p>
    <w:p w14:paraId="19902395" w14:textId="77777777" w:rsidR="002A2211" w:rsidRPr="00E5239A" w:rsidRDefault="002A2211" w:rsidP="002A2211">
      <w:pPr>
        <w:pStyle w:val="formattext"/>
        <w:spacing w:before="0" w:beforeAutospacing="0" w:after="0" w:afterAutospacing="0"/>
        <w:ind w:firstLine="708"/>
        <w:jc w:val="both"/>
        <w:rPr>
          <w:sz w:val="28"/>
          <w:szCs w:val="28"/>
        </w:rPr>
      </w:pPr>
      <w:bookmarkStart w:id="50" w:name="P07B9"/>
      <w:bookmarkEnd w:id="50"/>
      <w:r w:rsidRPr="00E5239A">
        <w:rPr>
          <w:sz w:val="28"/>
          <w:szCs w:val="28"/>
        </w:rPr>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w:t>
      </w:r>
      <w:r w:rsidRPr="00E5239A">
        <w:rPr>
          <w:sz w:val="28"/>
          <w:szCs w:val="28"/>
        </w:rPr>
        <w:lastRenderedPageBreak/>
        <w:t>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9B1D349"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r w:rsidRPr="00E5239A">
        <w:rPr>
          <w:sz w:val="28"/>
          <w:szCs w:val="28"/>
        </w:rPr>
        <w:tab/>
      </w:r>
    </w:p>
    <w:p w14:paraId="46036E49"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 </w:t>
      </w:r>
    </w:p>
    <w:p w14:paraId="0CAACD66"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 xml:space="preserve">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ЕЕРЮЛ/ЕЕРИП»,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ЕЕРЮЛ/ЕЕРИП»,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r w:rsidRPr="00E5239A">
        <w:rPr>
          <w:sz w:val="28"/>
          <w:szCs w:val="28"/>
        </w:rPr>
        <w:lastRenderedPageBreak/>
        <w:t>полученные не ранее чем за сто восемьдесят дней до дня размещения в ЕИС извещения о проведении конкурса;</w:t>
      </w:r>
    </w:p>
    <w:p w14:paraId="0F968498" w14:textId="77777777" w:rsidR="002A2211" w:rsidRPr="00E5239A" w:rsidRDefault="002A2211" w:rsidP="002A2211">
      <w:pPr>
        <w:pStyle w:val="ConsPlusNormal"/>
        <w:tabs>
          <w:tab w:val="left" w:pos="709"/>
        </w:tabs>
        <w:jc w:val="both"/>
      </w:pPr>
      <w:r w:rsidRPr="00E5239A">
        <w:tab/>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1C697A16" w14:textId="77777777" w:rsidR="002A2211" w:rsidRPr="00E5239A" w:rsidRDefault="002A2211" w:rsidP="002A2211">
      <w:pPr>
        <w:pStyle w:val="ConsPlusNormal"/>
        <w:tabs>
          <w:tab w:val="left" w:pos="709"/>
        </w:tabs>
        <w:jc w:val="both"/>
      </w:pPr>
      <w:r w:rsidRPr="00E5239A">
        <w:tab/>
        <w:t>6) копии учредительных документов участника конкурса (для юридического лица);</w:t>
      </w:r>
    </w:p>
    <w:p w14:paraId="157D60AE" w14:textId="77777777" w:rsidR="002A2211" w:rsidRPr="00E5239A" w:rsidRDefault="002A2211" w:rsidP="002A2211">
      <w:pPr>
        <w:pStyle w:val="ConsPlusNormal"/>
        <w:tabs>
          <w:tab w:val="left" w:pos="709"/>
        </w:tabs>
        <w:jc w:val="both"/>
      </w:pPr>
      <w:r w:rsidRPr="00E5239A">
        <w:tab/>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05F2C004" w14:textId="77777777" w:rsidR="002A2211" w:rsidRPr="00E5239A" w:rsidRDefault="002A2211" w:rsidP="002A2211">
      <w:pPr>
        <w:pStyle w:val="ConsPlusNormal"/>
        <w:tabs>
          <w:tab w:val="left" w:pos="709"/>
        </w:tabs>
        <w:jc w:val="both"/>
      </w:pPr>
      <w:r w:rsidRPr="00E5239A">
        <w:tab/>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w:t>
      </w:r>
      <w:r w:rsidRPr="00E5239A">
        <w:rPr>
          <w:rStyle w:val="ab"/>
        </w:rPr>
        <w:footnoteReference w:id="4"/>
      </w:r>
      <w:r w:rsidRPr="00E5239A">
        <w:t>, обеспечения исполнения договора</w:t>
      </w:r>
      <w:r w:rsidRPr="00E5239A">
        <w:rPr>
          <w:rStyle w:val="ab"/>
        </w:rPr>
        <w:footnoteReference w:id="5"/>
      </w:r>
      <w:r w:rsidRPr="00E5239A">
        <w:t>, обеспечения гарантийных обязательств</w:t>
      </w:r>
      <w:r w:rsidRPr="00E5239A">
        <w:rPr>
          <w:rStyle w:val="ab"/>
        </w:rPr>
        <w:footnoteReference w:id="6"/>
      </w:r>
      <w:r w:rsidRPr="00E5239A">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4CBD13E6" w14:textId="77777777" w:rsidR="002A2211" w:rsidRPr="00E5239A" w:rsidRDefault="002A2211" w:rsidP="002A2211">
      <w:pPr>
        <w:pStyle w:val="ConsPlusNormal"/>
        <w:tabs>
          <w:tab w:val="left" w:pos="709"/>
        </w:tabs>
        <w:ind w:firstLine="709"/>
        <w:jc w:val="both"/>
      </w:pPr>
      <w:r w:rsidRPr="00E5239A">
        <w:t xml:space="preserve">9)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w:t>
      </w:r>
      <w:r w:rsidRPr="00E5239A">
        <w:lastRenderedPageBreak/>
        <w:t>участника конкурса требованиям, установленным в соответствии с подпунктами 2-9 пункта 12.1 настоящего Положения;</w:t>
      </w:r>
    </w:p>
    <w:p w14:paraId="0CB12C1C" w14:textId="77777777" w:rsidR="002A2211" w:rsidRPr="00E5239A" w:rsidRDefault="002A2211" w:rsidP="002A2211">
      <w:pPr>
        <w:pStyle w:val="ConsPlusNormal"/>
        <w:tabs>
          <w:tab w:val="left" w:pos="709"/>
        </w:tabs>
        <w:ind w:firstLine="709"/>
        <w:jc w:val="both"/>
      </w:pPr>
      <w:r w:rsidRPr="00E5239A">
        <w:t>10)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E5239A">
        <w:tab/>
      </w:r>
    </w:p>
    <w:p w14:paraId="03F5E194" w14:textId="77777777" w:rsidR="002A2211" w:rsidRPr="00E5239A" w:rsidRDefault="002A2211" w:rsidP="002A2211">
      <w:pPr>
        <w:pStyle w:val="ConsPlusNormal"/>
        <w:tabs>
          <w:tab w:val="left" w:pos="709"/>
        </w:tabs>
        <w:ind w:firstLine="709"/>
        <w:jc w:val="both"/>
      </w:pPr>
      <w:r w:rsidRPr="00E5239A">
        <w:t>11)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r w:rsidRPr="00E5239A">
        <w:tab/>
      </w:r>
    </w:p>
    <w:p w14:paraId="0ADB8F1C" w14:textId="77777777" w:rsidR="002A2211" w:rsidRPr="00E5239A" w:rsidRDefault="002A2211" w:rsidP="002A2211">
      <w:pPr>
        <w:pStyle w:val="ConsPlusNormal"/>
        <w:tabs>
          <w:tab w:val="left" w:pos="709"/>
        </w:tabs>
        <w:ind w:firstLine="709"/>
        <w:jc w:val="both"/>
      </w:pPr>
      <w:r w:rsidRPr="00E5239A">
        <w:t>12)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240DDC52" w14:textId="77777777" w:rsidR="002A2211" w:rsidRPr="00E5239A" w:rsidRDefault="002A2211" w:rsidP="002A2211">
      <w:pPr>
        <w:spacing w:after="0" w:line="240" w:lineRule="auto"/>
        <w:ind w:firstLine="709"/>
        <w:jc w:val="both"/>
        <w:rPr>
          <w:rFonts w:ascii="Times New Roman" w:eastAsia="Calibri" w:hAnsi="Times New Roman" w:cs="Times New Roman"/>
          <w:sz w:val="28"/>
          <w:szCs w:val="28"/>
          <w:lang w:eastAsia="ru-RU"/>
        </w:rPr>
      </w:pPr>
      <w:r w:rsidRPr="00E5239A">
        <w:rPr>
          <w:rFonts w:ascii="Times New Roman" w:eastAsia="Calibri" w:hAnsi="Times New Roman" w:cs="Times New Roman"/>
          <w:sz w:val="28"/>
          <w:szCs w:val="28"/>
          <w:lang w:eastAsia="ru-RU"/>
        </w:rPr>
        <w:t>13)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42CA03A4" w14:textId="77777777" w:rsidR="002A2211" w:rsidRPr="00E5239A" w:rsidRDefault="002A2211" w:rsidP="002A2211">
      <w:pPr>
        <w:spacing w:after="0" w:line="240" w:lineRule="auto"/>
        <w:ind w:firstLine="709"/>
        <w:jc w:val="both"/>
        <w:rPr>
          <w:rFonts w:ascii="Times New Roman" w:eastAsia="Calibri" w:hAnsi="Times New Roman" w:cs="Times New Roman"/>
          <w:sz w:val="28"/>
          <w:szCs w:val="28"/>
          <w:lang w:eastAsia="ru-RU"/>
        </w:rPr>
      </w:pPr>
      <w:r w:rsidRPr="00E5239A">
        <w:rPr>
          <w:rFonts w:ascii="Times New Roman" w:eastAsia="Calibri" w:hAnsi="Times New Roman" w:cs="Times New Roman"/>
          <w:sz w:val="28"/>
          <w:szCs w:val="28"/>
          <w:lang w:eastAsia="ru-RU"/>
        </w:rPr>
        <w:t>14) иные документы и сведения, предоставление которых предусмотрено конкурсной документацией и (или) извещением о проведении конкурса.</w:t>
      </w:r>
    </w:p>
    <w:p w14:paraId="5AFA79DA" w14:textId="77777777" w:rsidR="002A2211" w:rsidRPr="00E5239A" w:rsidRDefault="002A2211" w:rsidP="002A2211">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34.6.</w:t>
      </w:r>
      <w:bookmarkStart w:id="51" w:name="_Ref526247208"/>
      <w:r w:rsidRPr="00E5239A">
        <w:rPr>
          <w:rFonts w:ascii="Times New Roman" w:hAnsi="Times New Roman" w:cs="Times New Roman"/>
          <w:color w:val="000000" w:themeColor="text1"/>
          <w:sz w:val="28"/>
          <w:szCs w:val="28"/>
        </w:rPr>
        <w:t>1.</w:t>
      </w:r>
      <w:bookmarkEnd w:id="51"/>
      <w:r w:rsidRPr="00E5239A">
        <w:rPr>
          <w:rFonts w:ascii="Times New Roman" w:hAnsi="Times New Roman" w:cs="Times New Roman"/>
          <w:color w:val="000000" w:themeColor="text1"/>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E5239A">
        <w:rPr>
          <w:rFonts w:ascii="Times New Roman" w:hAnsi="Times New Roman" w:cs="Times New Roman"/>
          <w:color w:val="000000" w:themeColor="text1"/>
          <w:sz w:val="28"/>
          <w:szCs w:val="28"/>
          <w:lang w:val="en-US"/>
        </w:rPr>
        <w:t> </w:t>
      </w:r>
      <w:r w:rsidRPr="00E5239A">
        <w:rPr>
          <w:rFonts w:ascii="Times New Roman" w:hAnsi="Times New Roman" w:cs="Times New Roman"/>
          <w:color w:val="000000" w:themeColor="text1"/>
          <w:sz w:val="28"/>
          <w:szCs w:val="28"/>
        </w:rPr>
        <w:t>предложения участника такого конкурса о цене договора, в случае осуществления закупки в соответствии с главой 17 настоящего Положения - цене единицы (сумме цен единиц) товара, работы, услуги.</w:t>
      </w:r>
    </w:p>
    <w:p w14:paraId="562180C7" w14:textId="77777777" w:rsidR="002A2211" w:rsidRPr="00E5239A" w:rsidRDefault="002A2211" w:rsidP="002A2211">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 xml:space="preserve">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w:t>
      </w:r>
      <w:r w:rsidRPr="00E5239A">
        <w:rPr>
          <w:rFonts w:ascii="Times New Roman" w:hAnsi="Times New Roman" w:cs="Times New Roman"/>
          <w:color w:val="000000" w:themeColor="text1"/>
          <w:sz w:val="28"/>
          <w:szCs w:val="28"/>
        </w:rPr>
        <w:lastRenderedPageBreak/>
        <w:t>участие в конкурсе в электронной форме в случае установления обязанности их представления в соответствии с частью 19.1 статьи 3.4 Закона № 223-ФЗ.</w:t>
      </w:r>
    </w:p>
    <w:p w14:paraId="5E56314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color w:val="000000" w:themeColor="text1"/>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2BAE3D1A" w14:textId="77777777" w:rsidR="002A2211" w:rsidRPr="00E5239A" w:rsidRDefault="002A2211" w:rsidP="002A2211">
      <w:pPr>
        <w:pStyle w:val="formattext"/>
        <w:spacing w:before="0" w:beforeAutospacing="0" w:after="0" w:afterAutospacing="0"/>
        <w:ind w:firstLine="708"/>
        <w:jc w:val="both"/>
        <w:rPr>
          <w:sz w:val="28"/>
          <w:szCs w:val="28"/>
        </w:rPr>
      </w:pPr>
      <w:r w:rsidRPr="00E5239A">
        <w:rPr>
          <w:rStyle w:val="comment"/>
          <w:sz w:val="28"/>
          <w:szCs w:val="28"/>
        </w:rPr>
        <w:t>34.7</w:t>
      </w:r>
      <w:r w:rsidRPr="00E5239A">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2" w:name="P07D7"/>
      <w:bookmarkEnd w:id="52"/>
    </w:p>
    <w:p w14:paraId="566AD806" w14:textId="77777777" w:rsidR="002A2211" w:rsidRPr="00E5239A" w:rsidRDefault="002A2211" w:rsidP="002A2211">
      <w:pPr>
        <w:pStyle w:val="ConsPlusNormal"/>
        <w:tabs>
          <w:tab w:val="left" w:pos="709"/>
        </w:tabs>
        <w:jc w:val="both"/>
        <w:rPr>
          <w:rFonts w:eastAsia="Times New Roman"/>
        </w:rPr>
      </w:pPr>
      <w:r w:rsidRPr="00E5239A">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E5239A">
        <w:rPr>
          <w:lang w:val="en-US"/>
        </w:rPr>
        <w:t> </w:t>
      </w:r>
      <w:r w:rsidRPr="00E5239A">
        <w:t>содержание таких документов и сведений не нарушает требований действующего законодательства Российской Федерации.</w:t>
      </w:r>
      <w:r w:rsidRPr="00E5239A">
        <w:rPr>
          <w:rFonts w:eastAsia="Times New Roman"/>
        </w:rPr>
        <w:t xml:space="preserve"> </w:t>
      </w:r>
    </w:p>
    <w:p w14:paraId="5BEE4641" w14:textId="77777777" w:rsidR="002A2211" w:rsidRPr="00E5239A" w:rsidRDefault="002A2211" w:rsidP="002A2211">
      <w:pPr>
        <w:pStyle w:val="ConsPlusNormal"/>
        <w:tabs>
          <w:tab w:val="left" w:pos="709"/>
        </w:tabs>
        <w:jc w:val="both"/>
        <w:rPr>
          <w:rFonts w:eastAsia="Times New Roman"/>
        </w:rPr>
      </w:pPr>
      <w:r w:rsidRPr="00E5239A">
        <w:rPr>
          <w:rFonts w:eastAsia="Times New Roman"/>
        </w:rPr>
        <w:tab/>
        <w:t>34.9.</w:t>
      </w:r>
      <w:r w:rsidRPr="00E5239A">
        <w:rPr>
          <w:rFonts w:eastAsia="Times New Roman"/>
        </w:rPr>
        <w:tab/>
        <w:t xml:space="preserve"> Наличие противоречий в отношении одних и тех же сведений в</w:t>
      </w:r>
      <w:r w:rsidRPr="00E5239A">
        <w:rPr>
          <w:rFonts w:eastAsia="Times New Roman"/>
          <w:lang w:val="en-US"/>
        </w:rPr>
        <w:t> </w:t>
      </w:r>
      <w:r w:rsidRPr="00E5239A">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F0A10E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34.10. При выявлении факта несоответствия участника, победителя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победитель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2037D107"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34.11. Все листы поданной в письменной форме заявки на участие в</w:t>
      </w:r>
      <w:r w:rsidRPr="00E5239A">
        <w:rPr>
          <w:sz w:val="28"/>
          <w:szCs w:val="28"/>
          <w:lang w:val="en-US"/>
        </w:rPr>
        <w:t> </w:t>
      </w:r>
      <w:r w:rsidRPr="00E5239A">
        <w:rPr>
          <w:sz w:val="28"/>
          <w:szCs w:val="28"/>
        </w:rPr>
        <w:t>открытом конкурсе, все листы тома такой заявки должны быть прошиты и</w:t>
      </w:r>
      <w:r w:rsidRPr="00E5239A">
        <w:rPr>
          <w:sz w:val="28"/>
          <w:szCs w:val="28"/>
          <w:lang w:val="en-US"/>
        </w:rPr>
        <w:t> </w:t>
      </w:r>
      <w:r w:rsidRPr="00E5239A">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E5239A">
        <w:rPr>
          <w:sz w:val="28"/>
          <w:szCs w:val="28"/>
          <w:lang w:val="en-US"/>
        </w:rPr>
        <w:t> </w:t>
      </w:r>
      <w:r w:rsidRPr="00E5239A">
        <w:rPr>
          <w:sz w:val="28"/>
          <w:szCs w:val="28"/>
        </w:rPr>
        <w:t>юридического лица) и подписаны участником открытого конкурса или</w:t>
      </w:r>
      <w:r w:rsidRPr="00E5239A">
        <w:rPr>
          <w:sz w:val="28"/>
          <w:szCs w:val="28"/>
          <w:lang w:val="en-US"/>
        </w:rPr>
        <w:t> </w:t>
      </w:r>
      <w:r w:rsidRPr="00E5239A">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E5239A">
        <w:rPr>
          <w:sz w:val="28"/>
          <w:szCs w:val="28"/>
          <w:lang w:val="en-US"/>
        </w:rPr>
        <w:t> </w:t>
      </w:r>
      <w:r w:rsidRPr="00E5239A">
        <w:rPr>
          <w:sz w:val="28"/>
          <w:szCs w:val="28"/>
        </w:rPr>
        <w:t xml:space="preserve">информация и документы, входящие в состав заявки на участие в открытом </w:t>
      </w:r>
      <w:r w:rsidRPr="00E5239A">
        <w:rPr>
          <w:sz w:val="28"/>
          <w:szCs w:val="28"/>
        </w:rPr>
        <w:lastRenderedPageBreak/>
        <w:t>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E5239A">
        <w:rPr>
          <w:sz w:val="28"/>
          <w:szCs w:val="28"/>
          <w:lang w:val="en-US"/>
        </w:rPr>
        <w:t> </w:t>
      </w:r>
      <w:r w:rsidRPr="00E5239A">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185AC23A" w14:textId="77777777" w:rsidR="002A2211" w:rsidRPr="00E5239A" w:rsidRDefault="002A2211" w:rsidP="002A2211">
      <w:pPr>
        <w:pStyle w:val="formattext"/>
        <w:spacing w:before="0" w:beforeAutospacing="0" w:after="0" w:afterAutospacing="0"/>
        <w:ind w:firstLine="708"/>
        <w:jc w:val="both"/>
        <w:rPr>
          <w:sz w:val="28"/>
          <w:szCs w:val="28"/>
        </w:rPr>
      </w:pPr>
      <w:bookmarkStart w:id="53" w:name="P07DB"/>
      <w:bookmarkEnd w:id="53"/>
      <w:r w:rsidRPr="00E5239A">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6CD9E5E3"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Регистрация заявок на участие в электронном конкурсе осуществляется посредством функционала электронной площадки.</w:t>
      </w:r>
    </w:p>
    <w:p w14:paraId="7E5525DB" w14:textId="77777777" w:rsidR="002A2211" w:rsidRPr="00E5239A" w:rsidRDefault="002A2211" w:rsidP="002A2211">
      <w:pPr>
        <w:pStyle w:val="formattext"/>
        <w:spacing w:before="0" w:beforeAutospacing="0" w:after="0" w:afterAutospacing="0"/>
        <w:ind w:firstLine="708"/>
        <w:jc w:val="both"/>
        <w:rPr>
          <w:sz w:val="28"/>
          <w:szCs w:val="28"/>
        </w:rPr>
      </w:pPr>
      <w:bookmarkStart w:id="54" w:name="P07E1"/>
      <w:bookmarkEnd w:id="54"/>
      <w:r w:rsidRPr="00E5239A">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239A2E15"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34.14. Заказчик обеспечивает сохранность конвертов с заявками на</w:t>
      </w:r>
      <w:r w:rsidRPr="00E5239A">
        <w:rPr>
          <w:sz w:val="28"/>
          <w:szCs w:val="28"/>
          <w:lang w:val="en-US"/>
        </w:rPr>
        <w:t> </w:t>
      </w:r>
      <w:r w:rsidRPr="00E5239A">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14:paraId="6CE6A847"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E5239A">
        <w:rPr>
          <w:sz w:val="28"/>
          <w:szCs w:val="28"/>
          <w:lang w:val="en-US"/>
        </w:rPr>
        <w:t> </w:t>
      </w:r>
      <w:r w:rsidRPr="00E5239A">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67D2A506" w14:textId="77777777" w:rsidR="002A2211" w:rsidRPr="00E5239A" w:rsidRDefault="002A2211" w:rsidP="002A2211">
      <w:pPr>
        <w:pStyle w:val="formattext"/>
        <w:spacing w:before="0" w:beforeAutospacing="0" w:after="0" w:afterAutospacing="0"/>
        <w:ind w:firstLine="480"/>
        <w:jc w:val="both"/>
        <w:rPr>
          <w:strike/>
          <w:sz w:val="28"/>
          <w:szCs w:val="28"/>
        </w:rPr>
      </w:pPr>
      <w:bookmarkStart w:id="55" w:name="P07E9"/>
      <w:bookmarkEnd w:id="55"/>
    </w:p>
    <w:p w14:paraId="1711D37D" w14:textId="77777777" w:rsidR="002A2211" w:rsidRPr="00E5239A" w:rsidRDefault="002A2211" w:rsidP="002A2211">
      <w:pPr>
        <w:pStyle w:val="ac"/>
        <w:spacing w:after="0" w:line="240" w:lineRule="auto"/>
        <w:ind w:left="0"/>
        <w:jc w:val="center"/>
        <w:outlineLvl w:val="1"/>
        <w:rPr>
          <w:rFonts w:ascii="Times New Roman" w:hAnsi="Times New Roman" w:cs="Times New Roman"/>
          <w:sz w:val="28"/>
          <w:szCs w:val="28"/>
        </w:rPr>
      </w:pPr>
      <w:bookmarkStart w:id="56" w:name="_Toc529531854"/>
      <w:r w:rsidRPr="00E5239A">
        <w:rPr>
          <w:rFonts w:ascii="Times New Roman" w:hAnsi="Times New Roman" w:cs="Times New Roman"/>
          <w:sz w:val="28"/>
          <w:szCs w:val="28"/>
        </w:rPr>
        <w:t>35. Порядок вскрытия конвертов с заявками на участие в открытом конкурсе</w:t>
      </w:r>
      <w:bookmarkEnd w:id="56"/>
    </w:p>
    <w:p w14:paraId="21EB2300" w14:textId="77777777" w:rsidR="002A2211" w:rsidRPr="00E5239A" w:rsidRDefault="002A2211" w:rsidP="002A2211">
      <w:pPr>
        <w:pStyle w:val="ac"/>
        <w:spacing w:after="0" w:line="240" w:lineRule="auto"/>
        <w:ind w:left="0" w:firstLine="709"/>
        <w:jc w:val="both"/>
        <w:rPr>
          <w:rFonts w:ascii="Times New Roman" w:hAnsi="Times New Roman" w:cs="Times New Roman"/>
          <w:sz w:val="28"/>
          <w:szCs w:val="28"/>
        </w:rPr>
      </w:pPr>
    </w:p>
    <w:p w14:paraId="54AA8081"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35.1. Комиссия по осуществлению закупок вскрывает конверты с</w:t>
      </w:r>
      <w:r w:rsidRPr="00E5239A">
        <w:rPr>
          <w:sz w:val="28"/>
          <w:szCs w:val="28"/>
          <w:lang w:val="en-US"/>
        </w:rPr>
        <w:t> </w:t>
      </w:r>
      <w:r w:rsidRPr="00E5239A">
        <w:rPr>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sidRPr="00E5239A">
        <w:rPr>
          <w:sz w:val="28"/>
          <w:szCs w:val="28"/>
          <w:lang w:val="en-US"/>
        </w:rPr>
        <w:t> </w:t>
      </w:r>
      <w:r w:rsidRPr="00E5239A">
        <w:rPr>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E5239A">
        <w:rPr>
          <w:sz w:val="28"/>
          <w:szCs w:val="28"/>
          <w:lang w:val="en-US"/>
        </w:rPr>
        <w:t> </w:t>
      </w:r>
      <w:r w:rsidRPr="00E5239A">
        <w:rPr>
          <w:sz w:val="28"/>
          <w:szCs w:val="28"/>
        </w:rPr>
        <w:t xml:space="preserve">открытом конкурсе осуществляется в одно время. </w:t>
      </w:r>
    </w:p>
    <w:p w14:paraId="2C10B5F9" w14:textId="77777777" w:rsidR="002A2211" w:rsidRPr="00E5239A" w:rsidRDefault="002A2211" w:rsidP="002A2211">
      <w:pPr>
        <w:pStyle w:val="formattext"/>
        <w:spacing w:before="0" w:beforeAutospacing="0" w:after="0" w:afterAutospacing="0"/>
        <w:ind w:firstLine="709"/>
        <w:jc w:val="both"/>
        <w:rPr>
          <w:sz w:val="28"/>
          <w:szCs w:val="28"/>
        </w:rPr>
      </w:pPr>
      <w:bookmarkStart w:id="57" w:name="P07F2"/>
      <w:bookmarkEnd w:id="57"/>
      <w:r w:rsidRPr="00E5239A">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E5239A">
        <w:rPr>
          <w:sz w:val="28"/>
          <w:szCs w:val="28"/>
          <w:lang w:val="en-US"/>
        </w:rPr>
        <w:t> </w:t>
      </w:r>
      <w:r w:rsidRPr="00E5239A">
        <w:rPr>
          <w:sz w:val="28"/>
          <w:szCs w:val="28"/>
        </w:rPr>
        <w:t>открытом конкурсе указывается в конкурсной документации.</w:t>
      </w:r>
    </w:p>
    <w:p w14:paraId="1821D485"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 xml:space="preserve">35.3. Непосредственно перед вскрытием конвертов с заявками на участие в открытом конкурсе или в случае проведения открытого конкурса </w:t>
      </w:r>
      <w:r w:rsidRPr="00E5239A">
        <w:rPr>
          <w:sz w:val="28"/>
          <w:szCs w:val="28"/>
        </w:rPr>
        <w:lastRenderedPageBreak/>
        <w:t>по</w:t>
      </w:r>
      <w:r w:rsidRPr="00E5239A">
        <w:rPr>
          <w:sz w:val="28"/>
          <w:szCs w:val="28"/>
          <w:lang w:val="en-US"/>
        </w:rPr>
        <w:t> </w:t>
      </w:r>
      <w:r w:rsidRPr="00E5239A">
        <w:rPr>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w:t>
      </w:r>
      <w:r w:rsidRPr="00E5239A">
        <w:rPr>
          <w:sz w:val="28"/>
          <w:szCs w:val="28"/>
          <w:lang w:val="en-US"/>
        </w:rPr>
        <w:t> </w:t>
      </w:r>
      <w:r w:rsidRPr="00E5239A">
        <w:rPr>
          <w:sz w:val="28"/>
          <w:szCs w:val="28"/>
        </w:rPr>
        <w:t>вскрытии таких конвертов, о возможности отзыва поданных заявок на</w:t>
      </w:r>
      <w:r w:rsidRPr="00E5239A">
        <w:rPr>
          <w:sz w:val="28"/>
          <w:szCs w:val="28"/>
          <w:lang w:val="en-US"/>
        </w:rPr>
        <w:t> </w:t>
      </w:r>
      <w:r w:rsidRPr="00E5239A">
        <w:rPr>
          <w:sz w:val="28"/>
          <w:szCs w:val="28"/>
        </w:rPr>
        <w:t xml:space="preserve">участие в открытом конкурсе до вскрытия таких конвертов. </w:t>
      </w:r>
    </w:p>
    <w:p w14:paraId="64E2BB98" w14:textId="77777777" w:rsidR="002A2211" w:rsidRPr="00E5239A" w:rsidRDefault="002A2211" w:rsidP="002A2211">
      <w:pPr>
        <w:pStyle w:val="formattext"/>
        <w:spacing w:before="0" w:beforeAutospacing="0" w:after="0" w:afterAutospacing="0"/>
        <w:ind w:firstLine="709"/>
        <w:jc w:val="both"/>
        <w:rPr>
          <w:sz w:val="28"/>
          <w:szCs w:val="28"/>
        </w:rPr>
      </w:pPr>
      <w:bookmarkStart w:id="58" w:name="P07F6"/>
      <w:bookmarkEnd w:id="58"/>
      <w:r w:rsidRPr="00E5239A">
        <w:rPr>
          <w:sz w:val="28"/>
          <w:szCs w:val="28"/>
        </w:rPr>
        <w:t>35.4. Комиссия по осуществлению закупок вскрывает конверты с</w:t>
      </w:r>
      <w:r w:rsidRPr="00E5239A">
        <w:rPr>
          <w:sz w:val="28"/>
          <w:szCs w:val="28"/>
          <w:lang w:val="en-US"/>
        </w:rPr>
        <w:t> </w:t>
      </w:r>
      <w:r w:rsidRPr="00E5239A">
        <w:rPr>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E5239A">
        <w:rPr>
          <w:sz w:val="28"/>
          <w:szCs w:val="28"/>
          <w:lang w:val="en-US"/>
        </w:rPr>
        <w:t> </w:t>
      </w:r>
      <w:r w:rsidRPr="00E5239A">
        <w:rPr>
          <w:sz w:val="28"/>
          <w:szCs w:val="28"/>
        </w:rPr>
        <w:t>участие в открытом конкурсе в отношении одного и того же лота, при</w:t>
      </w:r>
      <w:r w:rsidRPr="00E5239A">
        <w:rPr>
          <w:sz w:val="28"/>
          <w:szCs w:val="28"/>
          <w:lang w:val="en-US"/>
        </w:rPr>
        <w:t> </w:t>
      </w:r>
      <w:r w:rsidRPr="00E5239A">
        <w:rPr>
          <w:sz w:val="28"/>
          <w:szCs w:val="28"/>
        </w:rPr>
        <w:t>условии, что поданные ранее этим участником заявки на участие в</w:t>
      </w:r>
      <w:r w:rsidRPr="00E5239A">
        <w:rPr>
          <w:sz w:val="28"/>
          <w:szCs w:val="28"/>
          <w:lang w:val="en-US"/>
        </w:rPr>
        <w:t> </w:t>
      </w:r>
      <w:r w:rsidRPr="00E5239A">
        <w:rPr>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sidRPr="00E5239A">
        <w:rPr>
          <w:sz w:val="28"/>
          <w:szCs w:val="28"/>
          <w:lang w:val="en-US"/>
        </w:rPr>
        <w:t> </w:t>
      </w:r>
      <w:r w:rsidRPr="00E5239A">
        <w:rPr>
          <w:sz w:val="28"/>
          <w:szCs w:val="28"/>
        </w:rPr>
        <w:t xml:space="preserve">рассматриваются и возвращаются этому участнику. </w:t>
      </w:r>
    </w:p>
    <w:p w14:paraId="6943A8C8"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35.5. Предмет закупки, количество поданных на участие в</w:t>
      </w:r>
      <w:r w:rsidRPr="00E5239A">
        <w:rPr>
          <w:sz w:val="28"/>
          <w:szCs w:val="28"/>
          <w:lang w:val="en-US"/>
        </w:rPr>
        <w:t> </w:t>
      </w:r>
      <w:r w:rsidRPr="00E5239A">
        <w:rPr>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14:paraId="63AEF671"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w:t>
      </w:r>
    </w:p>
    <w:p w14:paraId="4A313B92"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5DC726CE"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35.7.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14:paraId="3C2893B7"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настоящего Положения, вносится информация о признании открытого конкурса несостоявшимся.</w:t>
      </w:r>
    </w:p>
    <w:p w14:paraId="7BB79603"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D02FCAE"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В случае, указанном в абзаце первом пункта 35.9 настоящего Положения, заказчик вправе осуществить одно из следующих действий:</w:t>
      </w:r>
    </w:p>
    <w:p w14:paraId="06A48857"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1) провести новую закупку;</w:t>
      </w:r>
    </w:p>
    <w:p w14:paraId="710F1F02"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C2592C6"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lastRenderedPageBreak/>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33E70682" w14:textId="77777777" w:rsidR="0057289A" w:rsidRDefault="0057289A" w:rsidP="002A2211">
      <w:pPr>
        <w:pStyle w:val="2"/>
        <w:spacing w:before="0"/>
        <w:jc w:val="center"/>
        <w:rPr>
          <w:rFonts w:ascii="Times New Roman" w:hAnsi="Times New Roman" w:cs="Times New Roman"/>
          <w:b w:val="0"/>
          <w:color w:val="auto"/>
          <w:sz w:val="28"/>
          <w:szCs w:val="28"/>
        </w:rPr>
      </w:pPr>
      <w:bookmarkStart w:id="59" w:name="_Toc529531855"/>
    </w:p>
    <w:p w14:paraId="787CAA4A" w14:textId="385BC6D1" w:rsidR="002A2211" w:rsidRPr="00E5239A" w:rsidRDefault="002A2211" w:rsidP="002A2211">
      <w:pPr>
        <w:pStyle w:val="2"/>
        <w:spacing w:before="0"/>
        <w:jc w:val="center"/>
        <w:rPr>
          <w:rFonts w:ascii="Times New Roman" w:hAnsi="Times New Roman" w:cs="Times New Roman"/>
          <w:b w:val="0"/>
          <w:color w:val="auto"/>
          <w:sz w:val="28"/>
          <w:szCs w:val="28"/>
        </w:rPr>
      </w:pPr>
      <w:r w:rsidRPr="00E5239A">
        <w:rPr>
          <w:rFonts w:ascii="Times New Roman" w:hAnsi="Times New Roman" w:cs="Times New Roman"/>
          <w:b w:val="0"/>
          <w:color w:val="auto"/>
          <w:sz w:val="28"/>
          <w:szCs w:val="28"/>
        </w:rPr>
        <w:t>36. Порядок рассмотрения и оценки заявок на участие в конкурсе</w:t>
      </w:r>
      <w:bookmarkEnd w:id="59"/>
    </w:p>
    <w:p w14:paraId="619DDC88" w14:textId="77777777" w:rsidR="002A2211" w:rsidRPr="00E5239A" w:rsidRDefault="002A2211" w:rsidP="002A2211">
      <w:pPr>
        <w:spacing w:after="0"/>
        <w:jc w:val="both"/>
        <w:rPr>
          <w:rFonts w:ascii="Times New Roman" w:hAnsi="Times New Roman" w:cs="Times New Roman"/>
          <w:sz w:val="28"/>
          <w:szCs w:val="28"/>
        </w:rPr>
      </w:pPr>
    </w:p>
    <w:p w14:paraId="00222CCB" w14:textId="77777777" w:rsidR="002A2211" w:rsidRPr="00E5239A" w:rsidRDefault="002A2211" w:rsidP="002A2211">
      <w:pPr>
        <w:tabs>
          <w:tab w:val="left" w:pos="709"/>
        </w:tabs>
        <w:spacing w:after="0" w:line="240" w:lineRule="auto"/>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14:paraId="3A1D23FD"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0AFA7C41"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36.3. Комиссией по осуществлению закупок в рамках рассмотрения заявок выполняются следующие действия:</w:t>
      </w:r>
    </w:p>
    <w:p w14:paraId="467D7539"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1) проверка состава заявок на соблюдение требований извещения и</w:t>
      </w:r>
      <w:r w:rsidRPr="00E5239A">
        <w:rPr>
          <w:sz w:val="28"/>
          <w:szCs w:val="28"/>
          <w:lang w:val="en-US"/>
        </w:rPr>
        <w:t> </w:t>
      </w:r>
      <w:r w:rsidRPr="00E5239A">
        <w:rPr>
          <w:sz w:val="28"/>
          <w:szCs w:val="28"/>
        </w:rPr>
        <w:t>документации;</w:t>
      </w:r>
    </w:p>
    <w:p w14:paraId="5606DA9B"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2) проверка участника закупки на соответствие требованиям извещения и</w:t>
      </w:r>
      <w:r w:rsidRPr="00E5239A">
        <w:rPr>
          <w:sz w:val="28"/>
          <w:szCs w:val="28"/>
          <w:lang w:val="en-US"/>
        </w:rPr>
        <w:t> </w:t>
      </w:r>
      <w:r w:rsidRPr="00E5239A">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14:paraId="5FFD5069"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3) принятие решений о допуске, отказе в допуске (отклонении заявки) к</w:t>
      </w:r>
      <w:r w:rsidRPr="00E5239A">
        <w:rPr>
          <w:sz w:val="28"/>
          <w:szCs w:val="28"/>
          <w:lang w:val="en-US"/>
        </w:rPr>
        <w:t> </w:t>
      </w:r>
      <w:r w:rsidRPr="00E5239A">
        <w:rPr>
          <w:sz w:val="28"/>
          <w:szCs w:val="28"/>
        </w:rPr>
        <w:t>оценке по соответствующим основаниям;</w:t>
      </w:r>
    </w:p>
    <w:p w14:paraId="1402BFC3"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488359BB"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14:paraId="7216361E"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E5239A">
        <w:rPr>
          <w:sz w:val="28"/>
          <w:szCs w:val="28"/>
          <w:lang w:val="en-US"/>
        </w:rPr>
        <w:t> </w:t>
      </w:r>
      <w:r w:rsidRPr="00E5239A">
        <w:rPr>
          <w:sz w:val="28"/>
          <w:szCs w:val="28"/>
        </w:rPr>
        <w:t>нарушают норм действующего законодательства, а также законных прав и</w:t>
      </w:r>
      <w:r w:rsidRPr="00E5239A">
        <w:rPr>
          <w:sz w:val="28"/>
          <w:szCs w:val="28"/>
          <w:lang w:val="en-US"/>
        </w:rPr>
        <w:t> </w:t>
      </w:r>
      <w:r w:rsidRPr="00E5239A">
        <w:rPr>
          <w:sz w:val="28"/>
          <w:szCs w:val="28"/>
        </w:rPr>
        <w:t>интересов участников закупки.</w:t>
      </w:r>
    </w:p>
    <w:p w14:paraId="59271F4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4CE79C5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E5239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0" w:name="_Ref527713951"/>
      <w:r w:rsidRPr="00E5239A">
        <w:rPr>
          <w:rFonts w:ascii="Times New Roman" w:eastAsia="Times New Roman" w:hAnsi="Times New Roman" w:cs="Times New Roman"/>
          <w:sz w:val="28"/>
          <w:szCs w:val="28"/>
        </w:rPr>
        <w:t xml:space="preserve"> </w:t>
      </w:r>
      <w:r w:rsidRPr="00E5239A">
        <w:rPr>
          <w:rFonts w:ascii="Times New Roman" w:eastAsia="Times New Roman" w:hAnsi="Times New Roman" w:cs="Times New Roman"/>
          <w:sz w:val="28"/>
          <w:szCs w:val="28"/>
        </w:rPr>
        <w:lastRenderedPageBreak/>
        <w:t>или</w:t>
      </w:r>
      <w:bookmarkEnd w:id="60"/>
      <w:r w:rsidRPr="00E5239A">
        <w:rPr>
          <w:rFonts w:ascii="Times New Roman" w:eastAsia="Times New Roman" w:hAnsi="Times New Roman" w:cs="Times New Roman"/>
          <w:sz w:val="28"/>
          <w:szCs w:val="28"/>
          <w:lang w:val="en-US"/>
        </w:rPr>
        <w:t> </w:t>
      </w:r>
      <w:r w:rsidRPr="00E5239A">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6C66971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подпунктами 14, 16 пункта 8.4 настоящего Положения;</w:t>
      </w:r>
    </w:p>
    <w:p w14:paraId="36C032F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w:t>
      </w:r>
    </w:p>
    <w:p w14:paraId="0670ECB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14:paraId="3535723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 либо содержания во второй части данной заявки сведений о ценовом предложении.</w:t>
      </w:r>
    </w:p>
    <w:p w14:paraId="5E6C2E2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77337D8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0D62E14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основаниям, не предусмотренным пунктом 36.5 настоящей главы, не</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допускается. </w:t>
      </w:r>
    </w:p>
    <w:p w14:paraId="25696724" w14:textId="77777777" w:rsidR="002A2211" w:rsidRPr="00E5239A" w:rsidRDefault="002A2211" w:rsidP="002A2211">
      <w:pPr>
        <w:pStyle w:val="formattext"/>
        <w:spacing w:before="0" w:beforeAutospacing="0" w:after="0" w:afterAutospacing="0"/>
        <w:ind w:firstLine="709"/>
        <w:jc w:val="both"/>
        <w:rPr>
          <w:sz w:val="28"/>
          <w:szCs w:val="28"/>
        </w:rPr>
      </w:pPr>
      <w:r w:rsidRPr="00E5239A">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14:paraId="57A69DB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p>
    <w:p w14:paraId="2DFCE320" w14:textId="678B126F"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w:t>
      </w:r>
      <w:r w:rsidR="0057289A">
        <w:rPr>
          <w:rFonts w:ascii="Times New Roman" w:hAnsi="Times New Roman" w:cs="Times New Roman"/>
          <w:sz w:val="28"/>
          <w:szCs w:val="28"/>
        </w:rPr>
        <w:t xml:space="preserve">                    </w:t>
      </w:r>
      <w:r w:rsidRPr="00E5239A">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p>
    <w:p w14:paraId="59A20935"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w:t>
      </w:r>
    </w:p>
    <w:p w14:paraId="38481424"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0397368" w14:textId="7EC270F5"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 xml:space="preserve">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sidR="0057289A">
        <w:rPr>
          <w:rFonts w:ascii="Times New Roman" w:eastAsia="Times New Roman" w:hAnsi="Times New Roman" w:cs="Times New Roman"/>
          <w:sz w:val="28"/>
          <w:szCs w:val="28"/>
          <w:lang w:eastAsia="ru-RU"/>
        </w:rPr>
        <w:t xml:space="preserve">             </w:t>
      </w:r>
      <w:r w:rsidRPr="00E5239A">
        <w:rPr>
          <w:rFonts w:ascii="Times New Roman" w:eastAsia="Times New Roman" w:hAnsi="Times New Roman" w:cs="Times New Roman"/>
          <w:sz w:val="28"/>
          <w:szCs w:val="28"/>
          <w:lang w:eastAsia="ru-RU"/>
        </w:rPr>
        <w:t>№ 223-ФЗ. Заказчик вправе включать в протокол иные сведения по его усмотрению, если указание таких сведений не нарушает норм законодательства.</w:t>
      </w:r>
    </w:p>
    <w:p w14:paraId="770D3DCF"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В случае, указанном в абзаце первом пункта 36.12 настоящего Положения, заказчик вправе осуществить одно из следующих действий:</w:t>
      </w:r>
    </w:p>
    <w:p w14:paraId="52093704"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провести новую закупку;</w:t>
      </w:r>
    </w:p>
    <w:p w14:paraId="4690885E"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заключить договор с единственным поставщиком (подрядчиком, исполнителем) в соответствии с подпунктом 3 пункта 63.1 настоящего Положения.</w:t>
      </w:r>
    </w:p>
    <w:p w14:paraId="31CC57EA"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075576B7"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14:paraId="74B801A0"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lastRenderedPageBreak/>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52234B57"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14:paraId="2F0E17F5"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4AB9D331"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14:paraId="55E7D9B0"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p>
    <w:p w14:paraId="3A971B71"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204841C"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24CF9A5"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14:paraId="2E11EFC1"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36.23. Любой участник конкурса вправе обжаловать результаты конкурса в установленном порядке.</w:t>
      </w:r>
    </w:p>
    <w:p w14:paraId="01279D87" w14:textId="77777777" w:rsidR="002A2211" w:rsidRPr="00E5239A" w:rsidRDefault="002A2211" w:rsidP="002A221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67D2F26C" w14:textId="77777777" w:rsidR="002A2211" w:rsidRPr="00E5239A" w:rsidRDefault="002A2211" w:rsidP="002A2211">
      <w:pPr>
        <w:pStyle w:val="headertext"/>
        <w:spacing w:before="0" w:beforeAutospacing="0" w:after="0" w:afterAutospacing="0"/>
        <w:jc w:val="both"/>
        <w:rPr>
          <w:sz w:val="28"/>
          <w:szCs w:val="28"/>
        </w:rPr>
      </w:pPr>
    </w:p>
    <w:p w14:paraId="22AB03C9" w14:textId="77777777" w:rsidR="002A2211" w:rsidRPr="00E5239A" w:rsidRDefault="002A2211" w:rsidP="002A2211">
      <w:pPr>
        <w:pStyle w:val="2"/>
        <w:spacing w:before="0"/>
        <w:jc w:val="center"/>
        <w:rPr>
          <w:rFonts w:ascii="Times New Roman" w:eastAsia="Times New Roman" w:hAnsi="Times New Roman" w:cs="Times New Roman"/>
          <w:b w:val="0"/>
          <w:color w:val="auto"/>
          <w:sz w:val="28"/>
          <w:szCs w:val="28"/>
          <w:lang w:eastAsia="ru-RU"/>
        </w:rPr>
      </w:pPr>
      <w:bookmarkStart w:id="61" w:name="_Toc529531856"/>
      <w:r w:rsidRPr="00E5239A">
        <w:rPr>
          <w:rFonts w:ascii="Times New Roman" w:eastAsia="Times New Roman" w:hAnsi="Times New Roman" w:cs="Times New Roman"/>
          <w:b w:val="0"/>
          <w:color w:val="auto"/>
          <w:sz w:val="28"/>
          <w:szCs w:val="28"/>
          <w:lang w:eastAsia="ru-RU"/>
        </w:rPr>
        <w:t>37. Особенности проведения конкурса в электронной форме</w:t>
      </w:r>
      <w:bookmarkEnd w:id="61"/>
    </w:p>
    <w:p w14:paraId="15BD0034" w14:textId="77777777" w:rsidR="002A2211" w:rsidRPr="00E5239A" w:rsidRDefault="002A2211" w:rsidP="002A2211">
      <w:pPr>
        <w:pStyle w:val="formattext"/>
        <w:spacing w:before="0" w:beforeAutospacing="0" w:after="0" w:afterAutospacing="0"/>
        <w:ind w:firstLine="709"/>
        <w:contextualSpacing/>
        <w:jc w:val="both"/>
        <w:rPr>
          <w:rFonts w:eastAsiaTheme="minorHAnsi"/>
          <w:sz w:val="28"/>
          <w:szCs w:val="28"/>
          <w:lang w:eastAsia="en-US"/>
        </w:rPr>
      </w:pPr>
    </w:p>
    <w:p w14:paraId="0EBD77A0" w14:textId="77777777" w:rsidR="002A2211" w:rsidRPr="00E5239A" w:rsidRDefault="002A2211" w:rsidP="002A2211">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14:paraId="15A2F976" w14:textId="77777777" w:rsidR="002A2211" w:rsidRPr="00E5239A" w:rsidRDefault="002A2211" w:rsidP="002A2211">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14:paraId="2848F085" w14:textId="77777777" w:rsidR="002A2211" w:rsidRPr="00E5239A" w:rsidRDefault="002A2211" w:rsidP="002A2211">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113FF131" w14:textId="77777777" w:rsidR="002A2211" w:rsidRPr="00E5239A" w:rsidRDefault="002A2211" w:rsidP="002A2211">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регламентом такой электронной площадки.</w:t>
      </w:r>
    </w:p>
    <w:p w14:paraId="5D14943B" w14:textId="77777777" w:rsidR="002A2211" w:rsidRPr="00E5239A" w:rsidRDefault="002A2211" w:rsidP="002A2211">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trike/>
          <w:color w:val="FF0000"/>
          <w:sz w:val="28"/>
          <w:szCs w:val="28"/>
        </w:rPr>
      </w:pPr>
      <w:r w:rsidRPr="00E5239A">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14:paraId="79877472" w14:textId="77777777" w:rsidR="002A2211" w:rsidRPr="00E5239A" w:rsidRDefault="002A2211" w:rsidP="002A2211">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37.6. Комиссия осуществляет открытие доступа, по результатам которого формирует протокол открытия доступа, в котором указываются сведения согласно части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C8B3186" w14:textId="77777777" w:rsidR="002A2211" w:rsidRPr="00E5239A" w:rsidRDefault="002A2211" w:rsidP="002A2211">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 дня подписания.</w:t>
      </w:r>
    </w:p>
    <w:p w14:paraId="62F7C21C" w14:textId="77777777" w:rsidR="002A2211" w:rsidRPr="00E5239A" w:rsidRDefault="002A2211" w:rsidP="002A2211">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55DEA39B" w14:textId="77777777" w:rsidR="002A2211" w:rsidRPr="00E5239A" w:rsidRDefault="002A2211" w:rsidP="002A2211">
      <w:pPr>
        <w:tabs>
          <w:tab w:val="left" w:pos="851"/>
        </w:tabs>
        <w:spacing w:after="0" w:line="240" w:lineRule="auto"/>
        <w:jc w:val="both"/>
        <w:rPr>
          <w:rFonts w:ascii="Times New Roman" w:hAnsi="Times New Roman" w:cs="Times New Roman"/>
          <w:sz w:val="28"/>
          <w:szCs w:val="28"/>
        </w:rPr>
      </w:pPr>
    </w:p>
    <w:p w14:paraId="59375FAD" w14:textId="77777777" w:rsidR="002A2211" w:rsidRPr="00E5239A" w:rsidRDefault="002A2211" w:rsidP="002A2211">
      <w:pPr>
        <w:pStyle w:val="1"/>
        <w:numPr>
          <w:ilvl w:val="0"/>
          <w:numId w:val="0"/>
        </w:numPr>
        <w:spacing w:before="0" w:after="0"/>
        <w:rPr>
          <w:b w:val="0"/>
          <w:sz w:val="28"/>
          <w:szCs w:val="28"/>
        </w:rPr>
      </w:pPr>
      <w:bookmarkStart w:id="62" w:name="_Toc529531857"/>
      <w:r w:rsidRPr="00E5239A">
        <w:rPr>
          <w:b w:val="0"/>
          <w:sz w:val="28"/>
          <w:szCs w:val="28"/>
          <w:lang w:val="en-US"/>
        </w:rPr>
        <w:t>III</w:t>
      </w:r>
      <w:r w:rsidRPr="00E5239A">
        <w:rPr>
          <w:b w:val="0"/>
          <w:sz w:val="28"/>
          <w:szCs w:val="28"/>
        </w:rPr>
        <w:t>. УСЛОВИЯ ПРИМЕНЕНИЯ И ПОРЯДОК ПРОВЕДЕНИЯ АУКЦИОНА</w:t>
      </w:r>
      <w:bookmarkEnd w:id="62"/>
    </w:p>
    <w:p w14:paraId="3C5E5F0B"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0B70F1C1"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63" w:name="_Toc529531858"/>
      <w:r w:rsidRPr="00E5239A">
        <w:rPr>
          <w:rFonts w:ascii="Times New Roman" w:hAnsi="Times New Roman" w:cs="Times New Roman"/>
          <w:b w:val="0"/>
          <w:color w:val="auto"/>
          <w:sz w:val="28"/>
          <w:szCs w:val="28"/>
        </w:rPr>
        <w:t>38. Условия применения открытого аукциона, аукциона в электронной форме</w:t>
      </w:r>
      <w:bookmarkEnd w:id="63"/>
    </w:p>
    <w:p w14:paraId="06F73AE7"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559B75D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путем снижения начальной (максимальной) цены договора, начальной </w:t>
      </w:r>
      <w:r w:rsidRPr="00E5239A">
        <w:rPr>
          <w:rFonts w:ascii="Times New Roman" w:hAnsi="Times New Roman" w:cs="Times New Roman"/>
          <w:sz w:val="28"/>
          <w:szCs w:val="28"/>
        </w:rPr>
        <w:lastRenderedPageBreak/>
        <w:t>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w:t>
      </w:r>
    </w:p>
    <w:p w14:paraId="48040B8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если при проведении аукциона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5E3BE94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3B71267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14:paraId="7EDD0BE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38.4.</w:t>
      </w:r>
      <w:r w:rsidRPr="00E5239A">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14:paraId="011F707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объектом закупки является продукция, для которой существует функционирующий рынок;</w:t>
      </w:r>
    </w:p>
    <w:p w14:paraId="2E2B731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53EBAAC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38.5.</w:t>
      </w:r>
      <w:r w:rsidRPr="00E5239A">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13035CB7"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03088E2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невозможность проведения аукциона в электронной форме;</w:t>
      </w:r>
    </w:p>
    <w:p w14:paraId="7A4163E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начальная (максимальная) цена договора не превышает пять миллионов рублей;</w:t>
      </w:r>
    </w:p>
    <w:p w14:paraId="39A3501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соблюдение требования, указанного в пункте 7.7 настоящего Положения;</w:t>
      </w:r>
    </w:p>
    <w:p w14:paraId="49438C5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5) отсутствие предмета закупки в перечне товаров, работ и услуг, указанном в пункте 7.6 настоящего Положения. </w:t>
      </w:r>
    </w:p>
    <w:p w14:paraId="3F6BE29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14:paraId="28E06D6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44D3061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6E9DF7E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14:paraId="3D3D08D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45.11, 45.12, 45.19, 45.29 Положения, итоговым является протокол признания закупки несостоявшейся. </w:t>
      </w:r>
    </w:p>
    <w:p w14:paraId="69887CA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14:paraId="342362D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ab/>
      </w:r>
    </w:p>
    <w:p w14:paraId="4C92DCB1"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64" w:name="_Toc529531859"/>
      <w:r w:rsidRPr="00E5239A">
        <w:rPr>
          <w:rFonts w:ascii="Times New Roman" w:hAnsi="Times New Roman" w:cs="Times New Roman"/>
          <w:b w:val="0"/>
          <w:color w:val="auto"/>
          <w:sz w:val="28"/>
          <w:szCs w:val="28"/>
        </w:rPr>
        <w:t>39. Извещение о проведении аукциона, аукционная документация</w:t>
      </w:r>
      <w:bookmarkEnd w:id="64"/>
    </w:p>
    <w:p w14:paraId="39295A4D"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027A1A5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2150167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14:paraId="187B0EA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39.3. В извещении о проведении аукциона наряду с информацией, указанной в пункте 8.3 настоящего Положения, указываются:</w:t>
      </w:r>
    </w:p>
    <w:p w14:paraId="43ED0BD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дата окончания срока рассмотрения заявок на участие в таком аукционе;</w:t>
      </w:r>
    </w:p>
    <w:p w14:paraId="77EBBFF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 дата проведения такого аукциона. </w:t>
      </w:r>
    </w:p>
    <w:p w14:paraId="2A2F916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14:paraId="7DE9612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14:paraId="7D40D50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14:paraId="3B387E4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14:paraId="0151277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2163A027"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0603BA2F"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65" w:name="_Toc529531860"/>
      <w:r w:rsidRPr="00E5239A">
        <w:rPr>
          <w:rFonts w:ascii="Times New Roman" w:hAnsi="Times New Roman" w:cs="Times New Roman"/>
          <w:b w:val="0"/>
          <w:color w:val="auto"/>
          <w:sz w:val="28"/>
          <w:szCs w:val="28"/>
        </w:rPr>
        <w:t>40. Содержание и порядок подачи заявок на участие в аукционе</w:t>
      </w:r>
      <w:bookmarkEnd w:id="65"/>
    </w:p>
    <w:p w14:paraId="580A5D06"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209F9D5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14:paraId="2664C36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14:paraId="02A9900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3E0814B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570EBF9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6BD7F26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67BDD6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40.6. Изменение или отзыв заявки после окончания срока подачи заявок не допускается.</w:t>
      </w:r>
    </w:p>
    <w:p w14:paraId="68EA371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14:paraId="7C50A32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14:paraId="3C8F1C2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5937E50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40.7.3.</w:t>
      </w:r>
      <w:r w:rsidRPr="00E5239A">
        <w:rPr>
          <w:rStyle w:val="ab"/>
          <w:rFonts w:ascii="Times New Roman" w:hAnsi="Times New Roman" w:cs="Times New Roman"/>
          <w:sz w:val="28"/>
          <w:szCs w:val="28"/>
        </w:rPr>
        <w:footnoteReference w:id="7"/>
      </w:r>
      <w:r w:rsidRPr="00E5239A">
        <w:rPr>
          <w:rFonts w:ascii="Times New Roman" w:hAnsi="Times New Roman" w:cs="Times New Roman"/>
          <w:sz w:val="28"/>
          <w:szCs w:val="28"/>
        </w:rPr>
        <w:t xml:space="preserve">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505AF83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14:paraId="4CF2382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14:paraId="036194B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40.10. Первая часть заявки на участие в аукционе в электронной форме должна содержать:</w:t>
      </w:r>
    </w:p>
    <w:p w14:paraId="51927104" w14:textId="77777777" w:rsidR="002A2211" w:rsidRPr="00E5239A" w:rsidRDefault="002A2211" w:rsidP="002A2211">
      <w:pPr>
        <w:pStyle w:val="ConsPlusNormal"/>
        <w:tabs>
          <w:tab w:val="left" w:pos="709"/>
        </w:tabs>
        <w:ind w:firstLine="709"/>
        <w:jc w:val="both"/>
      </w:pPr>
      <w:r w:rsidRPr="00E5239A">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E5239A">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A06860F" w14:textId="77777777" w:rsidR="002A2211" w:rsidRPr="00E5239A" w:rsidRDefault="002A2211" w:rsidP="002A2211">
      <w:pPr>
        <w:pStyle w:val="ConsPlusNormal"/>
        <w:tabs>
          <w:tab w:val="left" w:pos="709"/>
        </w:tabs>
        <w:ind w:firstLine="709"/>
        <w:jc w:val="both"/>
      </w:pPr>
      <w:r w:rsidRPr="00E5239A">
        <w:t>2) при осуществлении закупки товара или закупки работы, услуги, для выполнения, оказания которых используется товар:</w:t>
      </w:r>
    </w:p>
    <w:p w14:paraId="6751E4F5" w14:textId="77777777" w:rsidR="002A2211" w:rsidRPr="00E5239A" w:rsidRDefault="002A2211" w:rsidP="002A2211">
      <w:pPr>
        <w:pStyle w:val="ConsPlusNormal"/>
        <w:tabs>
          <w:tab w:val="left" w:pos="709"/>
        </w:tabs>
        <w:ind w:firstLine="709"/>
        <w:jc w:val="both"/>
      </w:pPr>
      <w:r w:rsidRPr="00E5239A">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BC9806B" w14:textId="77777777" w:rsidR="002A2211" w:rsidRPr="00E5239A" w:rsidRDefault="002A2211" w:rsidP="002A2211">
      <w:pPr>
        <w:pStyle w:val="ConsPlusNormal"/>
        <w:tabs>
          <w:tab w:val="left" w:pos="709"/>
        </w:tabs>
        <w:ind w:firstLine="709"/>
        <w:jc w:val="both"/>
        <w:rPr>
          <w:strike/>
        </w:rPr>
      </w:pPr>
      <w:r w:rsidRPr="00E5239A">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0C50548D" w14:textId="77777777" w:rsidR="002A2211" w:rsidRPr="00E5239A" w:rsidRDefault="002A2211" w:rsidP="002A2211">
      <w:pPr>
        <w:pStyle w:val="ConsPlusNormal"/>
        <w:tabs>
          <w:tab w:val="left" w:pos="709"/>
        </w:tabs>
        <w:ind w:firstLine="709"/>
        <w:jc w:val="both"/>
      </w:pPr>
      <w:r w:rsidRPr="00E5239A">
        <w:lastRenderedPageBreak/>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00C86A3C" w14:textId="77777777" w:rsidR="002A2211" w:rsidRPr="00E5239A" w:rsidRDefault="002A2211" w:rsidP="002A2211">
      <w:pPr>
        <w:pStyle w:val="ConsPlusNormal"/>
        <w:tabs>
          <w:tab w:val="left" w:pos="709"/>
        </w:tabs>
        <w:ind w:firstLine="709"/>
        <w:jc w:val="both"/>
      </w:pPr>
      <w:r w:rsidRPr="00E5239A">
        <w:t>40.12. Вторая часть заявки на участие в электронном аукционе должна содержать следующие документы и информацию:</w:t>
      </w:r>
    </w:p>
    <w:p w14:paraId="23A03E70" w14:textId="77777777" w:rsidR="002A2211" w:rsidRPr="00E5239A" w:rsidRDefault="002A2211" w:rsidP="002A2211">
      <w:pPr>
        <w:pStyle w:val="ConsPlusNormal"/>
        <w:tabs>
          <w:tab w:val="left" w:pos="709"/>
        </w:tabs>
        <w:ind w:firstLine="709"/>
        <w:jc w:val="both"/>
      </w:pPr>
      <w:r w:rsidRPr="00E5239A">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58822D5" w14:textId="77777777" w:rsidR="002A2211" w:rsidRPr="00E5239A" w:rsidRDefault="002A2211" w:rsidP="002A2211">
      <w:pPr>
        <w:pStyle w:val="ConsPlusNormal"/>
        <w:tabs>
          <w:tab w:val="left" w:pos="709"/>
        </w:tabs>
        <w:ind w:firstLine="709"/>
        <w:jc w:val="both"/>
      </w:pPr>
      <w:r w:rsidRPr="00E5239A">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62AD2A0B" w14:textId="77777777" w:rsidR="002A2211" w:rsidRPr="00E5239A" w:rsidRDefault="002A2211" w:rsidP="002A2211">
      <w:pPr>
        <w:pStyle w:val="ConsPlusNormal"/>
        <w:tabs>
          <w:tab w:val="left" w:pos="709"/>
        </w:tabs>
        <w:ind w:firstLine="709"/>
        <w:jc w:val="both"/>
      </w:pPr>
      <w:r w:rsidRPr="00E5239A">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w:t>
      </w:r>
      <w:r w:rsidRPr="00E5239A">
        <w:lastRenderedPageBreak/>
        <w:t>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832D64B" w14:textId="77777777" w:rsidR="002A2211" w:rsidRPr="00E5239A" w:rsidRDefault="002A2211" w:rsidP="002A2211">
      <w:pPr>
        <w:pStyle w:val="ConsPlusNormal"/>
        <w:tabs>
          <w:tab w:val="left" w:pos="709"/>
        </w:tabs>
        <w:ind w:firstLine="709"/>
        <w:jc w:val="both"/>
      </w:pPr>
      <w:r w:rsidRPr="00E5239A">
        <w:t>4) копии учредительных документов участника аукциона (для юридических лиц);</w:t>
      </w:r>
    </w:p>
    <w:p w14:paraId="4153BD1C" w14:textId="77777777" w:rsidR="002A2211" w:rsidRPr="00E5239A" w:rsidRDefault="002A2211" w:rsidP="002A2211">
      <w:pPr>
        <w:pStyle w:val="ConsPlusNormal"/>
        <w:tabs>
          <w:tab w:val="left" w:pos="709"/>
        </w:tabs>
        <w:ind w:firstLine="709"/>
        <w:jc w:val="both"/>
      </w:pPr>
      <w:r w:rsidRPr="00E5239A">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448AA80C" w14:textId="77777777" w:rsidR="002A2211" w:rsidRPr="00E5239A" w:rsidRDefault="002A2211" w:rsidP="002A2211">
      <w:pPr>
        <w:pStyle w:val="ConsPlusNormal"/>
        <w:tabs>
          <w:tab w:val="left" w:pos="709"/>
        </w:tabs>
        <w:ind w:firstLine="709"/>
        <w:jc w:val="both"/>
      </w:pPr>
      <w:r w:rsidRPr="00E5239A">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w:t>
      </w:r>
      <w:r w:rsidRPr="00E5239A">
        <w:rPr>
          <w:rStyle w:val="ab"/>
        </w:rPr>
        <w:footnoteReference w:id="8"/>
      </w:r>
      <w:r w:rsidRPr="00E5239A">
        <w:t>, обеспечения исполнения договора</w:t>
      </w:r>
      <w:r w:rsidRPr="00E5239A">
        <w:rPr>
          <w:rStyle w:val="ab"/>
        </w:rPr>
        <w:footnoteReference w:id="9"/>
      </w:r>
      <w:r w:rsidRPr="00E5239A">
        <w:t>, обеспечения гарантийных обязательств</w:t>
      </w:r>
      <w:r w:rsidRPr="00E5239A">
        <w:rPr>
          <w:rStyle w:val="ab"/>
        </w:rPr>
        <w:footnoteReference w:id="10"/>
      </w:r>
      <w:r w:rsidRPr="00E5239A">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165DBC23" w14:textId="77777777" w:rsidR="002A2211" w:rsidRPr="00E5239A" w:rsidRDefault="002A2211" w:rsidP="002A2211">
      <w:pPr>
        <w:pStyle w:val="ConsPlusNormal"/>
        <w:tabs>
          <w:tab w:val="left" w:pos="709"/>
        </w:tabs>
        <w:ind w:firstLine="709"/>
        <w:jc w:val="both"/>
      </w:pPr>
      <w:r w:rsidRPr="00E5239A">
        <w:t>7)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14:paraId="25075426" w14:textId="77777777" w:rsidR="002A2211" w:rsidRPr="00E5239A" w:rsidRDefault="002A2211" w:rsidP="002A2211">
      <w:pPr>
        <w:pStyle w:val="ConsPlusNormal"/>
        <w:tabs>
          <w:tab w:val="left" w:pos="709"/>
        </w:tabs>
        <w:ind w:firstLine="709"/>
        <w:jc w:val="both"/>
      </w:pPr>
      <w:r w:rsidRPr="00E5239A">
        <w:t>8)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533E995" w14:textId="77777777" w:rsidR="002A2211" w:rsidRPr="00E5239A" w:rsidRDefault="002A2211" w:rsidP="002A2211">
      <w:pPr>
        <w:pStyle w:val="ConsPlusNormal"/>
        <w:tabs>
          <w:tab w:val="left" w:pos="709"/>
        </w:tabs>
        <w:ind w:firstLine="709"/>
        <w:jc w:val="both"/>
      </w:pPr>
      <w:r w:rsidRPr="00E5239A">
        <w:lastRenderedPageBreak/>
        <w:t>9)</w:t>
      </w:r>
      <w:r w:rsidRPr="00E5239A">
        <w:tab/>
        <w:t>иные документы и сведения, предоставление которых предусмотрено аукционной документацией и (или) извещением о проведении аукциона.</w:t>
      </w:r>
    </w:p>
    <w:p w14:paraId="5394C04F" w14:textId="77777777" w:rsidR="002A2211" w:rsidRPr="00E5239A" w:rsidRDefault="002A2211" w:rsidP="002A2211">
      <w:pPr>
        <w:pStyle w:val="ConsPlusNormal"/>
        <w:tabs>
          <w:tab w:val="left" w:pos="709"/>
        </w:tabs>
        <w:ind w:firstLine="709"/>
        <w:jc w:val="both"/>
      </w:pPr>
      <w:r w:rsidRPr="00E5239A">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CA285F9" w14:textId="77777777" w:rsidR="002A2211" w:rsidRPr="00E5239A" w:rsidRDefault="002A2211" w:rsidP="002A2211">
      <w:pPr>
        <w:pStyle w:val="ConsPlusNormal"/>
        <w:tabs>
          <w:tab w:val="left" w:pos="709"/>
        </w:tabs>
        <w:jc w:val="both"/>
        <w:rPr>
          <w:rFonts w:eastAsia="Times New Roman"/>
        </w:rPr>
      </w:pPr>
      <w:r w:rsidRPr="00E5239A">
        <w:rPr>
          <w:rFonts w:eastAsia="Times New Roman"/>
        </w:rPr>
        <w:tab/>
        <w:t>40.14.</w:t>
      </w:r>
      <w:r w:rsidRPr="00E5239A">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1FA4AD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0A1517F5" w14:textId="77777777" w:rsidR="002A2211" w:rsidRPr="00E5239A" w:rsidRDefault="002A2211" w:rsidP="002A2211">
      <w:pPr>
        <w:pStyle w:val="ConsPlusNormal"/>
        <w:tabs>
          <w:tab w:val="left" w:pos="709"/>
        </w:tabs>
        <w:ind w:firstLine="709"/>
        <w:jc w:val="both"/>
      </w:pPr>
      <w:r w:rsidRPr="00E5239A">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6644D849" w14:textId="77777777" w:rsidR="002A2211" w:rsidRPr="00E5239A" w:rsidRDefault="002A2211" w:rsidP="002A2211">
      <w:pPr>
        <w:pStyle w:val="ConsPlusNormal"/>
        <w:tabs>
          <w:tab w:val="left" w:pos="709"/>
        </w:tabs>
        <w:ind w:firstLine="709"/>
        <w:jc w:val="both"/>
      </w:pPr>
      <w:r w:rsidRPr="00E5239A">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7A2A50E4" w14:textId="77777777" w:rsidR="002A2211" w:rsidRPr="00E5239A" w:rsidRDefault="002A2211" w:rsidP="002A2211">
      <w:pPr>
        <w:pStyle w:val="ConsPlusNormal"/>
        <w:tabs>
          <w:tab w:val="left" w:pos="709"/>
        </w:tabs>
        <w:ind w:firstLine="709"/>
        <w:jc w:val="both"/>
      </w:pPr>
      <w:r w:rsidRPr="00E5239A">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46E3C01" w14:textId="77777777" w:rsidR="002A2211" w:rsidRPr="00E5239A" w:rsidRDefault="002A2211" w:rsidP="002A2211">
      <w:pPr>
        <w:pStyle w:val="ConsPlusNormal"/>
        <w:tabs>
          <w:tab w:val="left" w:pos="709"/>
        </w:tabs>
        <w:ind w:firstLine="709"/>
        <w:jc w:val="both"/>
      </w:pPr>
      <w:r w:rsidRPr="00E5239A">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5400D1E5" w14:textId="77777777" w:rsidR="002A2211" w:rsidRPr="00E5239A" w:rsidRDefault="002A2211" w:rsidP="002A2211">
      <w:pPr>
        <w:pStyle w:val="ConsPlusNormal"/>
        <w:tabs>
          <w:tab w:val="left" w:pos="709"/>
        </w:tabs>
        <w:ind w:firstLine="709"/>
        <w:jc w:val="both"/>
      </w:pPr>
      <w:r w:rsidRPr="00E5239A">
        <w:lastRenderedPageBreak/>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3E812EBC" w14:textId="77777777" w:rsidR="002A2211" w:rsidRPr="00E5239A" w:rsidRDefault="002A2211" w:rsidP="002A2211">
      <w:pPr>
        <w:pStyle w:val="ConsPlusNormal"/>
        <w:tabs>
          <w:tab w:val="left" w:pos="709"/>
        </w:tabs>
        <w:ind w:firstLine="709"/>
        <w:jc w:val="both"/>
      </w:pPr>
      <w:r w:rsidRPr="00E5239A">
        <w:t>В случае, указанном в абзаце первом пункта 40.18 настоящего Положения, заказчик вправе осуществить одно из следующих действий:</w:t>
      </w:r>
    </w:p>
    <w:p w14:paraId="7CEAB564" w14:textId="77777777" w:rsidR="002A2211" w:rsidRPr="00E5239A" w:rsidRDefault="002A2211" w:rsidP="002A2211">
      <w:pPr>
        <w:pStyle w:val="ConsPlusNormal"/>
        <w:tabs>
          <w:tab w:val="left" w:pos="709"/>
        </w:tabs>
        <w:ind w:firstLine="709"/>
        <w:jc w:val="both"/>
      </w:pPr>
      <w:r w:rsidRPr="00E5239A">
        <w:t>1) провести новую закупку;</w:t>
      </w:r>
    </w:p>
    <w:p w14:paraId="533DA806" w14:textId="77777777" w:rsidR="002A2211" w:rsidRPr="00E5239A" w:rsidRDefault="002A2211" w:rsidP="002A2211">
      <w:pPr>
        <w:pStyle w:val="ConsPlusNormal"/>
        <w:tabs>
          <w:tab w:val="left" w:pos="709"/>
        </w:tabs>
        <w:ind w:firstLine="709"/>
        <w:jc w:val="both"/>
      </w:pPr>
      <w:r w:rsidRPr="00E5239A">
        <w:t>2) заключить договор с единственным поставщиком (подрядчиком, исполнителем) в соответствии с подпунктом 3 пункта 63.1 настоящего Положения.</w:t>
      </w:r>
    </w:p>
    <w:p w14:paraId="7F63E131" w14:textId="77777777" w:rsidR="002A2211" w:rsidRPr="00E5239A" w:rsidRDefault="002A2211" w:rsidP="002A2211">
      <w:pPr>
        <w:pStyle w:val="ConsPlusNormal"/>
        <w:tabs>
          <w:tab w:val="left" w:pos="709"/>
        </w:tabs>
        <w:ind w:firstLine="709"/>
        <w:jc w:val="both"/>
      </w:pPr>
    </w:p>
    <w:p w14:paraId="35C30E09"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66" w:name="_Toc529531861"/>
      <w:r w:rsidRPr="00E5239A">
        <w:rPr>
          <w:rFonts w:ascii="Times New Roman" w:hAnsi="Times New Roman" w:cs="Times New Roman"/>
          <w:b w:val="0"/>
          <w:color w:val="auto"/>
          <w:sz w:val="28"/>
          <w:szCs w:val="28"/>
        </w:rPr>
        <w:t>41. Порядок рассмотрения первых частей заявок на участие в аукционе в электронной форме</w:t>
      </w:r>
      <w:bookmarkEnd w:id="66"/>
    </w:p>
    <w:p w14:paraId="16FE4537"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33B20F9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14:paraId="510C1D8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58D63E9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14:paraId="2E2C835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41.4. Участник электронного аукциона не допускается к участию в нем в случае:</w:t>
      </w:r>
    </w:p>
    <w:p w14:paraId="7CB89CC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E5239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7" w:name="_Ref527368150"/>
      <w:r w:rsidRPr="00E5239A">
        <w:rPr>
          <w:rFonts w:ascii="Times New Roman" w:eastAsia="Times New Roman" w:hAnsi="Times New Roman" w:cs="Times New Roman"/>
          <w:sz w:val="28"/>
          <w:szCs w:val="28"/>
        </w:rPr>
        <w:t xml:space="preserve"> или</w:t>
      </w:r>
      <w:bookmarkEnd w:id="67"/>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5163E3F3" w14:textId="241F0240"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2) несоответствия информации, предусмотренной пунктом 40.7.2 настоящего Положения в случае осуществления аукциона в электронной форме</w:t>
      </w:r>
      <w:r w:rsidRPr="00E5239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994ABB">
        <w:rPr>
          <w:rFonts w:ascii="Times New Roman" w:eastAsia="Times New Roman" w:hAnsi="Times New Roman" w:cs="Times New Roman"/>
          <w:sz w:val="28"/>
          <w:szCs w:val="28"/>
        </w:rPr>
        <w:t>,</w:t>
      </w:r>
      <w:r w:rsidRPr="00E5239A">
        <w:rPr>
          <w:rFonts w:ascii="Times New Roman" w:eastAsia="Times New Roman" w:hAnsi="Times New Roman" w:cs="Times New Roman"/>
          <w:sz w:val="28"/>
          <w:szCs w:val="28"/>
        </w:rPr>
        <w:t xml:space="preserve"> или </w:t>
      </w:r>
      <w:r w:rsidRPr="00E5239A">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14:paraId="002CB0C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4D86916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14:paraId="3E858885"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E5239A">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3D3259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7655F26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5A4291B2" w14:textId="77777777" w:rsidR="002A2211" w:rsidRPr="00E5239A" w:rsidRDefault="002A2211" w:rsidP="002A2211">
      <w:pPr>
        <w:spacing w:after="0" w:line="240" w:lineRule="auto"/>
        <w:ind w:firstLine="709"/>
        <w:jc w:val="both"/>
      </w:pPr>
      <w:r w:rsidRPr="00E5239A">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46DC3FC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41.10. В случае если электронный аукцион</w:t>
      </w:r>
      <w:r w:rsidRPr="00E5239A">
        <w:rPr>
          <w:rFonts w:ascii="Times New Roman" w:eastAsia="Times New Roman" w:hAnsi="Times New Roman" w:cs="Times New Roman"/>
          <w:sz w:val="28"/>
          <w:szCs w:val="28"/>
        </w:rPr>
        <w:t xml:space="preserve"> признан несостоявшимся по причине того, что</w:t>
      </w:r>
      <w:r w:rsidRPr="00E5239A">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комиссия по осуществлению закупок приняла решение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w:t>
      </w:r>
      <w:r w:rsidRPr="00E5239A">
        <w:t xml:space="preserve"> </w:t>
      </w:r>
      <w:r w:rsidRPr="00E5239A">
        <w:rPr>
          <w:rFonts w:ascii="Times New Roman" w:hAnsi="Times New Roman" w:cs="Times New Roman"/>
          <w:sz w:val="28"/>
          <w:szCs w:val="28"/>
        </w:rPr>
        <w:t>осуществить одно из следующих действий:</w:t>
      </w:r>
    </w:p>
    <w:p w14:paraId="0A88185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провести новую закупку;</w:t>
      </w:r>
    </w:p>
    <w:p w14:paraId="221A103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CED665F"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1A7D3A88"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68" w:name="_Toc529531862"/>
      <w:r w:rsidRPr="00E5239A">
        <w:rPr>
          <w:rFonts w:ascii="Times New Roman" w:hAnsi="Times New Roman" w:cs="Times New Roman"/>
          <w:b w:val="0"/>
          <w:color w:val="auto"/>
          <w:sz w:val="28"/>
          <w:szCs w:val="28"/>
        </w:rPr>
        <w:t>42. Порядок рассмотрения единых заявок на участие в аукционе в электронной форме</w:t>
      </w:r>
      <w:bookmarkEnd w:id="68"/>
    </w:p>
    <w:p w14:paraId="513B3C16"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687CF92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14:paraId="1D6FFD6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6C58376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14:paraId="0F5210A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42.4. Участник электронного аукциона не допускается к участию в нем в случае:</w:t>
      </w:r>
    </w:p>
    <w:p w14:paraId="5A54E2E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05919FC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14:paraId="3EAB18F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w:t>
      </w:r>
      <w:r w:rsidRPr="00E5239A">
        <w:rPr>
          <w:rFonts w:ascii="Times New Roman" w:hAnsi="Times New Roman" w:cs="Times New Roman"/>
          <w:sz w:val="28"/>
          <w:szCs w:val="28"/>
        </w:rPr>
        <w:lastRenderedPageBreak/>
        <w:t>такого аукциона на дату и время окончания срока подачи заявок на участие в таком аукционе;</w:t>
      </w:r>
    </w:p>
    <w:p w14:paraId="44E991C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4F893A4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14:paraId="5E8EAE1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14:paraId="22B93D1D" w14:textId="77777777" w:rsidR="002A2211" w:rsidRPr="00E5239A" w:rsidRDefault="002A2211" w:rsidP="002A2211">
      <w:pPr>
        <w:pStyle w:val="formattext"/>
        <w:spacing w:before="0" w:beforeAutospacing="0" w:after="0" w:afterAutospacing="0"/>
        <w:ind w:firstLine="708"/>
        <w:jc w:val="both"/>
        <w:rPr>
          <w:sz w:val="28"/>
          <w:szCs w:val="28"/>
        </w:rPr>
      </w:pPr>
      <w:r w:rsidRPr="00E5239A">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E5239A">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76A411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024F50F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37E0FBA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4D220D4E" w14:textId="77777777" w:rsidR="002A2211" w:rsidRPr="00E5239A" w:rsidRDefault="002A2211" w:rsidP="002A2211">
      <w:pPr>
        <w:spacing w:after="0" w:line="240" w:lineRule="auto"/>
        <w:ind w:firstLine="709"/>
        <w:jc w:val="both"/>
      </w:pPr>
      <w:r w:rsidRPr="00E5239A">
        <w:rPr>
          <w:rFonts w:ascii="Times New Roman" w:hAnsi="Times New Roman" w:cs="Times New Roman"/>
          <w:sz w:val="28"/>
          <w:szCs w:val="28"/>
        </w:rPr>
        <w:t>42.9. В случае если электронный аукцион</w:t>
      </w:r>
      <w:r w:rsidRPr="00E5239A">
        <w:rPr>
          <w:rFonts w:ascii="Times New Roman" w:eastAsia="Times New Roman" w:hAnsi="Times New Roman" w:cs="Times New Roman"/>
          <w:sz w:val="28"/>
          <w:szCs w:val="28"/>
        </w:rPr>
        <w:t xml:space="preserve"> признан несостоявшимся по причине того, что</w:t>
      </w:r>
      <w:r w:rsidRPr="00E5239A">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E65548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42.10. В случае если электронный аукцион</w:t>
      </w:r>
      <w:r w:rsidRPr="00E5239A">
        <w:rPr>
          <w:rFonts w:ascii="Times New Roman" w:eastAsia="Times New Roman" w:hAnsi="Times New Roman" w:cs="Times New Roman"/>
          <w:sz w:val="28"/>
          <w:szCs w:val="28"/>
        </w:rPr>
        <w:t xml:space="preserve"> признан несостоявшимся по причине того, что</w:t>
      </w:r>
      <w:r w:rsidRPr="00E5239A">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комиссия по осуществлению закупок приняла решение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0069C90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провести новую закупку;</w:t>
      </w:r>
    </w:p>
    <w:p w14:paraId="75517AD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1E26286"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74EA7D6D"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69" w:name="_Toc529531863"/>
      <w:r w:rsidRPr="00E5239A">
        <w:rPr>
          <w:rFonts w:ascii="Times New Roman" w:hAnsi="Times New Roman" w:cs="Times New Roman"/>
          <w:b w:val="0"/>
          <w:color w:val="auto"/>
          <w:sz w:val="28"/>
          <w:szCs w:val="28"/>
        </w:rPr>
        <w:t>43. Порядок проведения электронного аукциона</w:t>
      </w:r>
      <w:bookmarkEnd w:id="69"/>
    </w:p>
    <w:p w14:paraId="62DABB20"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7C49B6A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32F02FE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436B979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11A3B62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508ED8E5" w14:textId="77777777" w:rsidR="002A2211" w:rsidRPr="00E5239A" w:rsidRDefault="002A2211" w:rsidP="002A2211">
      <w:pPr>
        <w:spacing w:after="0" w:line="240" w:lineRule="auto"/>
        <w:ind w:firstLine="709"/>
        <w:jc w:val="both"/>
        <w:rPr>
          <w:rFonts w:ascii="Times New Roman" w:hAnsi="Times New Roman" w:cs="Times New Roman"/>
          <w:strike/>
          <w:sz w:val="28"/>
          <w:szCs w:val="28"/>
        </w:rPr>
      </w:pPr>
      <w:r w:rsidRPr="00E5239A">
        <w:rPr>
          <w:rFonts w:ascii="Times New Roman" w:hAnsi="Times New Roman" w:cs="Times New Roman"/>
          <w:sz w:val="28"/>
          <w:szCs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14:paraId="132398E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14:paraId="57AE2D0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14:paraId="50029EE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14:paraId="0F975F6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43.9. В случае если при проведении электронного аукциона цена договора, при осуществлении закупки в соответствии с главой 17 настоящего Положения - </w:t>
      </w:r>
      <w:r w:rsidRPr="00E5239A">
        <w:rPr>
          <w:rFonts w:ascii="Times New Roman" w:hAnsi="Times New Roman" w:cs="Times New Roman"/>
          <w:sz w:val="28"/>
          <w:szCs w:val="28"/>
        </w:rPr>
        <w:lastRenderedPageBreak/>
        <w:t>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3D330D6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43.10. В случае если до истечения указанного в пункте 43.8 интервала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признается несостоявшимся. </w:t>
      </w:r>
    </w:p>
    <w:p w14:paraId="6A967B0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w:t>
      </w:r>
    </w:p>
    <w:p w14:paraId="29FB1F2D"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21E7D472"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70" w:name="_Toc529531864"/>
      <w:r w:rsidRPr="00E5239A">
        <w:rPr>
          <w:rFonts w:ascii="Times New Roman" w:hAnsi="Times New Roman" w:cs="Times New Roman"/>
          <w:b w:val="0"/>
          <w:color w:val="auto"/>
          <w:sz w:val="28"/>
          <w:szCs w:val="28"/>
        </w:rPr>
        <w:t>44. Порядок рассмотрения вторых частей заявок на участие в аукционе в электронной форме и подведение итогов электронного аукциона</w:t>
      </w:r>
      <w:bookmarkEnd w:id="70"/>
    </w:p>
    <w:p w14:paraId="55CDDDBF"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55C0DB6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62ADD14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14:paraId="4142D9A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3CA59AD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3832E20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E5239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E5239A">
        <w:rPr>
          <w:rFonts w:ascii="Times New Roman" w:hAnsi="Times New Roman" w:cs="Times New Roman"/>
          <w:sz w:val="28"/>
          <w:szCs w:val="28"/>
        </w:rPr>
        <w:t xml:space="preserve">,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w:t>
      </w:r>
      <w:r w:rsidRPr="00E5239A">
        <w:rPr>
          <w:rFonts w:ascii="Times New Roman" w:hAnsi="Times New Roman" w:cs="Times New Roman"/>
          <w:sz w:val="28"/>
          <w:szCs w:val="28"/>
        </w:rPr>
        <w:lastRenderedPageBreak/>
        <w:t>об участнике такого аукциона на дату и время окончания срока подачи заявок на участие в таком аукционе или</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3162D4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54D353CE" w14:textId="7A4D8DE3"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содержания во второй части данной заявки на участие в аукционе в электронной форме с участием субъектов малого и среднего предпринимательства сведений о ценовом предложении;</w:t>
      </w:r>
    </w:p>
    <w:p w14:paraId="4A42F853" w14:textId="02044EBE"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063D76FA" w14:textId="54A611C3"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7F09FAB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14:paraId="3CE4D4B1" w14:textId="77777777" w:rsidR="002A2211" w:rsidRPr="00E5239A" w:rsidRDefault="002A2211" w:rsidP="002A2211">
      <w:pPr>
        <w:pStyle w:val="formattext"/>
        <w:spacing w:before="0" w:beforeAutospacing="0" w:after="0" w:afterAutospacing="0"/>
        <w:ind w:firstLine="708"/>
        <w:jc w:val="both"/>
        <w:rPr>
          <w:spacing w:val="-4"/>
          <w:sz w:val="28"/>
          <w:szCs w:val="28"/>
        </w:rPr>
      </w:pPr>
      <w:r w:rsidRPr="00E5239A">
        <w:rPr>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1C04E69" w14:textId="77777777" w:rsidR="002A2211" w:rsidRPr="00E5239A" w:rsidRDefault="002A2211" w:rsidP="002A2211">
      <w:pPr>
        <w:pStyle w:val="formattext"/>
        <w:spacing w:before="0" w:beforeAutospacing="0" w:after="0" w:afterAutospacing="0"/>
        <w:ind w:firstLine="708"/>
        <w:jc w:val="both"/>
        <w:rPr>
          <w:spacing w:val="-4"/>
          <w:sz w:val="28"/>
          <w:szCs w:val="28"/>
        </w:rPr>
      </w:pPr>
      <w:r w:rsidRPr="00E5239A">
        <w:rPr>
          <w:spacing w:val="-4"/>
          <w:sz w:val="28"/>
          <w:szCs w:val="28"/>
        </w:rPr>
        <w:t xml:space="preserve">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w:t>
      </w:r>
      <w:r w:rsidRPr="00E5239A">
        <w:rPr>
          <w:spacing w:val="-4"/>
          <w:sz w:val="28"/>
          <w:szCs w:val="28"/>
        </w:rPr>
        <w:lastRenderedPageBreak/>
        <w:t xml:space="preserve">извещением и аукционной документацией, признается победителем такого аукциона. </w:t>
      </w:r>
    </w:p>
    <w:p w14:paraId="398CF041" w14:textId="77777777" w:rsidR="002A2211" w:rsidRPr="00E5239A" w:rsidRDefault="002A2211" w:rsidP="002A2211">
      <w:pPr>
        <w:pStyle w:val="formattext"/>
        <w:spacing w:before="0" w:beforeAutospacing="0" w:after="0" w:afterAutospacing="0"/>
        <w:ind w:firstLine="708"/>
        <w:jc w:val="both"/>
        <w:rPr>
          <w:spacing w:val="-4"/>
          <w:sz w:val="28"/>
          <w:szCs w:val="28"/>
        </w:rPr>
      </w:pPr>
      <w:r w:rsidRPr="00E5239A">
        <w:rPr>
          <w:spacing w:val="-4"/>
          <w:sz w:val="28"/>
          <w:szCs w:val="28"/>
        </w:rPr>
        <w:t>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6EE9CCD8" w14:textId="77777777" w:rsidR="002A2211" w:rsidRPr="00E5239A" w:rsidRDefault="002A2211" w:rsidP="002A2211">
      <w:pPr>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44.9. В случае если электронный аукцион признается несостоявшимся по основанию, предусмотренному пунктом 43.10 настоящего Положения,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1A647581" w14:textId="77777777" w:rsidR="002A2211" w:rsidRPr="00E5239A" w:rsidRDefault="002A2211" w:rsidP="002A2211">
      <w:pPr>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44.10. В случае если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w:t>
      </w:r>
    </w:p>
    <w:p w14:paraId="1AFC933B" w14:textId="77777777" w:rsidR="002A2211" w:rsidRPr="00E5239A" w:rsidRDefault="002A2211" w:rsidP="002A2211">
      <w:pPr>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66A90F34" w14:textId="77777777" w:rsidR="002A2211" w:rsidRPr="00E5239A" w:rsidRDefault="002A2211" w:rsidP="002A2211">
      <w:pPr>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с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14:paraId="7EB936BF"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pacing w:val="-4"/>
          <w:sz w:val="28"/>
          <w:szCs w:val="28"/>
        </w:rPr>
        <w:t xml:space="preserve">44.11. В случае, если на электронном аукционе только один </w:t>
      </w:r>
      <w:r w:rsidRPr="00E5239A">
        <w:rPr>
          <w:rFonts w:ascii="Times New Roman" w:hAnsi="Times New Roman" w:cs="Times New Roman"/>
          <w:sz w:val="28"/>
          <w:szCs w:val="28"/>
        </w:rPr>
        <w:t xml:space="preserve">участник подал предложение о цене договора, </w:t>
      </w:r>
      <w:r w:rsidRPr="00E5239A">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5239A">
        <w:rPr>
          <w:rFonts w:ascii="Times New Roman" w:eastAsia="Times New Roman" w:hAnsi="Times New Roman" w:cs="Times New Roman"/>
          <w:sz w:val="28"/>
          <w:szCs w:val="28"/>
          <w:lang w:eastAsia="ru-RU"/>
        </w:rPr>
        <w:t>цене единицы (</w:t>
      </w:r>
      <w:r w:rsidRPr="00E5239A">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E5239A">
        <w:rPr>
          <w:rFonts w:ascii="Times New Roman" w:hAnsi="Times New Roman" w:cs="Times New Roman"/>
          <w:spacing w:val="-4"/>
          <w:sz w:val="28"/>
          <w:szCs w:val="28"/>
        </w:rPr>
        <w:t>аукциона была признана</w:t>
      </w:r>
      <w:r w:rsidRPr="00E5239A">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14:paraId="22763D11" w14:textId="77777777" w:rsidR="002A2211" w:rsidRPr="00E5239A" w:rsidRDefault="002A2211" w:rsidP="002A2211">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z w:val="28"/>
          <w:szCs w:val="28"/>
        </w:rPr>
        <w:t>с участником такого аукциона, заявка на участие в котором</w:t>
      </w:r>
      <w:r w:rsidRPr="00E5239A">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E5239A">
        <w:rPr>
          <w:rFonts w:ascii="Times New Roman" w:hAnsi="Times New Roman" w:cs="Times New Roman"/>
          <w:sz w:val="28"/>
          <w:szCs w:val="28"/>
        </w:rPr>
        <w:t>извещения</w:t>
      </w:r>
      <w:r w:rsidRPr="00E5239A">
        <w:rPr>
          <w:rFonts w:ascii="Times New Roman" w:hAnsi="Times New Roman" w:cs="Times New Roman"/>
          <w:spacing w:val="-4"/>
          <w:sz w:val="28"/>
          <w:szCs w:val="28"/>
        </w:rPr>
        <w:t xml:space="preserve"> и документации о таком аукционе;</w:t>
      </w:r>
    </w:p>
    <w:p w14:paraId="2D117C6F" w14:textId="77777777" w:rsidR="002A2211" w:rsidRPr="00E5239A" w:rsidRDefault="002A2211" w:rsidP="002A2211">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с единственным участником такого аукциона</w:t>
      </w:r>
      <w:r w:rsidRPr="00E5239A">
        <w:rPr>
          <w:rFonts w:ascii="Times New Roman" w:hAnsi="Times New Roman" w:cs="Times New Roman"/>
          <w:sz w:val="28"/>
          <w:szCs w:val="28"/>
        </w:rPr>
        <w:t xml:space="preserve"> в соответствии с подпунктом 2 пункта 63.1 настоящего Положения</w:t>
      </w:r>
      <w:r w:rsidRPr="00E5239A">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E5239A">
        <w:rPr>
          <w:rFonts w:ascii="Times New Roman" w:hAnsi="Times New Roman" w:cs="Times New Roman"/>
          <w:sz w:val="28"/>
          <w:szCs w:val="28"/>
        </w:rPr>
        <w:t>извещения</w:t>
      </w:r>
      <w:r w:rsidRPr="00E5239A">
        <w:rPr>
          <w:rFonts w:ascii="Times New Roman" w:hAnsi="Times New Roman" w:cs="Times New Roman"/>
          <w:spacing w:val="-4"/>
          <w:sz w:val="28"/>
          <w:szCs w:val="28"/>
        </w:rPr>
        <w:t xml:space="preserve"> и документации о таком аукционе.</w:t>
      </w:r>
    </w:p>
    <w:p w14:paraId="12DF7E33" w14:textId="77777777" w:rsidR="002A2211" w:rsidRPr="00E5239A" w:rsidRDefault="002A2211" w:rsidP="002A2211">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22F93622" w14:textId="77777777" w:rsidR="002A2211" w:rsidRPr="00E5239A" w:rsidRDefault="002A2211" w:rsidP="002A2211">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lastRenderedPageBreak/>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4D9E7464" w14:textId="77777777" w:rsidR="002A2211" w:rsidRPr="00E5239A" w:rsidRDefault="002A2211" w:rsidP="002A2211">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52E40974"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pacing w:val="-4"/>
          <w:sz w:val="28"/>
          <w:szCs w:val="28"/>
        </w:rPr>
        <w:t>44.13. В случае если электронный аукцион</w:t>
      </w:r>
      <w:r w:rsidRPr="00E5239A">
        <w:rPr>
          <w:rFonts w:ascii="Times New Roman" w:eastAsia="Times New Roman" w:hAnsi="Times New Roman" w:cs="Times New Roman"/>
          <w:spacing w:val="-4"/>
          <w:sz w:val="28"/>
          <w:szCs w:val="28"/>
        </w:rPr>
        <w:t xml:space="preserve"> признан несостоявшимся по причине принятия </w:t>
      </w:r>
      <w:r w:rsidRPr="00E5239A">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E5239A">
        <w:rPr>
          <w:rFonts w:ascii="Times New Roman" w:eastAsia="Times New Roman" w:hAnsi="Times New Roman" w:cs="Times New Roman"/>
          <w:spacing w:val="-4"/>
          <w:sz w:val="28"/>
          <w:szCs w:val="28"/>
        </w:rPr>
        <w:t>,</w:t>
      </w:r>
      <w:r w:rsidRPr="00E5239A">
        <w:rPr>
          <w:rFonts w:ascii="Times New Roman" w:hAnsi="Times New Roman" w:cs="Times New Roman"/>
          <w:spacing w:val="-4"/>
          <w:sz w:val="28"/>
          <w:szCs w:val="28"/>
        </w:rPr>
        <w:t xml:space="preserve"> комиссия формирует протокол </w:t>
      </w:r>
      <w:r w:rsidRPr="00E5239A">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E5239A">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5239A">
        <w:rPr>
          <w:spacing w:val="-4"/>
          <w:sz w:val="28"/>
          <w:szCs w:val="28"/>
        </w:rPr>
        <w:t xml:space="preserve">. </w:t>
      </w:r>
      <w:r w:rsidRPr="00E5239A">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114B7AEA" w14:textId="77777777" w:rsidR="002A2211" w:rsidRPr="00E5239A" w:rsidRDefault="002A2211" w:rsidP="002A221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E5239A">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14:paraId="17B71955"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44.14. В случае если электронный аукцион</w:t>
      </w:r>
      <w:r w:rsidRPr="00E5239A">
        <w:rPr>
          <w:rFonts w:ascii="Times New Roman" w:eastAsia="Times New Roman" w:hAnsi="Times New Roman" w:cs="Times New Roman"/>
          <w:sz w:val="28"/>
          <w:szCs w:val="28"/>
        </w:rPr>
        <w:t xml:space="preserve"> признан несостоявшимся по причине принятия </w:t>
      </w:r>
      <w:r w:rsidRPr="00E5239A">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E5239A">
        <w:rPr>
          <w:rFonts w:ascii="Times New Roman" w:eastAsia="Times New Roman" w:hAnsi="Times New Roman" w:cs="Times New Roman"/>
          <w:sz w:val="28"/>
          <w:szCs w:val="28"/>
        </w:rPr>
        <w:t>,</w:t>
      </w:r>
      <w:r w:rsidRPr="00E5239A">
        <w:rPr>
          <w:rFonts w:ascii="Times New Roman" w:hAnsi="Times New Roman" w:cs="Times New Roman"/>
          <w:sz w:val="28"/>
          <w:szCs w:val="28"/>
        </w:rPr>
        <w:t xml:space="preserve"> комиссия </w:t>
      </w:r>
      <w:r w:rsidRPr="00E5239A">
        <w:rPr>
          <w:rFonts w:ascii="Times New Roman" w:hAnsi="Times New Roman" w:cs="Times New Roman"/>
          <w:spacing w:val="-4"/>
          <w:sz w:val="28"/>
          <w:szCs w:val="28"/>
        </w:rPr>
        <w:t xml:space="preserve">формирует протокол </w:t>
      </w:r>
      <w:r w:rsidRPr="00E5239A">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E5239A">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5239A">
        <w:rPr>
          <w:spacing w:val="-4"/>
          <w:sz w:val="28"/>
          <w:szCs w:val="28"/>
        </w:rPr>
        <w:t xml:space="preserve">. </w:t>
      </w:r>
      <w:r w:rsidRPr="00E5239A">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66539FCD" w14:textId="77777777" w:rsidR="002A2211" w:rsidRPr="00E5239A" w:rsidRDefault="002A2211" w:rsidP="002A2211">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E5239A">
        <w:rPr>
          <w:rFonts w:ascii="Times New Roman" w:hAnsi="Times New Roman" w:cs="Times New Roman"/>
          <w:sz w:val="28"/>
          <w:szCs w:val="28"/>
        </w:rPr>
        <w:t>осуществить одно из следующих действий</w:t>
      </w:r>
      <w:r w:rsidRPr="00E5239A">
        <w:rPr>
          <w:rFonts w:ascii="Times New Roman" w:hAnsi="Times New Roman" w:cs="Times New Roman"/>
          <w:spacing w:val="-4"/>
          <w:sz w:val="28"/>
          <w:szCs w:val="28"/>
        </w:rPr>
        <w:t>:</w:t>
      </w:r>
    </w:p>
    <w:p w14:paraId="31267814" w14:textId="77777777" w:rsidR="002A2211" w:rsidRPr="00E5239A" w:rsidRDefault="002A2211" w:rsidP="002A2211">
      <w:pPr>
        <w:pStyle w:val="ConsPlusNormal"/>
        <w:widowControl w:val="0"/>
        <w:tabs>
          <w:tab w:val="left" w:pos="709"/>
        </w:tabs>
        <w:ind w:firstLine="709"/>
        <w:jc w:val="both"/>
      </w:pPr>
      <w:r w:rsidRPr="00E5239A">
        <w:t>1) провести новую закупку;</w:t>
      </w:r>
    </w:p>
    <w:p w14:paraId="2BD973BB" w14:textId="77777777" w:rsidR="002A2211" w:rsidRPr="00E5239A" w:rsidRDefault="002A2211" w:rsidP="002A2211">
      <w:pPr>
        <w:pStyle w:val="ConsPlusNormal"/>
        <w:widowControl w:val="0"/>
        <w:tabs>
          <w:tab w:val="left" w:pos="709"/>
        </w:tabs>
        <w:ind w:firstLine="709"/>
        <w:jc w:val="both"/>
      </w:pPr>
      <w:r w:rsidRPr="00E5239A">
        <w:t>2) заключить договор с единственным поставщиком (подрядчиком, исполнителем) в соответствии с подпунктом 3 пункта 63.1 настоящего Положения.</w:t>
      </w:r>
    </w:p>
    <w:p w14:paraId="503985F4"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pacing w:val="-4"/>
          <w:sz w:val="28"/>
          <w:szCs w:val="28"/>
        </w:rPr>
        <w:t xml:space="preserve">44.15. В случае </w:t>
      </w:r>
      <w:r w:rsidRPr="00E5239A">
        <w:rPr>
          <w:rFonts w:ascii="Times New Roman" w:hAnsi="Times New Roman" w:cs="Times New Roman"/>
          <w:sz w:val="28"/>
          <w:szCs w:val="28"/>
        </w:rPr>
        <w:t xml:space="preserve">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w:t>
      </w:r>
      <w:r w:rsidRPr="00E5239A">
        <w:rPr>
          <w:rFonts w:ascii="Times New Roman" w:hAnsi="Times New Roman" w:cs="Times New Roman"/>
          <w:sz w:val="28"/>
          <w:szCs w:val="28"/>
        </w:rPr>
        <w:lastRenderedPageBreak/>
        <w:t>результатам рассмотрения единых заявок, формирует протокол подведения итогов электронного аукциона.</w:t>
      </w:r>
    </w:p>
    <w:p w14:paraId="49D4C43F"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0279803A"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0A38F4A9"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44.16. П</w:t>
      </w:r>
      <w:r w:rsidRPr="00E5239A">
        <w:rPr>
          <w:rFonts w:ascii="Times New Roman" w:hAnsi="Times New Roman" w:cs="Times New Roman"/>
          <w:spacing w:val="-4"/>
          <w:sz w:val="28"/>
          <w:szCs w:val="28"/>
        </w:rPr>
        <w:t xml:space="preserve">ротокол </w:t>
      </w:r>
      <w:r w:rsidRPr="00E5239A">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E5239A">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5239A">
        <w:rPr>
          <w:spacing w:val="-4"/>
          <w:sz w:val="28"/>
          <w:szCs w:val="28"/>
        </w:rPr>
        <w:t xml:space="preserve">. </w:t>
      </w:r>
      <w:r w:rsidRPr="00E5239A">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460EA4BA"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pacing w:val="-4"/>
          <w:sz w:val="28"/>
          <w:szCs w:val="28"/>
        </w:rPr>
        <w:t xml:space="preserve">44.17. В случае </w:t>
      </w:r>
      <w:r w:rsidRPr="00E5239A">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3AD26048" w14:textId="77777777" w:rsidR="002A2211" w:rsidRPr="00E5239A" w:rsidRDefault="002A2211" w:rsidP="002A2211">
      <w:pPr>
        <w:pStyle w:val="formattext"/>
        <w:widowControl w:val="0"/>
        <w:spacing w:before="0" w:beforeAutospacing="0" w:after="0" w:afterAutospacing="0"/>
        <w:ind w:firstLine="708"/>
        <w:jc w:val="both"/>
        <w:rPr>
          <w:spacing w:val="-4"/>
          <w:sz w:val="28"/>
          <w:szCs w:val="28"/>
        </w:rPr>
      </w:pPr>
      <w:r w:rsidRPr="00E5239A">
        <w:rPr>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E5239A">
        <w:rPr>
          <w:sz w:val="28"/>
          <w:szCs w:val="28"/>
        </w:rPr>
        <w:t>электронной площадки</w:t>
      </w:r>
      <w:r w:rsidRPr="00E5239A">
        <w:rPr>
          <w:spacing w:val="-4"/>
          <w:sz w:val="28"/>
          <w:szCs w:val="28"/>
        </w:rPr>
        <w:t xml:space="preserve"> р</w:t>
      </w:r>
      <w:r w:rsidRPr="00E5239A">
        <w:rPr>
          <w:sz w:val="28"/>
          <w:szCs w:val="28"/>
        </w:rPr>
        <w:t xml:space="preserve">езультатов сопоставления ценовых предложений участников аукциона в электронной форме </w:t>
      </w:r>
      <w:r w:rsidRPr="00E5239A">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E5239A">
        <w:rPr>
          <w:sz w:val="28"/>
          <w:szCs w:val="28"/>
        </w:rPr>
        <w:t xml:space="preserve">Заказчик вправе </w:t>
      </w:r>
      <w:r w:rsidRPr="00E5239A">
        <w:rPr>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33C48A37" w14:textId="77777777" w:rsidR="002A2211" w:rsidRPr="00E5239A" w:rsidRDefault="002A2211" w:rsidP="002A2211">
      <w:pPr>
        <w:pStyle w:val="formattext"/>
        <w:widowControl w:val="0"/>
        <w:spacing w:before="0" w:beforeAutospacing="0" w:after="0" w:afterAutospacing="0"/>
        <w:ind w:firstLine="708"/>
        <w:jc w:val="both"/>
        <w:rPr>
          <w:spacing w:val="-4"/>
          <w:sz w:val="28"/>
          <w:szCs w:val="28"/>
        </w:rPr>
      </w:pPr>
      <w:r w:rsidRPr="00E5239A">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14:paraId="15F73494"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44.19. Любой участник электронного аукциона вправе обжаловать </w:t>
      </w:r>
      <w:r w:rsidRPr="00E5239A">
        <w:rPr>
          <w:rFonts w:ascii="Times New Roman" w:hAnsi="Times New Roman" w:cs="Times New Roman"/>
          <w:sz w:val="28"/>
          <w:szCs w:val="28"/>
        </w:rPr>
        <w:lastRenderedPageBreak/>
        <w:t>результаты электронного аукциона в установленном порядке.</w:t>
      </w:r>
    </w:p>
    <w:p w14:paraId="47A8C803" w14:textId="77777777" w:rsidR="002A2211" w:rsidRPr="00E5239A" w:rsidRDefault="002A2211" w:rsidP="002A2211">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310E0869"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02657E83"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71" w:name="_Toc529531865"/>
      <w:r w:rsidRPr="00E5239A">
        <w:rPr>
          <w:rFonts w:ascii="Times New Roman" w:hAnsi="Times New Roman" w:cs="Times New Roman"/>
          <w:b w:val="0"/>
          <w:color w:val="auto"/>
          <w:sz w:val="28"/>
          <w:szCs w:val="28"/>
        </w:rPr>
        <w:t>45. Особенности проведения открытого аукциона</w:t>
      </w:r>
      <w:bookmarkEnd w:id="71"/>
    </w:p>
    <w:p w14:paraId="0AB31D51" w14:textId="77777777" w:rsidR="002A2211" w:rsidRPr="00E5239A" w:rsidRDefault="002A2211" w:rsidP="002A2211">
      <w:pPr>
        <w:spacing w:after="0" w:line="240" w:lineRule="auto"/>
        <w:ind w:firstLine="709"/>
        <w:rPr>
          <w:rFonts w:ascii="Times New Roman" w:hAnsi="Times New Roman" w:cs="Times New Roman"/>
        </w:rPr>
      </w:pPr>
    </w:p>
    <w:p w14:paraId="147868F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45.1. Закупки путем проведения открытого аукциона осуществляются в порядке, предусмотренном главами 38 – 40 Положения, с учетом особенностей настоящей главы. </w:t>
      </w:r>
    </w:p>
    <w:p w14:paraId="6A5FD9E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14:paraId="7A388D5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669306C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3178589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70EC41B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14:paraId="32A2230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9 пункта 40.12 настоящего Положения, должна содержать:</w:t>
      </w:r>
    </w:p>
    <w:p w14:paraId="1125E49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w:t>
      </w:r>
      <w:r w:rsidRPr="00E5239A">
        <w:rPr>
          <w:rFonts w:ascii="Times New Roman" w:hAnsi="Times New Roman" w:cs="Times New Roman"/>
          <w:sz w:val="28"/>
          <w:szCs w:val="28"/>
        </w:rPr>
        <w:lastRenderedPageBreak/>
        <w:t>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14:paraId="75C00930" w14:textId="77777777" w:rsidR="002A2211" w:rsidRPr="00E5239A" w:rsidRDefault="002A2211" w:rsidP="002A2211">
      <w:pPr>
        <w:pStyle w:val="ConsPlusNormal"/>
        <w:tabs>
          <w:tab w:val="left" w:pos="709"/>
        </w:tabs>
        <w:ind w:firstLine="709"/>
        <w:jc w:val="both"/>
      </w:pPr>
      <w:r w:rsidRPr="00E5239A">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632D7271" w14:textId="77777777" w:rsidR="002A2211" w:rsidRPr="00E5239A" w:rsidRDefault="002A2211" w:rsidP="002A2211">
      <w:pPr>
        <w:pStyle w:val="ConsPlusNormal"/>
        <w:tabs>
          <w:tab w:val="left" w:pos="709"/>
        </w:tabs>
        <w:ind w:firstLine="709"/>
        <w:jc w:val="both"/>
      </w:pPr>
      <w:r w:rsidRPr="00E5239A">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618C4A9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5E157DA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79818B5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79CB5A2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094D6F7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7AB9189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Рассмотрение заявки, поступившей по истечении срока представления заявок на участие в открытом аукционе, не осуществляется.</w:t>
      </w:r>
    </w:p>
    <w:p w14:paraId="29F1513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14:paraId="29C493D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14:paraId="7568DDD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53149F6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593357A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21B7895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провести новую закупку;</w:t>
      </w:r>
    </w:p>
    <w:p w14:paraId="191C0A3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3C0003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57D55F4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2FB5E99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70CEE67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45.16. Участник открытого аукциона не допускается к участию в нем в случае:</w:t>
      </w:r>
    </w:p>
    <w:p w14:paraId="4C6BA42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непредоставления информации, предусмотренной пунктом 45.4 настоящего Положения (за исключением случая непредставления информации о </w:t>
      </w:r>
      <w:r w:rsidRPr="00E5239A">
        <w:rPr>
          <w:rFonts w:ascii="Times New Roman" w:hAnsi="Times New Roman" w:cs="Times New Roman"/>
          <w:sz w:val="28"/>
          <w:szCs w:val="28"/>
        </w:rPr>
        <w:lastRenderedPageBreak/>
        <w:t>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5884D55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несоответствия информации, предусмотренной пунктом 45.4 настоящего Положения, требованиям документации и (или) извещения о таком аукционе;</w:t>
      </w:r>
    </w:p>
    <w:p w14:paraId="7AF84EE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22F7E2E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содержания в заявке на участие в открытом аукционе сведений о ценовом предложении.</w:t>
      </w:r>
    </w:p>
    <w:p w14:paraId="1AC7F8C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45.17. Отказ в допуске к участию в электронном аукционе по основаниям, не предусмотренным пунктом 45.16 настоящей главы, не допускается.</w:t>
      </w:r>
    </w:p>
    <w:p w14:paraId="049ED93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5D00937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7A25E65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1B02749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w:t>
      </w:r>
      <w:r w:rsidRPr="00E5239A">
        <w:rPr>
          <w:rFonts w:ascii="Times New Roman" w:hAnsi="Times New Roman" w:cs="Times New Roman"/>
          <w:sz w:val="28"/>
          <w:szCs w:val="28"/>
        </w:rPr>
        <w:lastRenderedPageBreak/>
        <w:t>поставщиком (подрядчиком, исполнителем) в соответствии с подпунктом 2 пункта 63.1 настоящего Положения.</w:t>
      </w:r>
    </w:p>
    <w:p w14:paraId="483FAEB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E1F08A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провести новую закупку;</w:t>
      </w:r>
    </w:p>
    <w:p w14:paraId="179C153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9E7707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1ED284F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0D4485C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18CCC8A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45.25. Открытый аукцион проводится в следующем порядке:</w:t>
      </w:r>
    </w:p>
    <w:p w14:paraId="033BAD8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237DDB1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цены единицы (суммы цен единиц) товара, работы, услуги, «шага аукциона», наименований участников открытого аукциона, которые не явились на такой аукцион;</w:t>
      </w:r>
    </w:p>
    <w:p w14:paraId="2E4B6F5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1EFAD62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w:t>
      </w:r>
      <w:r w:rsidRPr="00E5239A">
        <w:rPr>
          <w:rFonts w:ascii="Times New Roman" w:hAnsi="Times New Roman" w:cs="Times New Roman"/>
          <w:sz w:val="28"/>
          <w:szCs w:val="28"/>
        </w:rPr>
        <w:lastRenderedPageBreak/>
        <w:t>(максимальной)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14:paraId="17F6CB4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номер карточки и наименование победителя открытого аукциона.</w:t>
      </w:r>
    </w:p>
    <w:p w14:paraId="71E0F0E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45.26. Победителем открытого аукциона признается лицо, предложившее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5D85C74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703A92A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место, дата и время проведения открытого аукциона;</w:t>
      </w:r>
    </w:p>
    <w:p w14:paraId="121A1DA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последнее предложение о цене договора каждого участника;</w:t>
      </w:r>
    </w:p>
    <w:p w14:paraId="0EEFDCF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14:paraId="22FBE48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47A631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14:paraId="56371EC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1BA37F9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w:t>
      </w:r>
      <w:r w:rsidRPr="00E5239A">
        <w:rPr>
          <w:rFonts w:ascii="Times New Roman" w:hAnsi="Times New Roman" w:cs="Times New Roman"/>
          <w:sz w:val="28"/>
          <w:szCs w:val="28"/>
        </w:rPr>
        <w:lastRenderedPageBreak/>
        <w:t>участник такого аукциона, либо в случае, если в связи с отсутствием предложений о цене договора, 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 поступило ни одного предложения, которое предусматривало бы более низкую цену договора, цену единицы (сумму цен единиц) товара, работы, услуги, аукцион признается несостоявшимся.</w:t>
      </w:r>
    </w:p>
    <w:p w14:paraId="6A62CDD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45.30. В случае если открытый аукцион признается несостоявшимся по основанию, предусмотренному пунктом 45.29 настоящего Положения, заказчик заключает договор в соответствии с подпунктом 2 пункта 63.1 настоящего Положения с участником такого аукциона, заявка на участие в котором подана:</w:t>
      </w:r>
    </w:p>
    <w:p w14:paraId="6B80D42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4858BF5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14:paraId="0FB0D27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45.31.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0D869D49" w14:textId="77777777" w:rsidR="002A2211" w:rsidRPr="00E5239A" w:rsidRDefault="002A2211" w:rsidP="002A2211">
      <w:pPr>
        <w:spacing w:after="0" w:line="240" w:lineRule="auto"/>
        <w:jc w:val="both"/>
        <w:rPr>
          <w:rFonts w:ascii="Times New Roman" w:hAnsi="Times New Roman" w:cs="Times New Roman"/>
          <w:sz w:val="28"/>
          <w:szCs w:val="28"/>
        </w:rPr>
      </w:pPr>
    </w:p>
    <w:p w14:paraId="004CB7A4" w14:textId="77777777" w:rsidR="002A2211" w:rsidRPr="00E5239A" w:rsidRDefault="002A2211" w:rsidP="002A2211">
      <w:pPr>
        <w:pStyle w:val="1"/>
        <w:numPr>
          <w:ilvl w:val="0"/>
          <w:numId w:val="0"/>
        </w:numPr>
        <w:spacing w:before="0" w:after="0" w:line="240" w:lineRule="auto"/>
        <w:rPr>
          <w:b w:val="0"/>
          <w:sz w:val="28"/>
          <w:szCs w:val="28"/>
        </w:rPr>
      </w:pPr>
      <w:bookmarkStart w:id="72" w:name="_Toc529531866"/>
      <w:r w:rsidRPr="00E5239A">
        <w:rPr>
          <w:b w:val="0"/>
          <w:sz w:val="28"/>
          <w:szCs w:val="28"/>
          <w:lang w:val="en-US"/>
        </w:rPr>
        <w:t>IV</w:t>
      </w:r>
      <w:r w:rsidRPr="00E5239A">
        <w:rPr>
          <w:b w:val="0"/>
          <w:sz w:val="28"/>
          <w:szCs w:val="28"/>
        </w:rPr>
        <w:t>. УСЛОВИЯ ПРИМЕНЕНИЯ И ПОРЯДОК ПРОВЕДЕНИЯ ЗАПРОСА КОТИРОВОК В ЭЛЕКТРОННОЙ ФОРМЕ</w:t>
      </w:r>
      <w:bookmarkEnd w:id="72"/>
    </w:p>
    <w:p w14:paraId="1A2DB1F2"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66106090"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73" w:name="_Toc529531867"/>
      <w:r w:rsidRPr="00E5239A">
        <w:rPr>
          <w:rFonts w:ascii="Times New Roman" w:hAnsi="Times New Roman" w:cs="Times New Roman"/>
          <w:b w:val="0"/>
          <w:color w:val="auto"/>
          <w:sz w:val="28"/>
          <w:szCs w:val="28"/>
        </w:rPr>
        <w:t>46. Условия применения запроса котировок в электронной форме</w:t>
      </w:r>
      <w:bookmarkEnd w:id="73"/>
    </w:p>
    <w:p w14:paraId="1D555FBE" w14:textId="77777777" w:rsidR="002A2211" w:rsidRPr="00E5239A" w:rsidRDefault="002A2211" w:rsidP="002A2211">
      <w:pPr>
        <w:spacing w:after="0"/>
        <w:jc w:val="both"/>
        <w:rPr>
          <w:rFonts w:ascii="Times New Roman" w:hAnsi="Times New Roman" w:cs="Times New Roman"/>
          <w:sz w:val="28"/>
          <w:szCs w:val="28"/>
        </w:rPr>
      </w:pPr>
    </w:p>
    <w:p w14:paraId="6F46C97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p>
    <w:p w14:paraId="09AD064D"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46.2.</w:t>
      </w:r>
      <w:r w:rsidRPr="00E5239A">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4DD7608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1) объектом закупки являются товары, работы, услуги, в отношении которых целесообразно проводить оценку только по ценовому критерию;</w:t>
      </w:r>
    </w:p>
    <w:p w14:paraId="5A9E3F5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начальная (максимальная) цена договора не превышает семь миллионов рублей.</w:t>
      </w:r>
    </w:p>
    <w:p w14:paraId="03F06D2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46.3.</w:t>
      </w:r>
      <w:r w:rsidRPr="00E5239A">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39976F3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46.4. Заказчик вправе принять решение об отмене запроса котировок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любое время вплоть до даты и времени окончания срока подачи заявок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порядке, предусмотренном главой 25 настоящего Положения.</w:t>
      </w:r>
    </w:p>
    <w:p w14:paraId="019378B7"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118ABA22"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74" w:name="_Toc529531868"/>
      <w:r w:rsidRPr="00E5239A">
        <w:rPr>
          <w:rFonts w:ascii="Times New Roman" w:hAnsi="Times New Roman" w:cs="Times New Roman"/>
          <w:b w:val="0"/>
          <w:color w:val="auto"/>
          <w:sz w:val="28"/>
          <w:szCs w:val="28"/>
        </w:rPr>
        <w:t>47. Извещение о проведении запроса котировок в электронной форме</w:t>
      </w:r>
      <w:bookmarkEnd w:id="74"/>
    </w:p>
    <w:p w14:paraId="12135FEE" w14:textId="77777777" w:rsidR="002A2211" w:rsidRPr="00E5239A" w:rsidRDefault="002A2211" w:rsidP="002A2211">
      <w:pPr>
        <w:spacing w:after="0"/>
        <w:jc w:val="both"/>
        <w:rPr>
          <w:rFonts w:ascii="Times New Roman" w:hAnsi="Times New Roman" w:cs="Times New Roman"/>
          <w:sz w:val="28"/>
          <w:szCs w:val="28"/>
        </w:rPr>
      </w:pPr>
    </w:p>
    <w:p w14:paraId="0C53E79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14:paraId="09E78D6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14:paraId="1328F4A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применяемыми в национальной системе стандартизации, принятыми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53DDA3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форма заявки на участие в запросе котировок, а также требования 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составу и содержанию такой заявки и порядку ее предоставления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электронном виде;</w:t>
      </w:r>
    </w:p>
    <w:p w14:paraId="50E9F6C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3AAD946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условия и сроки (периоды) поставки товара, выполнения работы, оказания услуги;</w:t>
      </w:r>
    </w:p>
    <w:p w14:paraId="30236D6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форма, сроки и порядок оплаты товара, работы, услуги;</w:t>
      </w:r>
    </w:p>
    <w:p w14:paraId="5A2868B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B46616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3614020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389F0E01"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 порядок и срок отзыва заявок на участие в закупке;</w:t>
      </w:r>
    </w:p>
    <w:p w14:paraId="48E90412"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 порядок и срок внесения изменений в заявки на участие в закупке;</w:t>
      </w:r>
    </w:p>
    <w:p w14:paraId="2E4DF9D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14:paraId="0077462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12) дата и время открытия доступа к поданным в электронной форме заявкам;</w:t>
      </w:r>
    </w:p>
    <w:p w14:paraId="7ACB798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13) дата рассмотрения предложений участников такой закупки и подведения итогов такой закупки;</w:t>
      </w:r>
    </w:p>
    <w:p w14:paraId="6B02C3DA"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14)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64207F6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4DC459F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00BC913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 указание на антидемпинговые меры и их описание согласно требованиям главы 23 настоящего Положения;</w:t>
      </w:r>
    </w:p>
    <w:p w14:paraId="5D1B595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18) указание на срок и порядок подписания договора;</w:t>
      </w:r>
    </w:p>
    <w:p w14:paraId="7D40776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 возможность заказчика изменить условия договора в случаях, предусмотренных настоящим Положением;</w:t>
      </w:r>
    </w:p>
    <w:p w14:paraId="2D32040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 сведения, предусмотренные в подпунктах 1 - 9 пункта 13.2 настоящего Положения;</w:t>
      </w:r>
    </w:p>
    <w:p w14:paraId="72D0AD2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21) иные сведения, размещаемые в извещении по решению заказчика. </w:t>
      </w:r>
    </w:p>
    <w:p w14:paraId="4A8F5E46"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79208AC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14:paraId="7077FA7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14:paraId="45D04D8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14:paraId="633ABA4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14:paraId="5F08791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631AAF56"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11C56EBB"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75" w:name="_Toc529531869"/>
      <w:r w:rsidRPr="00E5239A">
        <w:rPr>
          <w:rFonts w:ascii="Times New Roman" w:hAnsi="Times New Roman" w:cs="Times New Roman"/>
          <w:b w:val="0"/>
          <w:color w:val="auto"/>
          <w:sz w:val="28"/>
          <w:szCs w:val="28"/>
        </w:rPr>
        <w:t>48. Порядок подачи заявок на участие в запросе котировок в электронной форме</w:t>
      </w:r>
      <w:bookmarkEnd w:id="75"/>
    </w:p>
    <w:p w14:paraId="5E35B268" w14:textId="77777777" w:rsidR="002A2211" w:rsidRPr="00E5239A" w:rsidRDefault="002A2211" w:rsidP="002A2211">
      <w:pPr>
        <w:spacing w:after="0"/>
        <w:jc w:val="both"/>
        <w:rPr>
          <w:rFonts w:ascii="Times New Roman" w:hAnsi="Times New Roman" w:cs="Times New Roman"/>
          <w:sz w:val="28"/>
          <w:szCs w:val="28"/>
        </w:rPr>
      </w:pPr>
    </w:p>
    <w:p w14:paraId="4D0A1BA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48.1. Заявка на участие в запросе котировок подается на электронной площадке. </w:t>
      </w:r>
    </w:p>
    <w:p w14:paraId="17D356F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48.2. Заявка на участие в запросе котировок должна содержать:</w:t>
      </w:r>
    </w:p>
    <w:p w14:paraId="21BB38C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267D692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3438E97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14:paraId="06617FA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б) конкретные значения показателей товара, соответствующие значениям, установленным в извещении, и указание на товарный знак (при наличии);</w:t>
      </w:r>
    </w:p>
    <w:p w14:paraId="656BFCF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w:t>
      </w:r>
      <w:r w:rsidRPr="00E5239A">
        <w:rPr>
          <w:rFonts w:ascii="Times New Roman" w:hAnsi="Times New Roman" w:cs="Times New Roman"/>
          <w:sz w:val="28"/>
          <w:szCs w:val="28"/>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AD3955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221645F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4B86D04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копии учредительных документов участника запроса котировок (для юридических лиц);</w:t>
      </w:r>
    </w:p>
    <w:p w14:paraId="0DF1DCF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12B68BA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w:t>
      </w:r>
      <w:r w:rsidRPr="00E5239A">
        <w:rPr>
          <w:rStyle w:val="ab"/>
          <w:rFonts w:ascii="Times New Roman" w:hAnsi="Times New Roman" w:cs="Times New Roman"/>
          <w:sz w:val="28"/>
          <w:szCs w:val="28"/>
        </w:rPr>
        <w:footnoteReference w:id="11"/>
      </w:r>
      <w:r w:rsidRPr="00E5239A">
        <w:rPr>
          <w:rFonts w:ascii="Times New Roman" w:hAnsi="Times New Roman" w:cs="Times New Roman"/>
          <w:sz w:val="28"/>
          <w:szCs w:val="28"/>
        </w:rPr>
        <w:t xml:space="preserve"> , обеспечения исполнения договора</w:t>
      </w:r>
      <w:r w:rsidRPr="00E5239A">
        <w:rPr>
          <w:rStyle w:val="ab"/>
          <w:rFonts w:ascii="Times New Roman" w:hAnsi="Times New Roman" w:cs="Times New Roman"/>
          <w:sz w:val="28"/>
          <w:szCs w:val="28"/>
        </w:rPr>
        <w:footnoteReference w:id="12"/>
      </w:r>
      <w:r w:rsidRPr="00E5239A">
        <w:rPr>
          <w:rFonts w:ascii="Times New Roman" w:hAnsi="Times New Roman" w:cs="Times New Roman"/>
          <w:sz w:val="28"/>
          <w:szCs w:val="28"/>
        </w:rPr>
        <w:t>, обеспечения гарантийных обязательств</w:t>
      </w:r>
      <w:r w:rsidRPr="00E5239A">
        <w:rPr>
          <w:rStyle w:val="ab"/>
          <w:rFonts w:ascii="Times New Roman" w:hAnsi="Times New Roman" w:cs="Times New Roman"/>
          <w:sz w:val="28"/>
          <w:szCs w:val="28"/>
        </w:rPr>
        <w:footnoteReference w:id="13"/>
      </w:r>
      <w:r w:rsidRPr="00E5239A">
        <w:rPr>
          <w:rFonts w:ascii="Times New Roman" w:hAnsi="Times New Roman" w:cs="Times New Roman"/>
          <w:sz w:val="28"/>
          <w:szCs w:val="28"/>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0019628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9)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68E5F0D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85473F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3AF1C3B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иную информацию и документы, предусмотренные извещением о проведении запроса котировок.</w:t>
      </w:r>
    </w:p>
    <w:p w14:paraId="67EF10E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w:t>
      </w:r>
      <w:r w:rsidRPr="00E5239A">
        <w:rPr>
          <w:rFonts w:ascii="Times New Roman" w:hAnsi="Times New Roman" w:cs="Times New Roman"/>
          <w:sz w:val="28"/>
          <w:szCs w:val="28"/>
        </w:rPr>
        <w:lastRenderedPageBreak/>
        <w:t>информацию и документы, предусмотренные частью 19.1 статьи 3.4 Закона № 223-ФЗ, в случае установления заказчиком обязанности их представления.</w:t>
      </w:r>
    </w:p>
    <w:p w14:paraId="5968A005" w14:textId="77777777" w:rsidR="002A2211" w:rsidRPr="00E5239A" w:rsidRDefault="002A2211" w:rsidP="002A2211">
      <w:pPr>
        <w:pStyle w:val="ConsPlusNormal"/>
        <w:tabs>
          <w:tab w:val="left" w:pos="709"/>
        </w:tabs>
        <w:ind w:firstLine="709"/>
        <w:jc w:val="both"/>
        <w:rPr>
          <w:rFonts w:eastAsiaTheme="minorHAnsi"/>
          <w:lang w:eastAsia="en-US"/>
        </w:rPr>
      </w:pPr>
      <w:r w:rsidRPr="00E5239A">
        <w:rPr>
          <w:rFonts w:eastAsia="Times New Roman"/>
        </w:rPr>
        <w:t>48.3. Участник запроса котировок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1DCFD6CE" w14:textId="77777777" w:rsidR="002A2211" w:rsidRPr="00E5239A" w:rsidRDefault="002A2211" w:rsidP="002A2211">
      <w:pPr>
        <w:pStyle w:val="ConsPlusNormal"/>
        <w:tabs>
          <w:tab w:val="left" w:pos="709"/>
        </w:tabs>
        <w:ind w:firstLine="709"/>
        <w:jc w:val="both"/>
        <w:rPr>
          <w:rFonts w:eastAsia="Times New Roman"/>
        </w:rPr>
      </w:pPr>
      <w:r w:rsidRPr="00E5239A">
        <w:rPr>
          <w:rFonts w:eastAsia="Times New Roman"/>
        </w:rPr>
        <w:t>48.4. 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допускается.</w:t>
      </w:r>
    </w:p>
    <w:p w14:paraId="49706165" w14:textId="77777777" w:rsidR="002A2211" w:rsidRPr="00E5239A" w:rsidRDefault="002A2211" w:rsidP="002A2211">
      <w:pPr>
        <w:pStyle w:val="ConsPlusNormal"/>
        <w:tabs>
          <w:tab w:val="left" w:pos="709"/>
        </w:tabs>
        <w:ind w:firstLine="709"/>
        <w:jc w:val="both"/>
        <w:rPr>
          <w:rFonts w:eastAsia="Times New Roman"/>
        </w:rPr>
      </w:pPr>
      <w:r w:rsidRPr="00E5239A">
        <w:rPr>
          <w:rFonts w:eastAsia="Times New Roman"/>
        </w:rPr>
        <w:t>48.5.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755413F" w14:textId="77777777" w:rsidR="002A2211" w:rsidRPr="00E5239A" w:rsidRDefault="002A2211" w:rsidP="002A2211">
      <w:pPr>
        <w:pStyle w:val="ConsPlusNormal"/>
        <w:tabs>
          <w:tab w:val="left" w:pos="709"/>
        </w:tabs>
        <w:ind w:firstLine="709"/>
        <w:jc w:val="both"/>
      </w:pPr>
    </w:p>
    <w:p w14:paraId="1CB4FAC3" w14:textId="77777777" w:rsidR="002A2211" w:rsidRPr="00E5239A" w:rsidRDefault="002A2211" w:rsidP="002A2211">
      <w:pPr>
        <w:pStyle w:val="ConsPlusNormal"/>
        <w:tabs>
          <w:tab w:val="left" w:pos="709"/>
        </w:tabs>
        <w:jc w:val="center"/>
        <w:outlineLvl w:val="1"/>
      </w:pPr>
      <w:bookmarkStart w:id="76" w:name="_Toc529531870"/>
      <w:r w:rsidRPr="00E5239A">
        <w:t>49. Порядок открытия доступа к поданным заявкам, рассмотрения и</w:t>
      </w:r>
      <w:r w:rsidRPr="00E5239A">
        <w:rPr>
          <w:lang w:val="en-US"/>
        </w:rPr>
        <w:t> </w:t>
      </w:r>
      <w:r w:rsidRPr="00E5239A">
        <w:t>оценки таких заявок на участие в запросе котировок в электронной форме</w:t>
      </w:r>
      <w:bookmarkEnd w:id="76"/>
    </w:p>
    <w:p w14:paraId="6604BB77"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5E98C00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49.1. Открытие доступа к поданным заявкам, а также рассмотрение и оценка таких заявок осуществляются в один день. При проведении запроса котировок открытие доступа осуществляется оператором электронной площадки, на которой проводится процедура.</w:t>
      </w:r>
    </w:p>
    <w:p w14:paraId="250B0FA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49.2. </w:t>
      </w:r>
      <w:r w:rsidRPr="00E5239A">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E5239A">
        <w:rPr>
          <w:rFonts w:ascii="Times New Roman" w:eastAsia="Times New Roman" w:hAnsi="Times New Roman" w:cs="Times New Roman"/>
          <w:sz w:val="28"/>
          <w:szCs w:val="28"/>
          <w:lang w:val="en-US"/>
        </w:rPr>
        <w:t> </w:t>
      </w:r>
      <w:r w:rsidRPr="00E5239A">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3463537A"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hAnsi="Times New Roman" w:cs="Times New Roman"/>
          <w:sz w:val="28"/>
          <w:szCs w:val="28"/>
        </w:rPr>
        <w:t xml:space="preserve">49.3. </w:t>
      </w:r>
      <w:r w:rsidRPr="00E5239A">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14:paraId="61864DCE"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z w:val="28"/>
          <w:szCs w:val="28"/>
        </w:rPr>
        <w:t>1) непредоставления информации, предусмотренной пунктом 48.2.1 настоящего Положения,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случае осуществления запроса котировок в электронной форме</w:t>
      </w:r>
      <w:r w:rsidRPr="00E5239A">
        <w:rPr>
          <w:rFonts w:ascii="Times New Roman" w:eastAsia="Times New Roman" w:hAnsi="Times New Roman" w:cs="Times New Roman"/>
          <w:sz w:val="28"/>
          <w:szCs w:val="28"/>
        </w:rPr>
        <w:t xml:space="preserve">, участниками которого могут быть только субъекты </w:t>
      </w:r>
      <w:r w:rsidRPr="00E5239A">
        <w:rPr>
          <w:rFonts w:ascii="Times New Roman" w:eastAsia="Times New Roman" w:hAnsi="Times New Roman" w:cs="Times New Roman"/>
          <w:spacing w:val="-2"/>
          <w:sz w:val="28"/>
          <w:szCs w:val="28"/>
        </w:rPr>
        <w:t>малого и среднего предпринимательства или</w:t>
      </w:r>
      <w:r w:rsidRPr="00E5239A">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w:t>
      </w:r>
      <w:r w:rsidRPr="00E5239A">
        <w:rPr>
          <w:rFonts w:ascii="Times New Roman" w:hAnsi="Times New Roman" w:cs="Times New Roman"/>
          <w:spacing w:val="-2"/>
          <w:sz w:val="28"/>
          <w:szCs w:val="28"/>
        </w:rPr>
        <w:lastRenderedPageBreak/>
        <w:t>информации на дату и время окончания срока подачи заявок на участие в таком запросе котировок;</w:t>
      </w:r>
    </w:p>
    <w:p w14:paraId="7863B38C"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E5239A">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E5239A">
        <w:rPr>
          <w:rFonts w:ascii="Times New Roman" w:eastAsia="Times New Roman" w:hAnsi="Times New Roman" w:cs="Times New Roman"/>
          <w:spacing w:val="-2"/>
          <w:sz w:val="28"/>
          <w:szCs w:val="28"/>
          <w:vertAlign w:val="superscript"/>
        </w:rPr>
        <w:t>1</w:t>
      </w:r>
      <w:r w:rsidRPr="00E5239A">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14:paraId="23EBE84A" w14:textId="77777777" w:rsidR="002A2211" w:rsidRPr="00E5239A" w:rsidRDefault="002A2211" w:rsidP="002A2211">
      <w:pPr>
        <w:pStyle w:val="formattext"/>
        <w:spacing w:before="0" w:beforeAutospacing="0" w:after="0" w:afterAutospacing="0"/>
        <w:ind w:firstLine="708"/>
        <w:jc w:val="both"/>
        <w:rPr>
          <w:spacing w:val="-2"/>
          <w:sz w:val="28"/>
          <w:szCs w:val="28"/>
        </w:rPr>
      </w:pPr>
      <w:r w:rsidRPr="00E5239A">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2C3B1E0D" w14:textId="77777777" w:rsidR="002A2211" w:rsidRPr="00E5239A" w:rsidRDefault="002A2211" w:rsidP="002A2211">
      <w:pPr>
        <w:spacing w:after="0" w:line="240" w:lineRule="auto"/>
        <w:ind w:firstLine="709"/>
        <w:jc w:val="both"/>
        <w:rPr>
          <w:rFonts w:ascii="Times New Roman" w:eastAsia="Times New Roman" w:hAnsi="Times New Roman" w:cs="Times New Roman"/>
          <w:spacing w:val="-2"/>
          <w:sz w:val="28"/>
          <w:szCs w:val="28"/>
        </w:rPr>
      </w:pPr>
      <w:r w:rsidRPr="00E5239A">
        <w:rPr>
          <w:spacing w:val="-2"/>
          <w:sz w:val="28"/>
          <w:szCs w:val="28"/>
        </w:rPr>
        <w:t>4</w:t>
      </w:r>
      <w:r w:rsidRPr="00E5239A">
        <w:rPr>
          <w:rFonts w:ascii="Times New Roman" w:eastAsia="Times New Roman" w:hAnsi="Times New Roman" w:cs="Times New Roman"/>
          <w:spacing w:val="-2"/>
          <w:sz w:val="28"/>
          <w:szCs w:val="28"/>
        </w:rPr>
        <w:t>)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72FC90EB" w14:textId="77777777" w:rsidR="002A2211" w:rsidRPr="00E5239A" w:rsidRDefault="002A2211" w:rsidP="002A2211">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Отклонение заявок на участие в запросе котировок по иным основаниям не допускается.</w:t>
      </w:r>
    </w:p>
    <w:p w14:paraId="5E506A0D" w14:textId="77777777" w:rsidR="002A2211" w:rsidRPr="00E5239A" w:rsidRDefault="002A2211" w:rsidP="002A2211">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 xml:space="preserve">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w:t>
      </w:r>
      <w:r>
        <w:rPr>
          <w:rFonts w:ascii="Times New Roman" w:eastAsia="Times New Roman" w:hAnsi="Times New Roman" w:cs="Times New Roman"/>
          <w:spacing w:val="-2"/>
          <w:sz w:val="28"/>
          <w:szCs w:val="28"/>
        </w:rPr>
        <w:t xml:space="preserve">                   </w:t>
      </w:r>
      <w:r w:rsidRPr="00E5239A">
        <w:rPr>
          <w:rFonts w:ascii="Times New Roman" w:eastAsia="Times New Roman" w:hAnsi="Times New Roman" w:cs="Times New Roman"/>
          <w:spacing w:val="-2"/>
          <w:sz w:val="28"/>
          <w:szCs w:val="28"/>
        </w:rPr>
        <w:t>№ 1352;</w:t>
      </w:r>
    </w:p>
    <w:p w14:paraId="4E01571A" w14:textId="77777777" w:rsidR="002A2211" w:rsidRPr="00E5239A" w:rsidRDefault="002A2211" w:rsidP="002A2211">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6)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24776D3E" w14:textId="77777777" w:rsidR="002A2211" w:rsidRPr="00E5239A" w:rsidRDefault="002A2211" w:rsidP="002A2211">
      <w:pPr>
        <w:pStyle w:val="formattext"/>
        <w:spacing w:before="0" w:beforeAutospacing="0" w:after="0" w:afterAutospacing="0"/>
        <w:ind w:firstLine="708"/>
        <w:jc w:val="both"/>
        <w:rPr>
          <w:spacing w:val="-2"/>
          <w:sz w:val="28"/>
          <w:szCs w:val="28"/>
        </w:rPr>
      </w:pPr>
      <w:r w:rsidRPr="00E5239A">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4A6B37A" w14:textId="77777777" w:rsidR="002A2211" w:rsidRPr="00E5239A" w:rsidRDefault="002A2211" w:rsidP="002A2211">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14:paraId="5A3FFB87" w14:textId="77777777" w:rsidR="002A2211" w:rsidRPr="00E5239A" w:rsidRDefault="002A2211" w:rsidP="002A2211">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 В случае если извещением предусмотрено два и более лота, </w:t>
      </w:r>
      <w:r w:rsidRPr="00E5239A">
        <w:rPr>
          <w:rFonts w:ascii="Times New Roman" w:eastAsia="Times New Roman" w:hAnsi="Times New Roman" w:cs="Times New Roman"/>
          <w:spacing w:val="-2"/>
          <w:sz w:val="28"/>
          <w:szCs w:val="28"/>
        </w:rPr>
        <w:lastRenderedPageBreak/>
        <w:t xml:space="preserve">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63A14A53"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DAD3BA7" w14:textId="77777777" w:rsidR="002A2211" w:rsidRPr="00E5239A" w:rsidRDefault="002A2211" w:rsidP="002A2211">
      <w:pPr>
        <w:spacing w:after="0" w:line="240" w:lineRule="auto"/>
        <w:ind w:firstLine="709"/>
        <w:jc w:val="both"/>
        <w:rPr>
          <w:spacing w:val="-2"/>
        </w:rPr>
      </w:pPr>
      <w:r w:rsidRPr="00E5239A">
        <w:rPr>
          <w:rFonts w:ascii="Times New Roman" w:hAnsi="Times New Roman" w:cs="Times New Roman"/>
          <w:spacing w:val="-2"/>
          <w:sz w:val="28"/>
          <w:szCs w:val="28"/>
        </w:rPr>
        <w:t>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9D645EB"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49.8. В случае если запрос котировок признается несостоявшимся по причине того, 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14:paraId="6C451073"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 провести новую закупку;</w:t>
      </w:r>
    </w:p>
    <w:p w14:paraId="309501F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F783F42"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14:paraId="231FB679"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12A7FE3A"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p>
    <w:p w14:paraId="51D0A85F" w14:textId="77777777" w:rsidR="002A2211" w:rsidRPr="00E5239A" w:rsidRDefault="002A2211" w:rsidP="002A2211">
      <w:pPr>
        <w:spacing w:after="0" w:line="240" w:lineRule="auto"/>
        <w:jc w:val="both"/>
        <w:rPr>
          <w:rFonts w:ascii="Times New Roman" w:hAnsi="Times New Roman" w:cs="Times New Roman"/>
          <w:sz w:val="28"/>
          <w:szCs w:val="28"/>
        </w:rPr>
      </w:pPr>
    </w:p>
    <w:p w14:paraId="4CD83248" w14:textId="77777777" w:rsidR="002A2211" w:rsidRPr="00E5239A" w:rsidRDefault="002A2211" w:rsidP="002A2211">
      <w:pPr>
        <w:pStyle w:val="1"/>
        <w:numPr>
          <w:ilvl w:val="0"/>
          <w:numId w:val="0"/>
        </w:numPr>
        <w:spacing w:before="0" w:after="0"/>
        <w:rPr>
          <w:b w:val="0"/>
          <w:sz w:val="28"/>
          <w:szCs w:val="28"/>
        </w:rPr>
      </w:pPr>
      <w:bookmarkStart w:id="77" w:name="_Toc529531871"/>
      <w:r w:rsidRPr="00E5239A">
        <w:rPr>
          <w:b w:val="0"/>
          <w:sz w:val="28"/>
          <w:szCs w:val="28"/>
          <w:lang w:val="en-US"/>
        </w:rPr>
        <w:t>V</w:t>
      </w:r>
      <w:r w:rsidRPr="00E5239A">
        <w:rPr>
          <w:b w:val="0"/>
          <w:sz w:val="28"/>
          <w:szCs w:val="28"/>
        </w:rPr>
        <w:t>. УСЛОВИЯ ПРИМЕНЕНИЯ И ПОРЯДОК ПРОВЕДЕНИЯ ЗАПРОСА ЦЕН В ЭЛЕКТРОННОЙ ФОРМЕ</w:t>
      </w:r>
      <w:bookmarkEnd w:id="77"/>
    </w:p>
    <w:p w14:paraId="1D0DD1F8" w14:textId="77777777" w:rsidR="002A2211" w:rsidRPr="00E5239A" w:rsidRDefault="002A2211" w:rsidP="002A2211"/>
    <w:p w14:paraId="363CDA75"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78" w:name="_Toc529531872"/>
      <w:r w:rsidRPr="00E5239A">
        <w:rPr>
          <w:rFonts w:ascii="Times New Roman" w:hAnsi="Times New Roman" w:cs="Times New Roman"/>
          <w:b w:val="0"/>
          <w:color w:val="auto"/>
          <w:sz w:val="28"/>
          <w:szCs w:val="28"/>
        </w:rPr>
        <w:t>50. Условия применения запроса цен в электронной форме</w:t>
      </w:r>
      <w:bookmarkEnd w:id="78"/>
    </w:p>
    <w:p w14:paraId="5795794B"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1C5B145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p>
    <w:p w14:paraId="6D27AB7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50.2.</w:t>
      </w:r>
      <w:r w:rsidRPr="00E5239A">
        <w:rPr>
          <w:rFonts w:ascii="Times New Roman" w:hAnsi="Times New Roman" w:cs="Times New Roman"/>
          <w:sz w:val="28"/>
          <w:szCs w:val="28"/>
        </w:rPr>
        <w:tab/>
        <w:t>Заказчик вправе осуществлять закупку путем проведения запроса цен в электронной форме при одновременном выполнении следующих условий:</w:t>
      </w:r>
    </w:p>
    <w:p w14:paraId="25E8C81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6E521E68"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начальная (максимальная) цена договора не превышает пять миллионов рублей.</w:t>
      </w:r>
    </w:p>
    <w:p w14:paraId="5F65711E"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50.3. 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51B1771F"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50.4.</w:t>
      </w:r>
      <w:r w:rsidRPr="00E5239A">
        <w:rPr>
          <w:rFonts w:ascii="Times New Roman" w:hAnsi="Times New Roman" w:cs="Times New Roman"/>
          <w:sz w:val="28"/>
          <w:szCs w:val="28"/>
        </w:rPr>
        <w:tab/>
        <w:t>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2033B755"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7B0CEDE6"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79" w:name="_Toc529531873"/>
      <w:r w:rsidRPr="00E5239A">
        <w:rPr>
          <w:rFonts w:ascii="Times New Roman" w:hAnsi="Times New Roman" w:cs="Times New Roman"/>
          <w:b w:val="0"/>
          <w:color w:val="auto"/>
          <w:sz w:val="28"/>
          <w:szCs w:val="28"/>
        </w:rPr>
        <w:t>51. Извещение и документация о проведении запроса цен в электронной форме</w:t>
      </w:r>
      <w:bookmarkEnd w:id="79"/>
    </w:p>
    <w:p w14:paraId="3A0F8F56"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01FA969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14:paraId="0570934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51.2. Извещение и документация о проведении запроса цен в электронной форме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14:paraId="4ACEAB8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14:paraId="7597A60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p>
    <w:p w14:paraId="55CA95A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14:paraId="57DCA3A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14:paraId="467F120A"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13E3D158"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80" w:name="_Toc529531874"/>
      <w:r w:rsidRPr="00E5239A">
        <w:rPr>
          <w:rFonts w:ascii="Times New Roman" w:hAnsi="Times New Roman" w:cs="Times New Roman"/>
          <w:b w:val="0"/>
          <w:color w:val="auto"/>
          <w:sz w:val="28"/>
          <w:szCs w:val="28"/>
        </w:rPr>
        <w:t>52. Порядок подачи заявок на участие в запросе цен в электронной форме</w:t>
      </w:r>
      <w:bookmarkEnd w:id="80"/>
    </w:p>
    <w:p w14:paraId="25E2C9ED"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0869625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52.1. Заявка на участие в запросе цен подается на электронной площадке.</w:t>
      </w:r>
    </w:p>
    <w:p w14:paraId="4DEE63E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52.2. Участник запроса цен вправе подать только одну заявку на участие в таком запросе в отношении каждого предмета закупки (лота).</w:t>
      </w:r>
    </w:p>
    <w:p w14:paraId="4D7B1C2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 </w:t>
      </w:r>
    </w:p>
    <w:p w14:paraId="06F528A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52.4. Заявка на участие в запросе цен, запросе цен в электронной форме должна содержать:</w:t>
      </w:r>
    </w:p>
    <w:p w14:paraId="0625E9B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782B5F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6C8AB07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1F9FF3C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б) конкретные значения показателей товара, соответствующие значениям, установленным в документации, и указание на товарный знак (при наличии);</w:t>
      </w:r>
    </w:p>
    <w:p w14:paraId="56582EE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00D09D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w:t>
      </w:r>
      <w:r w:rsidRPr="00E5239A">
        <w:rPr>
          <w:rFonts w:ascii="Times New Roman" w:hAnsi="Times New Roman" w:cs="Times New Roman"/>
          <w:sz w:val="28"/>
          <w:szCs w:val="28"/>
        </w:rPr>
        <w:lastRenderedPageBreak/>
        <w:t>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5F3EA15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0BF8D1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копии учредительных документов участника закупки (для юридических лиц);</w:t>
      </w:r>
    </w:p>
    <w:p w14:paraId="4F93D3E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53592D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8)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E5239A">
        <w:rPr>
          <w:rStyle w:val="ab"/>
          <w:rFonts w:ascii="Times New Roman" w:hAnsi="Times New Roman" w:cs="Times New Roman"/>
          <w:sz w:val="28"/>
          <w:szCs w:val="28"/>
        </w:rPr>
        <w:footnoteReference w:id="14"/>
      </w:r>
      <w:r w:rsidRPr="00E5239A">
        <w:rPr>
          <w:rFonts w:ascii="Times New Roman" w:hAnsi="Times New Roman" w:cs="Times New Roman"/>
          <w:sz w:val="28"/>
          <w:szCs w:val="28"/>
        </w:rPr>
        <w:t>, обеспечения гарантийных обязательств</w:t>
      </w:r>
      <w:r w:rsidRPr="00E5239A">
        <w:rPr>
          <w:rStyle w:val="ab"/>
          <w:rFonts w:ascii="Times New Roman" w:hAnsi="Times New Roman" w:cs="Times New Roman"/>
          <w:sz w:val="28"/>
          <w:szCs w:val="28"/>
        </w:rPr>
        <w:footnoteReference w:id="15"/>
      </w:r>
      <w:r w:rsidRPr="00E5239A">
        <w:rPr>
          <w:rFonts w:ascii="Times New Roman" w:hAnsi="Times New Roman" w:cs="Times New Roman"/>
          <w:sz w:val="28"/>
          <w:szCs w:val="28"/>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234E6D4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9)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14:paraId="12C3720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10) документы, подтверждающие соответствие участника запроса цен требованиям к участникам такого запроса, установленным заказчиком в </w:t>
      </w:r>
      <w:r w:rsidRPr="00E5239A">
        <w:rPr>
          <w:rFonts w:ascii="Times New Roman" w:hAnsi="Times New Roman" w:cs="Times New Roman"/>
          <w:sz w:val="28"/>
          <w:szCs w:val="28"/>
        </w:rPr>
        <w:lastRenderedPageBreak/>
        <w:t>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2-9 пункта 12.1 настоящего Положения;</w:t>
      </w:r>
    </w:p>
    <w:p w14:paraId="6EFAF8B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11)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D258EA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14DF743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13) иную информацию и документы, предусмотренные извещением и (или) документацией о проведении запроса цен.</w:t>
      </w:r>
    </w:p>
    <w:p w14:paraId="5B7A3500" w14:textId="77777777" w:rsidR="002A2211" w:rsidRPr="00E5239A" w:rsidRDefault="002A2211" w:rsidP="002A2211">
      <w:pPr>
        <w:spacing w:after="0" w:line="240" w:lineRule="auto"/>
        <w:ind w:firstLine="709"/>
        <w:jc w:val="both"/>
      </w:pPr>
      <w:r w:rsidRPr="00E5239A">
        <w:rPr>
          <w:rFonts w:ascii="Times New Roman" w:hAnsi="Times New Roman" w:cs="Times New Roman"/>
          <w:sz w:val="28"/>
          <w:szCs w:val="28"/>
        </w:rPr>
        <w:t>52.5.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A5024BA" w14:textId="77777777" w:rsidR="002A2211" w:rsidRPr="00E5239A" w:rsidRDefault="002A2211" w:rsidP="002A2211">
      <w:pPr>
        <w:pStyle w:val="ConsPlusNormal"/>
        <w:tabs>
          <w:tab w:val="left" w:pos="709"/>
        </w:tabs>
        <w:jc w:val="both"/>
      </w:pPr>
      <w:r w:rsidRPr="00E5239A">
        <w:rPr>
          <w:rFonts w:eastAsia="Times New Roman"/>
        </w:rPr>
        <w:tab/>
      </w:r>
    </w:p>
    <w:p w14:paraId="6F9DEAB4" w14:textId="77777777" w:rsidR="002A2211" w:rsidRPr="00E5239A" w:rsidRDefault="002A2211" w:rsidP="002A2211">
      <w:pPr>
        <w:pStyle w:val="2"/>
        <w:spacing w:before="0"/>
        <w:ind w:firstLine="709"/>
        <w:jc w:val="center"/>
        <w:rPr>
          <w:rFonts w:ascii="Times New Roman" w:hAnsi="Times New Roman" w:cs="Times New Roman"/>
          <w:b w:val="0"/>
          <w:color w:val="auto"/>
          <w:sz w:val="28"/>
          <w:szCs w:val="28"/>
        </w:rPr>
      </w:pPr>
      <w:bookmarkStart w:id="81" w:name="_Toc529531875"/>
      <w:r w:rsidRPr="00E5239A">
        <w:rPr>
          <w:rFonts w:ascii="Times New Roman" w:hAnsi="Times New Roman" w:cs="Times New Roman"/>
          <w:b w:val="0"/>
          <w:color w:val="auto"/>
          <w:sz w:val="28"/>
          <w:szCs w:val="28"/>
        </w:rPr>
        <w:t xml:space="preserve">53. </w:t>
      </w:r>
      <w:bookmarkEnd w:id="81"/>
      <w:r w:rsidRPr="00E5239A">
        <w:rPr>
          <w:rFonts w:ascii="Times New Roman" w:hAnsi="Times New Roman" w:cs="Times New Roman"/>
          <w:b w:val="0"/>
          <w:color w:val="auto"/>
          <w:sz w:val="28"/>
          <w:szCs w:val="28"/>
        </w:rPr>
        <w:t>Порядок открытия доступа к заявкам на участие в запросе цен в электронной форме, рассмотрения и оценки таких заявок</w:t>
      </w:r>
    </w:p>
    <w:p w14:paraId="1841F467"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3549D462"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53.1. Открытие доступа к поданным заявкам, а также рассмотрение и оценка таких заявок осуществляются в один день. Открытие доступа осуществляется оператором электронной площадки, на которой проводится процедура.</w:t>
      </w:r>
    </w:p>
    <w:p w14:paraId="6C657995"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0BF63BFF"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00686AA6"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 xml:space="preserve">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 осуществлению </w:t>
      </w:r>
      <w:r w:rsidRPr="00E5239A">
        <w:rPr>
          <w:rFonts w:ascii="Times New Roman" w:eastAsia="Times New Roman" w:hAnsi="Times New Roman" w:cs="Times New Roman"/>
          <w:sz w:val="28"/>
          <w:szCs w:val="28"/>
        </w:rPr>
        <w:lastRenderedPageBreak/>
        <w:t>закупок факта предоставления недостоверной информации на дату и время окончания срока подачи заявок на участие в таком запросе цен;</w:t>
      </w:r>
    </w:p>
    <w:p w14:paraId="40D020F2"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2) несоответствия информации, предусмотренной пунктом 52.4 настоящего Положения, требованиям извещения и (или) документации о таком запросе цен;</w:t>
      </w:r>
    </w:p>
    <w:p w14:paraId="0B8CB810"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307DFF00"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14:paraId="6CAC7DE3"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306653F8"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0B01726"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14:paraId="5E7506A3"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4A8C8264"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B7314BE"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 xml:space="preserve">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w:t>
      </w:r>
      <w:r w:rsidRPr="00E5239A">
        <w:rPr>
          <w:rFonts w:ascii="Times New Roman" w:eastAsia="Times New Roman" w:hAnsi="Times New Roman" w:cs="Times New Roman"/>
          <w:sz w:val="28"/>
          <w:szCs w:val="28"/>
        </w:rPr>
        <w:lastRenderedPageBreak/>
        <w:t xml:space="preserve">(подрядчиком, исполнителем) в соответствии с подпунктом 2 пункта 63.1 настоящего Положения.  </w:t>
      </w:r>
    </w:p>
    <w:p w14:paraId="58EF6B67"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hAnsi="Times New Roman" w:cs="Times New Roman"/>
          <w:sz w:val="28"/>
          <w:szCs w:val="28"/>
        </w:rPr>
        <w:t>53</w:t>
      </w:r>
      <w:r w:rsidRPr="00E5239A">
        <w:rPr>
          <w:rFonts w:ascii="Times New Roman" w:eastAsia="Times New Roman" w:hAnsi="Times New Roman" w:cs="Times New Roman"/>
          <w:sz w:val="28"/>
          <w:szCs w:val="28"/>
        </w:rPr>
        <w:t>.8.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73F838F7"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1) провести новую закупку;</w:t>
      </w:r>
    </w:p>
    <w:p w14:paraId="14AE40D0"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7BF92062"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rPr>
      </w:pPr>
      <w:r w:rsidRPr="00E5239A">
        <w:rPr>
          <w:rFonts w:ascii="Times New Roman" w:hAnsi="Times New Roman" w:cs="Times New Roman"/>
          <w:sz w:val="28"/>
          <w:szCs w:val="28"/>
        </w:rPr>
        <w:t>53</w:t>
      </w:r>
      <w:r w:rsidRPr="00E5239A">
        <w:rPr>
          <w:rFonts w:ascii="Times New Roman" w:eastAsia="Times New Roman" w:hAnsi="Times New Roman" w:cs="Times New Roman"/>
          <w:sz w:val="28"/>
          <w:szCs w:val="28"/>
        </w:rPr>
        <w:t>.9. Любой участник запроса цен вправе обжаловать результаты такого запроса в установленном порядке.</w:t>
      </w:r>
    </w:p>
    <w:p w14:paraId="1F5C51FB"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33C1BFC2" w14:textId="77777777" w:rsidR="002A2211" w:rsidRPr="00E5239A" w:rsidRDefault="002A2211" w:rsidP="002A2211">
      <w:pPr>
        <w:spacing w:after="0" w:line="240" w:lineRule="auto"/>
        <w:ind w:firstLine="709"/>
        <w:jc w:val="both"/>
        <w:rPr>
          <w:rFonts w:ascii="Times New Roman" w:eastAsia="Times New Roman" w:hAnsi="Times New Roman" w:cs="Times New Roman"/>
          <w:spacing w:val="2"/>
          <w:sz w:val="28"/>
          <w:szCs w:val="28"/>
        </w:rPr>
      </w:pPr>
    </w:p>
    <w:p w14:paraId="2AE64A72" w14:textId="77777777" w:rsidR="002A2211" w:rsidRPr="00E5239A" w:rsidRDefault="002A2211" w:rsidP="002A2211">
      <w:pPr>
        <w:spacing w:after="0" w:line="240" w:lineRule="auto"/>
        <w:ind w:firstLine="709"/>
        <w:jc w:val="both"/>
        <w:rPr>
          <w:rFonts w:ascii="Times New Roman" w:eastAsia="Times New Roman" w:hAnsi="Times New Roman" w:cs="Times New Roman"/>
          <w:spacing w:val="2"/>
          <w:sz w:val="28"/>
          <w:szCs w:val="28"/>
        </w:rPr>
      </w:pPr>
    </w:p>
    <w:p w14:paraId="5FC2D081" w14:textId="77777777" w:rsidR="002A2211" w:rsidRPr="00E5239A" w:rsidRDefault="002A2211" w:rsidP="002A2211">
      <w:pPr>
        <w:pStyle w:val="1"/>
        <w:numPr>
          <w:ilvl w:val="0"/>
          <w:numId w:val="0"/>
        </w:numPr>
        <w:spacing w:before="0" w:after="0"/>
        <w:rPr>
          <w:b w:val="0"/>
          <w:spacing w:val="2"/>
          <w:sz w:val="28"/>
          <w:szCs w:val="28"/>
        </w:rPr>
      </w:pPr>
      <w:bookmarkStart w:id="82" w:name="_Toc529531876"/>
      <w:r w:rsidRPr="00E5239A">
        <w:rPr>
          <w:b w:val="0"/>
          <w:spacing w:val="2"/>
          <w:sz w:val="28"/>
          <w:szCs w:val="28"/>
          <w:lang w:val="en-US"/>
        </w:rPr>
        <w:t>VI</w:t>
      </w:r>
      <w:r w:rsidRPr="00E5239A">
        <w:rPr>
          <w:b w:val="0"/>
          <w:spacing w:val="2"/>
          <w:sz w:val="28"/>
          <w:szCs w:val="28"/>
        </w:rPr>
        <w:t>. УСЛОВИЯ ПРИМЕНЕНИЯ И ПОРЯДОК ПРОВЕДЕНИЯ ЗАПРОСА ПРЕДЛОЖЕНИЙ В ЭЛЕКТРОННОЙ ФОРМЕ</w:t>
      </w:r>
      <w:bookmarkEnd w:id="82"/>
    </w:p>
    <w:p w14:paraId="4FC5BD94" w14:textId="77777777" w:rsidR="002A2211" w:rsidRPr="00E5239A" w:rsidRDefault="002A2211" w:rsidP="002A2211">
      <w:pPr>
        <w:spacing w:line="240" w:lineRule="auto"/>
        <w:rPr>
          <w:rFonts w:ascii="Times New Roman" w:hAnsi="Times New Roman" w:cs="Times New Roman"/>
          <w:spacing w:val="2"/>
          <w:sz w:val="28"/>
          <w:szCs w:val="28"/>
        </w:rPr>
      </w:pPr>
    </w:p>
    <w:p w14:paraId="7006B300" w14:textId="77777777" w:rsidR="002A2211" w:rsidRPr="00E5239A" w:rsidRDefault="002A2211" w:rsidP="002A2211">
      <w:pPr>
        <w:pStyle w:val="2"/>
        <w:jc w:val="center"/>
        <w:rPr>
          <w:rFonts w:ascii="Times New Roman" w:hAnsi="Times New Roman" w:cs="Times New Roman"/>
          <w:b w:val="0"/>
          <w:color w:val="auto"/>
          <w:spacing w:val="2"/>
          <w:sz w:val="28"/>
          <w:szCs w:val="28"/>
        </w:rPr>
      </w:pPr>
      <w:bookmarkStart w:id="83" w:name="_Toc529531877"/>
      <w:r w:rsidRPr="00E5239A">
        <w:rPr>
          <w:rFonts w:ascii="Times New Roman" w:hAnsi="Times New Roman" w:cs="Times New Roman"/>
          <w:b w:val="0"/>
          <w:color w:val="auto"/>
          <w:spacing w:val="2"/>
          <w:sz w:val="28"/>
          <w:szCs w:val="28"/>
        </w:rPr>
        <w:t>54. Условия применения запроса предложений в</w:t>
      </w:r>
      <w:r w:rsidRPr="00E5239A">
        <w:rPr>
          <w:rFonts w:ascii="Times New Roman" w:hAnsi="Times New Roman" w:cs="Times New Roman"/>
          <w:b w:val="0"/>
          <w:color w:val="auto"/>
          <w:spacing w:val="2"/>
          <w:sz w:val="28"/>
          <w:szCs w:val="28"/>
          <w:lang w:val="en-US"/>
        </w:rPr>
        <w:t> </w:t>
      </w:r>
      <w:r w:rsidRPr="00E5239A">
        <w:rPr>
          <w:rFonts w:ascii="Times New Roman" w:hAnsi="Times New Roman" w:cs="Times New Roman"/>
          <w:b w:val="0"/>
          <w:color w:val="auto"/>
          <w:spacing w:val="2"/>
          <w:sz w:val="28"/>
          <w:szCs w:val="28"/>
        </w:rPr>
        <w:t>электронной форме</w:t>
      </w:r>
      <w:bookmarkEnd w:id="83"/>
    </w:p>
    <w:p w14:paraId="4C0DF7D7" w14:textId="77777777" w:rsidR="002A2211" w:rsidRPr="00E5239A" w:rsidRDefault="002A2211" w:rsidP="002A2211">
      <w:pPr>
        <w:spacing w:after="0" w:line="240" w:lineRule="auto"/>
        <w:ind w:firstLine="709"/>
        <w:rPr>
          <w:rFonts w:ascii="Times New Roman" w:hAnsi="Times New Roman" w:cs="Times New Roman"/>
          <w:spacing w:val="2"/>
          <w:sz w:val="28"/>
          <w:szCs w:val="28"/>
        </w:rPr>
      </w:pPr>
    </w:p>
    <w:p w14:paraId="4EE9E239"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D988CDB"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54.2. Заказчик вправе осуществить закупку путем проведения запроса предложений при одновременном выполнении следующих условий:</w:t>
      </w:r>
    </w:p>
    <w:p w14:paraId="606099D4"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4FA45FC"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2) начальная (максимальная) цена договора не превышает семь миллионов рублей.</w:t>
      </w:r>
    </w:p>
    <w:p w14:paraId="405BCAEF"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 xml:space="preserve">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w:t>
      </w:r>
      <w:r w:rsidRPr="00E5239A">
        <w:rPr>
          <w:rFonts w:ascii="Times New Roman" w:hAnsi="Times New Roman" w:cs="Times New Roman"/>
          <w:spacing w:val="2"/>
          <w:sz w:val="28"/>
          <w:szCs w:val="28"/>
        </w:rPr>
        <w:lastRenderedPageBreak/>
        <w:t>итоговым, а в случаях, предусмотренных пунктами 58.3, 59.8, 59.9 Положения, итоговым признается протокол признания закупки несостоявшейся.</w:t>
      </w:r>
    </w:p>
    <w:p w14:paraId="1C850C5E"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54.4. По усмотрению заказчика рассмотрение заявок и оценка заявок на 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w:t>
      </w:r>
    </w:p>
    <w:p w14:paraId="373827F3" w14:textId="77777777" w:rsidR="002A2211" w:rsidRPr="00E5239A" w:rsidRDefault="002A2211" w:rsidP="002A2211">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006158CB"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54.5.</w:t>
      </w:r>
      <w:r w:rsidRPr="00E5239A">
        <w:rPr>
          <w:rFonts w:ascii="Times New Roman" w:hAnsi="Times New Roman" w:cs="Times New Roman"/>
          <w:sz w:val="28"/>
          <w:szCs w:val="28"/>
        </w:rPr>
        <w:tab/>
        <w:t>Заказчик вправе принять решение об отмене запроса предложений в соответствии с главой 25 настоящего Положения.</w:t>
      </w:r>
    </w:p>
    <w:p w14:paraId="31980A1C"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30C8AE03"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84" w:name="_Toc529531878"/>
      <w:r w:rsidRPr="00E5239A">
        <w:rPr>
          <w:rFonts w:ascii="Times New Roman" w:hAnsi="Times New Roman" w:cs="Times New Roman"/>
          <w:b w:val="0"/>
          <w:color w:val="auto"/>
          <w:sz w:val="28"/>
          <w:szCs w:val="28"/>
        </w:rPr>
        <w:t>55. Извещение и документация о проведении запроса предложений в электронной форме</w:t>
      </w:r>
      <w:bookmarkEnd w:id="84"/>
    </w:p>
    <w:p w14:paraId="1DC88926"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31424B6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55.1. При проведении запроса предложений извещение об осуществлении закупки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575364A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55.2. Извещение о проведении запроса предложений и документация о нем, вносимые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них изменения должны быть разработаны и размещены в ЕИС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требованиями настоящей главы и главы 8 настоящего Положения.</w:t>
      </w:r>
    </w:p>
    <w:p w14:paraId="3549BB1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14:paraId="689AC8A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55.4. В документацию о проведении запроса предложений включаются информация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документы, содержащиеся в пунктах 8.4 и 8.5 настоящего Положения.</w:t>
      </w:r>
    </w:p>
    <w:p w14:paraId="150FA49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55.5. Порядок предоставления разъяснений положений документации о проведении запроса предложений и извещения о закупке должен быть указан в документации о таком запросе с учетом требований главы 9 настоящего Положения.</w:t>
      </w:r>
    </w:p>
    <w:p w14:paraId="14297E5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14:paraId="16DF6D8D" w14:textId="77777777" w:rsidR="002A2211" w:rsidRPr="00E5239A" w:rsidRDefault="002A2211" w:rsidP="002A2211">
      <w:pPr>
        <w:pStyle w:val="ConsPlusNormal"/>
        <w:tabs>
          <w:tab w:val="left" w:pos="709"/>
        </w:tabs>
        <w:ind w:firstLine="709"/>
        <w:jc w:val="both"/>
      </w:pPr>
    </w:p>
    <w:p w14:paraId="147A6D54" w14:textId="77777777" w:rsidR="002A2211" w:rsidRPr="00E5239A" w:rsidRDefault="002A2211" w:rsidP="002A2211">
      <w:pPr>
        <w:pStyle w:val="ConsPlusNormal"/>
        <w:tabs>
          <w:tab w:val="left" w:pos="709"/>
        </w:tabs>
        <w:jc w:val="center"/>
        <w:outlineLvl w:val="1"/>
      </w:pPr>
      <w:bookmarkStart w:id="85" w:name="_Toc529531879"/>
      <w:r w:rsidRPr="00E5239A">
        <w:t>56. Критерии оценки заявок на участие в запросе предложений в электронной форме</w:t>
      </w:r>
      <w:bookmarkEnd w:id="85"/>
    </w:p>
    <w:p w14:paraId="37C0DE59"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7D1EC3F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56.1. Для оценки заявок, поданных участниками закупки на участие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2050A71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56.2.</w:t>
      </w:r>
      <w:r w:rsidRPr="00E5239A">
        <w:rPr>
          <w:rFonts w:ascii="Times New Roman" w:hAnsi="Times New Roman" w:cs="Times New Roman"/>
          <w:sz w:val="28"/>
          <w:szCs w:val="28"/>
        </w:rPr>
        <w:tab/>
        <w:t>Критериями оценки заявок могут быть:</w:t>
      </w:r>
    </w:p>
    <w:p w14:paraId="5126AE10"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
    <w:p w14:paraId="53F0890F"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4DC6D7D8"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605359AD"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78A42460"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14:paraId="4C14719B"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47573587"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7) срок поставки товара, выполнения работы, оказания услуги;</w:t>
      </w:r>
    </w:p>
    <w:p w14:paraId="77AD5D4C" w14:textId="77777777" w:rsidR="002A2211" w:rsidRPr="00E5239A" w:rsidRDefault="002A2211" w:rsidP="002A2211">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50E123F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56.3.</w:t>
      </w:r>
      <w:r w:rsidRPr="00E5239A">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82DC891" w14:textId="77777777" w:rsidR="002A2211" w:rsidRPr="00E5239A" w:rsidRDefault="002A2211" w:rsidP="002A221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hAnsi="Times New Roman" w:cs="Times New Roman"/>
          <w:sz w:val="28"/>
          <w:szCs w:val="28"/>
        </w:rPr>
        <w:t>56.4.</w:t>
      </w:r>
      <w:r w:rsidRPr="00E5239A">
        <w:rPr>
          <w:rFonts w:ascii="Times New Roman" w:hAnsi="Times New Roman" w:cs="Times New Roman"/>
          <w:sz w:val="28"/>
          <w:szCs w:val="28"/>
        </w:rPr>
        <w:tab/>
      </w:r>
      <w:r w:rsidRPr="00E5239A">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E5239A">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14:paraId="3F745CF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56.5.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14:paraId="6E1F0DA0"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385A9F2C"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86" w:name="_Toc529531880"/>
      <w:r w:rsidRPr="00E5239A">
        <w:rPr>
          <w:rFonts w:ascii="Times New Roman" w:hAnsi="Times New Roman" w:cs="Times New Roman"/>
          <w:b w:val="0"/>
          <w:color w:val="auto"/>
          <w:sz w:val="28"/>
          <w:szCs w:val="28"/>
        </w:rPr>
        <w:t>57. Содержание и порядок подачи заявок на участие в запросе предложений в электронной форме</w:t>
      </w:r>
      <w:bookmarkEnd w:id="86"/>
    </w:p>
    <w:p w14:paraId="07993221"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1B24D8F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14:paraId="6FA4E97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57.2. Заявки на участие в запросе предложений представляются согласно требованиям 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249DD46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55EB0AA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57.4. Участник запроса предложений вправе подать только одну заявку на участие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 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 возвращаются участнику. </w:t>
      </w:r>
    </w:p>
    <w:p w14:paraId="350567B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57.5. Участник запроса предложений вправе изменить или отозвать свою заявку до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отзыве заявки получено до истечения срока подачи заявок на участие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таком запросе.</w:t>
      </w:r>
    </w:p>
    <w:p w14:paraId="2B689B4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регламентом такой электронной площадки.</w:t>
      </w:r>
    </w:p>
    <w:p w14:paraId="671A4E7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57.6. Изменение или отзыв заявки после окончания срока подачи заявок не допускается.</w:t>
      </w:r>
    </w:p>
    <w:p w14:paraId="7741B46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57.7. Заявка на участие в запросе предложений должна содержать:</w:t>
      </w:r>
    </w:p>
    <w:p w14:paraId="2EB2A697" w14:textId="77777777" w:rsidR="002A2211" w:rsidRPr="00E5239A" w:rsidRDefault="002A2211" w:rsidP="002A2211">
      <w:pPr>
        <w:pStyle w:val="ConsPlusNormal"/>
        <w:tabs>
          <w:tab w:val="left" w:pos="709"/>
        </w:tabs>
        <w:ind w:firstLine="709"/>
        <w:jc w:val="both"/>
      </w:pPr>
      <w:r w:rsidRPr="00E5239A">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16ADBA50" w14:textId="77777777" w:rsidR="002A2211" w:rsidRPr="00E5239A" w:rsidRDefault="002A2211" w:rsidP="002A2211">
      <w:pPr>
        <w:pStyle w:val="ConsPlusNormal"/>
        <w:tabs>
          <w:tab w:val="left" w:pos="709"/>
        </w:tabs>
        <w:ind w:firstLine="709"/>
        <w:jc w:val="both"/>
      </w:pPr>
      <w:r w:rsidRPr="00E5239A">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21D13F2B" w14:textId="77777777" w:rsidR="002A2211" w:rsidRPr="00E5239A" w:rsidRDefault="002A2211" w:rsidP="002A2211">
      <w:pPr>
        <w:pStyle w:val="ConsPlusNormal"/>
        <w:tabs>
          <w:tab w:val="left" w:pos="709"/>
        </w:tabs>
        <w:ind w:firstLine="709"/>
        <w:jc w:val="both"/>
      </w:pPr>
      <w:r w:rsidRPr="00E5239A">
        <w:t xml:space="preserve">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w:t>
      </w:r>
      <w:r w:rsidRPr="00E5239A">
        <w:lastRenderedPageBreak/>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3711F9F" w14:textId="77777777" w:rsidR="002A2211" w:rsidRPr="00E5239A" w:rsidRDefault="002A2211" w:rsidP="002A2211">
      <w:pPr>
        <w:pStyle w:val="ConsPlusNormal"/>
        <w:tabs>
          <w:tab w:val="left" w:pos="709"/>
        </w:tabs>
        <w:ind w:firstLine="709"/>
        <w:jc w:val="both"/>
      </w:pPr>
      <w:r w:rsidRPr="00E5239A">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55D71025" w14:textId="77777777" w:rsidR="002A2211" w:rsidRPr="00E5239A" w:rsidRDefault="002A2211" w:rsidP="002A2211">
      <w:pPr>
        <w:pStyle w:val="ConsPlusNormal"/>
        <w:tabs>
          <w:tab w:val="left" w:pos="709"/>
        </w:tabs>
        <w:ind w:firstLine="709"/>
        <w:jc w:val="both"/>
      </w:pPr>
      <w:r w:rsidRPr="00E5239A">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6933F2C" w14:textId="77777777" w:rsidR="002A2211" w:rsidRPr="00E5239A" w:rsidRDefault="002A2211" w:rsidP="002A2211">
      <w:pPr>
        <w:pStyle w:val="ConsPlusNormal"/>
        <w:tabs>
          <w:tab w:val="left" w:pos="709"/>
        </w:tabs>
        <w:ind w:firstLine="709"/>
        <w:jc w:val="both"/>
      </w:pPr>
      <w:r w:rsidRPr="00E5239A">
        <w:t>6) копии учредительных документов участника запроса предложений (для юридических лиц);</w:t>
      </w:r>
    </w:p>
    <w:p w14:paraId="49EB4BC2" w14:textId="77777777" w:rsidR="002A2211" w:rsidRPr="00E5239A" w:rsidRDefault="002A2211" w:rsidP="002A2211">
      <w:pPr>
        <w:pStyle w:val="ConsPlusNormal"/>
        <w:tabs>
          <w:tab w:val="left" w:pos="709"/>
        </w:tabs>
        <w:ind w:firstLine="709"/>
        <w:jc w:val="both"/>
      </w:pPr>
      <w:r w:rsidRPr="00E5239A">
        <w:lastRenderedPageBreak/>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2C623F9" w14:textId="77777777" w:rsidR="002A2211" w:rsidRPr="00E5239A" w:rsidRDefault="002A2211" w:rsidP="002A2211">
      <w:pPr>
        <w:pStyle w:val="ConsPlusNormal"/>
        <w:tabs>
          <w:tab w:val="left" w:pos="709"/>
        </w:tabs>
        <w:ind w:firstLine="709"/>
        <w:jc w:val="both"/>
      </w:pPr>
      <w:r w:rsidRPr="00E5239A">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w:t>
      </w:r>
      <w:r w:rsidRPr="00E5239A">
        <w:rPr>
          <w:rStyle w:val="ab"/>
        </w:rPr>
        <w:footnoteReference w:id="16"/>
      </w:r>
      <w:r w:rsidRPr="00E5239A">
        <w:t>, обеспечения исполнения договора</w:t>
      </w:r>
      <w:r w:rsidRPr="00E5239A">
        <w:rPr>
          <w:rStyle w:val="ab"/>
        </w:rPr>
        <w:footnoteReference w:id="17"/>
      </w:r>
      <w:r w:rsidRPr="00E5239A">
        <w:t>, обеспечения гарантийных обязательств</w:t>
      </w:r>
      <w:r w:rsidRPr="00E5239A">
        <w:rPr>
          <w:rStyle w:val="ab"/>
        </w:rPr>
        <w:footnoteReference w:id="18"/>
      </w:r>
      <w:r w:rsidRPr="00E5239A">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65EE0C5" w14:textId="77777777" w:rsidR="002A2211" w:rsidRPr="00E5239A" w:rsidRDefault="002A2211" w:rsidP="002A2211">
      <w:pPr>
        <w:pStyle w:val="ConsPlusNormal"/>
        <w:tabs>
          <w:tab w:val="left" w:pos="709"/>
        </w:tabs>
        <w:ind w:firstLine="709"/>
        <w:jc w:val="both"/>
      </w:pPr>
      <w:r w:rsidRPr="00E5239A">
        <w:t>9) документы, подтверждающие соответствие участника запроса предложений требованиям, указанным в извещении и документации о таком запросе;</w:t>
      </w:r>
    </w:p>
    <w:p w14:paraId="60E1D32F" w14:textId="77777777" w:rsidR="002A2211" w:rsidRPr="00E5239A" w:rsidRDefault="002A2211" w:rsidP="002A2211">
      <w:pPr>
        <w:pStyle w:val="ConsPlusNormal"/>
        <w:tabs>
          <w:tab w:val="left" w:pos="709"/>
        </w:tabs>
        <w:ind w:firstLine="709"/>
        <w:jc w:val="both"/>
      </w:pPr>
      <w:r w:rsidRPr="00E5239A">
        <w:t>10)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6FA84F" w14:textId="77777777" w:rsidR="002A2211" w:rsidRPr="00E5239A" w:rsidRDefault="002A2211" w:rsidP="002A2211">
      <w:pPr>
        <w:pStyle w:val="ConsPlusNormal"/>
        <w:tabs>
          <w:tab w:val="left" w:pos="709"/>
        </w:tabs>
        <w:ind w:firstLine="709"/>
        <w:jc w:val="both"/>
      </w:pPr>
      <w:r w:rsidRPr="00E5239A">
        <w:t>11)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2098D0AB" w14:textId="77777777" w:rsidR="002A2211" w:rsidRPr="00E5239A" w:rsidRDefault="002A2211" w:rsidP="002A2211">
      <w:pPr>
        <w:pStyle w:val="ConsPlusNormal"/>
        <w:tabs>
          <w:tab w:val="left" w:pos="709"/>
        </w:tabs>
        <w:ind w:firstLine="709"/>
        <w:jc w:val="both"/>
      </w:pPr>
      <w:r w:rsidRPr="00E5239A">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2189EE2A" w14:textId="77777777" w:rsidR="002A2211" w:rsidRPr="00E5239A" w:rsidRDefault="002A2211" w:rsidP="002A2211">
      <w:pPr>
        <w:pStyle w:val="ConsPlusNormal"/>
        <w:tabs>
          <w:tab w:val="left" w:pos="709"/>
        </w:tabs>
        <w:ind w:firstLine="709"/>
        <w:jc w:val="both"/>
      </w:pPr>
      <w:r w:rsidRPr="00E5239A">
        <w:lastRenderedPageBreak/>
        <w:t>13)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3828405" w14:textId="77777777" w:rsidR="002A2211" w:rsidRPr="00E5239A" w:rsidRDefault="002A2211" w:rsidP="002A2211">
      <w:pPr>
        <w:pStyle w:val="ConsPlusNormal"/>
        <w:tabs>
          <w:tab w:val="left" w:pos="709"/>
        </w:tabs>
        <w:ind w:firstLine="709"/>
        <w:jc w:val="both"/>
      </w:pPr>
      <w:r w:rsidRPr="00E5239A">
        <w:t>14) иные документы и сведения, предоставление которых предусмотрено извещением и (или) документацией о запросе предложений.</w:t>
      </w:r>
    </w:p>
    <w:p w14:paraId="010F879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14:paraId="4BD1622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14:paraId="3AB04CA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среднего предпринимательства, должна содержать сведения о данном участнике такого запроса, информацию о его соответствии единым квалификационным требованиям (если они установлены в документации 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конкурентной закупке), об окончательном предложении участника такого запроса о функциональных характеристиках (потребительских свойствах) товара, качестве работы, услуги и об иных условиях исполнения договора.</w:t>
      </w:r>
    </w:p>
    <w:p w14:paraId="1878EAED" w14:textId="77777777" w:rsidR="002A2211" w:rsidRPr="00E5239A" w:rsidRDefault="002A2211" w:rsidP="002A2211">
      <w:pPr>
        <w:pStyle w:val="ConsPlusNormal"/>
        <w:tabs>
          <w:tab w:val="left" w:pos="709"/>
        </w:tabs>
        <w:ind w:firstLine="709"/>
        <w:jc w:val="both"/>
      </w:pPr>
      <w:r w:rsidRPr="00E5239A">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71D9342D" w14:textId="77777777" w:rsidR="002A2211" w:rsidRPr="00E5239A" w:rsidRDefault="002A2211" w:rsidP="002A2211">
      <w:pPr>
        <w:pStyle w:val="ConsPlusNormal"/>
        <w:tabs>
          <w:tab w:val="left" w:pos="709"/>
        </w:tabs>
        <w:jc w:val="both"/>
        <w:rPr>
          <w:rFonts w:eastAsia="Times New Roman"/>
        </w:rPr>
      </w:pPr>
      <w:r w:rsidRPr="00E5239A">
        <w:rPr>
          <w:rFonts w:eastAsia="Times New Roman"/>
        </w:rPr>
        <w:tab/>
        <w:t>57.9.</w:t>
      </w:r>
      <w:r w:rsidRPr="00E5239A">
        <w:rPr>
          <w:rFonts w:eastAsia="Times New Roman"/>
        </w:rPr>
        <w:tab/>
        <w:t xml:space="preserve"> Наличие противоречий в отношении одних и тех же сведений в</w:t>
      </w:r>
      <w:r w:rsidRPr="00E5239A">
        <w:rPr>
          <w:rFonts w:eastAsia="Times New Roman"/>
          <w:lang w:val="en-US"/>
        </w:rPr>
        <w:t> </w:t>
      </w:r>
      <w:r w:rsidRPr="00E5239A">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34B39763" w14:textId="77777777" w:rsidR="002A2211" w:rsidRPr="00E5239A" w:rsidRDefault="002A2211" w:rsidP="002A2211">
      <w:pPr>
        <w:pStyle w:val="ConsPlusNormal"/>
        <w:tabs>
          <w:tab w:val="left" w:pos="709"/>
        </w:tabs>
        <w:ind w:firstLine="709"/>
        <w:jc w:val="both"/>
      </w:pPr>
      <w:r w:rsidRPr="00E5239A">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68C38050" w14:textId="77777777" w:rsidR="002A2211" w:rsidRPr="00E5239A" w:rsidRDefault="002A2211" w:rsidP="002A2211">
      <w:pPr>
        <w:pStyle w:val="ConsPlusNormal"/>
        <w:tabs>
          <w:tab w:val="left" w:pos="709"/>
        </w:tabs>
        <w:ind w:firstLine="709"/>
        <w:jc w:val="both"/>
      </w:pPr>
    </w:p>
    <w:p w14:paraId="2F1E649D" w14:textId="77777777" w:rsidR="002A2211" w:rsidRPr="00E5239A" w:rsidRDefault="002A2211" w:rsidP="002A2211">
      <w:pPr>
        <w:pStyle w:val="ConsPlusNormal"/>
        <w:tabs>
          <w:tab w:val="left" w:pos="709"/>
        </w:tabs>
        <w:jc w:val="center"/>
        <w:outlineLvl w:val="1"/>
      </w:pPr>
      <w:bookmarkStart w:id="87" w:name="_Toc529531881"/>
      <w:r w:rsidRPr="00E5239A">
        <w:lastRenderedPageBreak/>
        <w:t>58. Открытие доступа к поданным заявкам на участие в запросе предложений в электронной форме</w:t>
      </w:r>
      <w:bookmarkEnd w:id="87"/>
    </w:p>
    <w:p w14:paraId="3C06B5EC" w14:textId="77777777" w:rsidR="002A2211" w:rsidRPr="00E5239A" w:rsidRDefault="002A2211" w:rsidP="002A2211">
      <w:pPr>
        <w:pStyle w:val="ConsPlusNormal"/>
        <w:tabs>
          <w:tab w:val="left" w:pos="709"/>
        </w:tabs>
        <w:ind w:firstLine="709"/>
        <w:jc w:val="both"/>
      </w:pPr>
    </w:p>
    <w:p w14:paraId="687E053C" w14:textId="77777777" w:rsidR="002A2211" w:rsidRPr="00E5239A" w:rsidRDefault="002A2211" w:rsidP="002A2211">
      <w:pPr>
        <w:pStyle w:val="ConsPlusNormal"/>
        <w:tabs>
          <w:tab w:val="left" w:pos="709"/>
        </w:tabs>
        <w:ind w:firstLine="709"/>
        <w:jc w:val="both"/>
      </w:pPr>
      <w:r w:rsidRPr="00E5239A">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459BBB38" w14:textId="77777777" w:rsidR="002A2211" w:rsidRPr="00E5239A" w:rsidRDefault="002A2211" w:rsidP="002A2211">
      <w:pPr>
        <w:pStyle w:val="ConsPlusNormal"/>
        <w:tabs>
          <w:tab w:val="left" w:pos="709"/>
        </w:tabs>
        <w:ind w:firstLine="709"/>
        <w:jc w:val="both"/>
      </w:pPr>
      <w:r w:rsidRPr="00E5239A">
        <w:t>58.2. Открытие доступа осуществляется оператором электронной площадки, на которой проводится запрос предложений.</w:t>
      </w:r>
    </w:p>
    <w:p w14:paraId="026A26D1" w14:textId="77777777" w:rsidR="002A2211" w:rsidRPr="00E5239A" w:rsidRDefault="002A2211" w:rsidP="002A2211">
      <w:pPr>
        <w:pStyle w:val="ConsPlusNormal"/>
        <w:tabs>
          <w:tab w:val="left" w:pos="709"/>
        </w:tabs>
        <w:ind w:firstLine="709"/>
        <w:jc w:val="both"/>
      </w:pPr>
      <w:r w:rsidRPr="00E5239A">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3D5FE0BD" w14:textId="77777777" w:rsidR="002A2211" w:rsidRPr="00E5239A" w:rsidRDefault="002A2211" w:rsidP="002A2211">
      <w:pPr>
        <w:pStyle w:val="ConsPlusNormal"/>
        <w:tabs>
          <w:tab w:val="left" w:pos="709"/>
        </w:tabs>
        <w:ind w:firstLine="709"/>
        <w:jc w:val="both"/>
      </w:pPr>
      <w:r w:rsidRPr="00E5239A">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223D9113" w14:textId="77777777" w:rsidR="002A2211" w:rsidRPr="00E5239A" w:rsidRDefault="002A2211" w:rsidP="002A2211">
      <w:pPr>
        <w:pStyle w:val="ConsPlusNormal"/>
        <w:tabs>
          <w:tab w:val="left" w:pos="709"/>
        </w:tabs>
        <w:ind w:firstLine="709"/>
        <w:jc w:val="both"/>
      </w:pPr>
      <w:r w:rsidRPr="00E5239A">
        <w:t>58.5. В случае если на участие в запросе предложений не было подано ни одной заявки, комиссия по осуществлению закупок в 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EF34B4A" w14:textId="77777777" w:rsidR="002A2211" w:rsidRPr="00E5239A" w:rsidRDefault="002A2211" w:rsidP="002A2211">
      <w:pPr>
        <w:pStyle w:val="ConsPlusNormal"/>
        <w:tabs>
          <w:tab w:val="left" w:pos="709"/>
        </w:tabs>
        <w:ind w:firstLine="709"/>
        <w:jc w:val="both"/>
      </w:pPr>
      <w:r w:rsidRPr="00E5239A">
        <w:t>В случае, указанном в абзаце первом пункта 58.5 настоящего Положения, заказчик вправе осуществить одно из следующих действий:</w:t>
      </w:r>
    </w:p>
    <w:p w14:paraId="469C1100" w14:textId="77777777" w:rsidR="002A2211" w:rsidRPr="00E5239A" w:rsidRDefault="002A2211" w:rsidP="002A2211">
      <w:pPr>
        <w:pStyle w:val="ConsPlusNormal"/>
        <w:tabs>
          <w:tab w:val="left" w:pos="709"/>
        </w:tabs>
        <w:ind w:firstLine="709"/>
        <w:jc w:val="both"/>
      </w:pPr>
      <w:r w:rsidRPr="00E5239A">
        <w:t>1) провести новую закупку;</w:t>
      </w:r>
    </w:p>
    <w:p w14:paraId="6C4512E6" w14:textId="77777777" w:rsidR="002A2211" w:rsidRPr="00E5239A" w:rsidRDefault="002A2211" w:rsidP="002A2211">
      <w:pPr>
        <w:pStyle w:val="ConsPlusNormal"/>
        <w:tabs>
          <w:tab w:val="left" w:pos="709"/>
        </w:tabs>
        <w:ind w:firstLine="709"/>
        <w:jc w:val="both"/>
      </w:pPr>
      <w:r w:rsidRPr="00E5239A">
        <w:t>2) заключить договор с единственным поставщиком (подрядчиком, исполнителем) в соответствии с подпунктом 3 пункта 63.1 настоящего Положения.</w:t>
      </w:r>
    </w:p>
    <w:p w14:paraId="30F302F5" w14:textId="77777777" w:rsidR="002A2211" w:rsidRPr="00E5239A" w:rsidRDefault="002A2211" w:rsidP="002A2211">
      <w:pPr>
        <w:pStyle w:val="ConsPlusNormal"/>
        <w:tabs>
          <w:tab w:val="left" w:pos="709"/>
        </w:tabs>
        <w:ind w:firstLine="709"/>
        <w:jc w:val="both"/>
      </w:pPr>
      <w:r w:rsidRPr="00E5239A">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75C53F27" w14:textId="77777777" w:rsidR="002A2211" w:rsidRPr="00E5239A" w:rsidRDefault="002A2211" w:rsidP="002A2211">
      <w:pPr>
        <w:pStyle w:val="ConsPlusNormal"/>
        <w:tabs>
          <w:tab w:val="left" w:pos="709"/>
        </w:tabs>
        <w:ind w:firstLine="709"/>
        <w:jc w:val="both"/>
      </w:pPr>
    </w:p>
    <w:p w14:paraId="2B14A651" w14:textId="77777777" w:rsidR="002A2211" w:rsidRPr="00E5239A" w:rsidRDefault="002A2211" w:rsidP="002A2211">
      <w:pPr>
        <w:pStyle w:val="2"/>
        <w:spacing w:before="0"/>
        <w:jc w:val="center"/>
        <w:rPr>
          <w:rFonts w:ascii="Times New Roman" w:hAnsi="Times New Roman" w:cs="Times New Roman"/>
          <w:b w:val="0"/>
          <w:color w:val="auto"/>
          <w:sz w:val="28"/>
          <w:szCs w:val="28"/>
        </w:rPr>
      </w:pPr>
      <w:bookmarkStart w:id="88" w:name="_Toc529531882"/>
      <w:r w:rsidRPr="00E5239A">
        <w:rPr>
          <w:rFonts w:ascii="Times New Roman" w:hAnsi="Times New Roman" w:cs="Times New Roman"/>
          <w:b w:val="0"/>
          <w:color w:val="auto"/>
          <w:sz w:val="28"/>
          <w:szCs w:val="28"/>
        </w:rPr>
        <w:t>59. Порядок рассмотрения и оценки заявок на участие в запросе предложений в электронной форме</w:t>
      </w:r>
      <w:bookmarkEnd w:id="88"/>
    </w:p>
    <w:p w14:paraId="523D41AC" w14:textId="77777777" w:rsidR="002A2211" w:rsidRPr="00E5239A" w:rsidRDefault="002A2211" w:rsidP="002A2211">
      <w:pPr>
        <w:spacing w:after="0" w:line="240" w:lineRule="auto"/>
        <w:ind w:firstLine="709"/>
        <w:jc w:val="both"/>
        <w:rPr>
          <w:rFonts w:ascii="Times New Roman" w:hAnsi="Times New Roman" w:cs="Times New Roman"/>
          <w:sz w:val="28"/>
          <w:szCs w:val="28"/>
        </w:rPr>
      </w:pPr>
    </w:p>
    <w:p w14:paraId="130D51E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010CE74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запросе предложений.</w:t>
      </w:r>
    </w:p>
    <w:p w14:paraId="6710B9F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59.3. В рамках рассмотрения заявок выполняются следующие действия:</w:t>
      </w:r>
    </w:p>
    <w:p w14:paraId="07BB6DF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проверка состава заявок на соблюдение требований извещения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документации;</w:t>
      </w:r>
    </w:p>
    <w:p w14:paraId="3C772A6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 подпунктами 14, 16 пункта 8.4 настоящего Положения;</w:t>
      </w:r>
    </w:p>
    <w:p w14:paraId="42A25A5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принятие решений о допуске, отказе в допуске (отклонении заявки) к</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участию по соответствующим основаниям.</w:t>
      </w:r>
    </w:p>
    <w:p w14:paraId="6970291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0EE5831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E5239A">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E5239A">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15E2EF7C"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подпунктами 14, 16 пункта 8.4 настоящего Положения;</w:t>
      </w:r>
    </w:p>
    <w:p w14:paraId="3E0A31A0"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w:t>
      </w:r>
    </w:p>
    <w:p w14:paraId="281EAF34"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14:paraId="3C341CD5"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14:paraId="3642E109"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3EBFDEF3" w14:textId="77777777" w:rsidR="002A2211" w:rsidRPr="00E5239A" w:rsidRDefault="002A2211" w:rsidP="002A22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61D8F17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5AB405E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47530DB7" w14:textId="77777777" w:rsidR="002A2211" w:rsidRPr="00E5239A" w:rsidRDefault="002A2211" w:rsidP="002A2211">
      <w:pPr>
        <w:spacing w:after="0" w:line="240" w:lineRule="auto"/>
        <w:ind w:firstLine="709"/>
        <w:jc w:val="both"/>
      </w:pPr>
      <w:r w:rsidRPr="00E5239A">
        <w:rPr>
          <w:rFonts w:ascii="Times New Roman" w:hAnsi="Times New Roman" w:cs="Times New Roman"/>
          <w:sz w:val="28"/>
          <w:szCs w:val="28"/>
        </w:rPr>
        <w:t>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841F20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4EFF55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4A4579C" w14:textId="77777777" w:rsidR="002A2211" w:rsidRPr="00E5239A" w:rsidRDefault="002A2211" w:rsidP="002A2211">
      <w:pPr>
        <w:pStyle w:val="ConsPlusNormal"/>
        <w:tabs>
          <w:tab w:val="left" w:pos="709"/>
        </w:tabs>
        <w:ind w:firstLine="709"/>
        <w:jc w:val="both"/>
      </w:pPr>
      <w:r w:rsidRPr="00E5239A">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FC1D450" w14:textId="77777777" w:rsidR="002A2211" w:rsidRPr="00E5239A" w:rsidRDefault="002A2211" w:rsidP="002A2211">
      <w:pPr>
        <w:pStyle w:val="ConsPlusNormal"/>
        <w:tabs>
          <w:tab w:val="left" w:pos="709"/>
        </w:tabs>
        <w:ind w:firstLine="709"/>
        <w:jc w:val="both"/>
      </w:pPr>
      <w:r w:rsidRPr="00E5239A">
        <w:t>В случае, указанном в абзаце первом пункта 59.9 настоящего Положения, заказчик вправе осуществить одно из следующих действий:</w:t>
      </w:r>
    </w:p>
    <w:p w14:paraId="69FAD654" w14:textId="77777777" w:rsidR="002A2211" w:rsidRPr="00E5239A" w:rsidRDefault="002A2211" w:rsidP="002A2211">
      <w:pPr>
        <w:pStyle w:val="ConsPlusNormal"/>
        <w:tabs>
          <w:tab w:val="left" w:pos="709"/>
        </w:tabs>
        <w:ind w:firstLine="709"/>
        <w:jc w:val="both"/>
      </w:pPr>
      <w:r w:rsidRPr="00E5239A">
        <w:t>1) провести новую закупку;</w:t>
      </w:r>
    </w:p>
    <w:p w14:paraId="56FD497A" w14:textId="77777777" w:rsidR="002A2211" w:rsidRPr="00E5239A" w:rsidRDefault="002A2211" w:rsidP="002A2211">
      <w:pPr>
        <w:pStyle w:val="ConsPlusNormal"/>
        <w:tabs>
          <w:tab w:val="left" w:pos="709"/>
        </w:tabs>
        <w:ind w:firstLine="709"/>
        <w:jc w:val="both"/>
      </w:pPr>
      <w:r w:rsidRPr="00E5239A">
        <w:lastRenderedPageBreak/>
        <w:t>2) заключить договор с единственным поставщиком (подрядчиком, исполнителем) в соответствии с подпунктом 3 пункта 63.1 настоящего Положения.</w:t>
      </w:r>
    </w:p>
    <w:p w14:paraId="4DF8BBEA" w14:textId="77777777" w:rsidR="002A2211" w:rsidRPr="00E5239A" w:rsidRDefault="002A2211" w:rsidP="002A2211">
      <w:pPr>
        <w:pStyle w:val="ConsPlusNormal"/>
        <w:tabs>
          <w:tab w:val="left" w:pos="709"/>
        </w:tabs>
        <w:ind w:firstLine="709"/>
        <w:jc w:val="both"/>
      </w:pPr>
      <w:r w:rsidRPr="00E5239A">
        <w:t>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w:t>
      </w:r>
    </w:p>
    <w:p w14:paraId="5A4DDDBE" w14:textId="77777777" w:rsidR="002A2211" w:rsidRPr="00E5239A" w:rsidRDefault="002A2211" w:rsidP="002A2211">
      <w:pPr>
        <w:pStyle w:val="ConsPlusNormal"/>
        <w:tabs>
          <w:tab w:val="left" w:pos="709"/>
        </w:tabs>
        <w:ind w:firstLine="709"/>
        <w:jc w:val="both"/>
      </w:pPr>
      <w:r w:rsidRPr="00E5239A">
        <w:t>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840A4C7" w14:textId="77777777" w:rsidR="002A2211" w:rsidRPr="00E5239A" w:rsidRDefault="002A2211" w:rsidP="002A2211">
      <w:pPr>
        <w:pStyle w:val="ConsPlusNormal"/>
        <w:tabs>
          <w:tab w:val="left" w:pos="709"/>
        </w:tabs>
        <w:ind w:firstLine="709"/>
        <w:jc w:val="both"/>
      </w:pPr>
      <w:r w:rsidRPr="00E5239A">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2FE4F91" w14:textId="77777777" w:rsidR="002A2211" w:rsidRPr="00E5239A" w:rsidRDefault="002A2211" w:rsidP="002A2211">
      <w:pPr>
        <w:pStyle w:val="ConsPlusNormal"/>
        <w:tabs>
          <w:tab w:val="left" w:pos="709"/>
        </w:tabs>
        <w:ind w:firstLine="709"/>
        <w:jc w:val="both"/>
      </w:pPr>
      <w:r w:rsidRPr="00E5239A">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14:paraId="513F4F75" w14:textId="77777777" w:rsidR="002A2211" w:rsidRPr="00E5239A" w:rsidRDefault="002A2211" w:rsidP="002A2211">
      <w:pPr>
        <w:pStyle w:val="ConsPlusNormal"/>
        <w:tabs>
          <w:tab w:val="left" w:pos="709"/>
        </w:tabs>
        <w:ind w:firstLine="709"/>
        <w:jc w:val="both"/>
      </w:pPr>
      <w:r w:rsidRPr="00E5239A">
        <w:t>1) провести новую закупку;</w:t>
      </w:r>
    </w:p>
    <w:p w14:paraId="04D816EC" w14:textId="77777777" w:rsidR="002A2211" w:rsidRPr="00E5239A" w:rsidRDefault="002A2211" w:rsidP="002A2211">
      <w:pPr>
        <w:pStyle w:val="ConsPlusNormal"/>
        <w:tabs>
          <w:tab w:val="left" w:pos="709"/>
        </w:tabs>
        <w:ind w:firstLine="709"/>
        <w:jc w:val="both"/>
      </w:pPr>
      <w:r w:rsidRPr="00E5239A">
        <w:t>2) заключить договор с единственным поставщиком (подрядчиком, исполнителем) в соответствии с подпунктом 3 пункта 63.1 настоящего Положения.</w:t>
      </w:r>
    </w:p>
    <w:p w14:paraId="70F3FFE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5BADF6A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BDCFAB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59.14. Оценка заявок проводится в отношении тех заявок, которые не были отклонены на этапе рассмотрения заявок.</w:t>
      </w:r>
    </w:p>
    <w:p w14:paraId="278B8E0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данного раздела настоящего Положения, в срок, не превышающий семи дней с даты размещения заказчиком в ЕИС протокола рассмотрения заявок.</w:t>
      </w:r>
    </w:p>
    <w:p w14:paraId="2FD4A84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14:paraId="0C49017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67CAF3B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FF5D05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444646F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571C3AF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710F8832" w14:textId="77777777" w:rsidR="002A2211" w:rsidRPr="00E5239A" w:rsidRDefault="002A2211" w:rsidP="002A2211">
      <w:pPr>
        <w:pStyle w:val="1"/>
        <w:numPr>
          <w:ilvl w:val="0"/>
          <w:numId w:val="0"/>
        </w:numPr>
        <w:spacing w:before="0" w:after="0" w:line="240" w:lineRule="auto"/>
        <w:rPr>
          <w:b w:val="0"/>
          <w:sz w:val="28"/>
          <w:szCs w:val="28"/>
        </w:rPr>
      </w:pPr>
      <w:bookmarkStart w:id="89" w:name="_Toc522723221"/>
      <w:bookmarkStart w:id="90" w:name="_Toc529531884"/>
    </w:p>
    <w:p w14:paraId="7BE8DE45" w14:textId="77777777" w:rsidR="002A2211" w:rsidRPr="00E5239A" w:rsidRDefault="002A2211" w:rsidP="002A2211">
      <w:pPr>
        <w:pStyle w:val="1"/>
        <w:numPr>
          <w:ilvl w:val="0"/>
          <w:numId w:val="0"/>
        </w:numPr>
        <w:spacing w:before="0" w:after="0" w:line="240" w:lineRule="auto"/>
        <w:rPr>
          <w:b w:val="0"/>
          <w:sz w:val="28"/>
          <w:szCs w:val="28"/>
        </w:rPr>
      </w:pPr>
      <w:r w:rsidRPr="00E5239A">
        <w:rPr>
          <w:b w:val="0"/>
          <w:sz w:val="28"/>
          <w:szCs w:val="28"/>
          <w:lang w:val="en-US"/>
        </w:rPr>
        <w:t>VII</w:t>
      </w:r>
      <w:r w:rsidRPr="00E5239A">
        <w:rPr>
          <w:b w:val="0"/>
          <w:sz w:val="28"/>
          <w:szCs w:val="28"/>
        </w:rPr>
        <w:t>. ОСОБЕННОСТИ ПРОВЕДЕНИЯ ЗАКРЫТЫХ ЗАКУПОК</w:t>
      </w:r>
      <w:bookmarkEnd w:id="89"/>
      <w:bookmarkEnd w:id="90"/>
    </w:p>
    <w:p w14:paraId="2FA403DD" w14:textId="77777777" w:rsidR="002A2211" w:rsidRPr="00E5239A" w:rsidRDefault="002A2211" w:rsidP="002A2211">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 xml:space="preserve">                     </w:t>
      </w:r>
    </w:p>
    <w:p w14:paraId="4235066F" w14:textId="77777777" w:rsidR="002A2211" w:rsidRPr="00E5239A" w:rsidRDefault="002A2211" w:rsidP="002A2211">
      <w:pPr>
        <w:pStyle w:val="21"/>
        <w:ind w:firstLine="0"/>
        <w:jc w:val="center"/>
        <w:outlineLvl w:val="1"/>
        <w:rPr>
          <w:rFonts w:cs="Times New Roman"/>
        </w:rPr>
      </w:pPr>
      <w:bookmarkStart w:id="91" w:name="_Toc522723222"/>
      <w:bookmarkStart w:id="92" w:name="_Toc529531885"/>
      <w:r w:rsidRPr="00E5239A">
        <w:rPr>
          <w:rFonts w:cs="Times New Roman"/>
        </w:rPr>
        <w:t>60. Условия применения закрытых закупок</w:t>
      </w:r>
      <w:bookmarkEnd w:id="91"/>
      <w:bookmarkEnd w:id="92"/>
    </w:p>
    <w:p w14:paraId="07449F4D" w14:textId="77777777" w:rsidR="002A2211" w:rsidRPr="00E5239A" w:rsidRDefault="002A2211" w:rsidP="002A2211">
      <w:pPr>
        <w:tabs>
          <w:tab w:val="left" w:pos="851"/>
        </w:tabs>
        <w:spacing w:after="0" w:line="240" w:lineRule="auto"/>
        <w:jc w:val="both"/>
        <w:rPr>
          <w:rFonts w:ascii="Times New Roman" w:hAnsi="Times New Roman" w:cs="Times New Roman"/>
          <w:sz w:val="28"/>
          <w:szCs w:val="28"/>
        </w:rPr>
      </w:pPr>
    </w:p>
    <w:p w14:paraId="6EA011AE" w14:textId="77777777" w:rsidR="002A2211" w:rsidRPr="00E5239A" w:rsidRDefault="002A2211" w:rsidP="002A2211">
      <w:pPr>
        <w:pStyle w:val="3"/>
        <w:rPr>
          <w:rFonts w:cs="Times New Roman"/>
        </w:rPr>
      </w:pPr>
      <w:r w:rsidRPr="00E5239A">
        <w:rPr>
          <w:rFonts w:cs="Times New Roman"/>
        </w:rPr>
        <w:t>Закрытые закупки проводятся в случаях, установленных частью 1 статьи 3.5 Закона № 223-ФЗ.</w:t>
      </w:r>
    </w:p>
    <w:p w14:paraId="0DD32FB5" w14:textId="77777777" w:rsidR="002A2211" w:rsidRPr="00E5239A" w:rsidRDefault="002A2211" w:rsidP="002A2211">
      <w:pPr>
        <w:pStyle w:val="21"/>
        <w:ind w:left="709" w:firstLine="0"/>
        <w:rPr>
          <w:rFonts w:cs="Times New Roman"/>
        </w:rPr>
      </w:pPr>
    </w:p>
    <w:p w14:paraId="79D9F104" w14:textId="77777777" w:rsidR="002A2211" w:rsidRPr="00E5239A" w:rsidRDefault="002A2211" w:rsidP="002A2211">
      <w:pPr>
        <w:pStyle w:val="21"/>
        <w:ind w:firstLine="0"/>
        <w:jc w:val="center"/>
        <w:outlineLvl w:val="1"/>
        <w:rPr>
          <w:rFonts w:cs="Times New Roman"/>
        </w:rPr>
      </w:pPr>
      <w:bookmarkStart w:id="93" w:name="_Toc522723223"/>
      <w:bookmarkStart w:id="94" w:name="_Toc529531886"/>
      <w:r w:rsidRPr="00E5239A">
        <w:rPr>
          <w:rFonts w:cs="Times New Roman"/>
        </w:rPr>
        <w:t>61. Особенности проведения закрытых закупок</w:t>
      </w:r>
      <w:bookmarkEnd w:id="93"/>
      <w:bookmarkEnd w:id="94"/>
    </w:p>
    <w:p w14:paraId="3900247C" w14:textId="77777777" w:rsidR="002A2211" w:rsidRPr="00E5239A" w:rsidRDefault="002A2211" w:rsidP="002A2211">
      <w:pPr>
        <w:pStyle w:val="3"/>
        <w:rPr>
          <w:rFonts w:cs="Times New Roman"/>
        </w:rPr>
      </w:pPr>
    </w:p>
    <w:p w14:paraId="5584709A" w14:textId="77777777" w:rsidR="002A2211" w:rsidRPr="00E5239A" w:rsidRDefault="002A2211" w:rsidP="002A2211">
      <w:pPr>
        <w:pStyle w:val="3"/>
        <w:rPr>
          <w:rFonts w:cs="Times New Roman"/>
        </w:rPr>
      </w:pPr>
      <w:r w:rsidRPr="00E5239A">
        <w:rPr>
          <w:rFonts w:cs="Times New Roman"/>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14:paraId="54E0AFB1" w14:textId="77777777" w:rsidR="002A2211" w:rsidRPr="00E5239A" w:rsidRDefault="002A2211" w:rsidP="002A2211">
      <w:pPr>
        <w:pStyle w:val="3"/>
        <w:rPr>
          <w:rFonts w:cs="Times New Roman"/>
        </w:rPr>
      </w:pPr>
      <w:r w:rsidRPr="00E5239A">
        <w:rPr>
          <w:rFonts w:cs="Times New Roman"/>
        </w:rPr>
        <w:t>1) при проведении закрытой закупки извещение о проведении закупки не составляется заказчиком;</w:t>
      </w:r>
    </w:p>
    <w:p w14:paraId="4AC0FAC8" w14:textId="77777777" w:rsidR="002A2211" w:rsidRPr="00E5239A" w:rsidRDefault="002A2211" w:rsidP="002A2211">
      <w:pPr>
        <w:pStyle w:val="3"/>
        <w:rPr>
          <w:rFonts w:cs="Times New Roman"/>
        </w:rPr>
      </w:pPr>
      <w:r w:rsidRPr="00E5239A">
        <w:rPr>
          <w:rFonts w:cs="Times New Roman"/>
        </w:rPr>
        <w:lastRenderedPageBreak/>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14:paraId="6861B08E" w14:textId="77777777" w:rsidR="002A2211" w:rsidRPr="00E5239A" w:rsidRDefault="002A2211" w:rsidP="002A2211">
      <w:pPr>
        <w:pStyle w:val="3"/>
        <w:rPr>
          <w:rFonts w:cs="Times New Roman"/>
        </w:rPr>
      </w:pPr>
      <w:r w:rsidRPr="00E5239A">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14:paraId="06BF38FE" w14:textId="77777777" w:rsidR="002A2211" w:rsidRPr="00E5239A" w:rsidRDefault="002A2211" w:rsidP="002A2211">
      <w:pPr>
        <w:pStyle w:val="3"/>
        <w:rPr>
          <w:rFonts w:cs="Times New Roman"/>
        </w:rPr>
      </w:pPr>
      <w:r w:rsidRPr="00E5239A">
        <w:rPr>
          <w:rFonts w:cs="Times New Roman"/>
        </w:rPr>
        <w:t>4) при проведении закрытой закупки заказчик может потребовать, чтобы представители участника закупки имели доступ к государственной тайне в соответствии с Законом Российской Федерации «О государственной тайне»;</w:t>
      </w:r>
    </w:p>
    <w:p w14:paraId="70FA0FFC" w14:textId="77777777" w:rsidR="002A2211" w:rsidRPr="00E5239A" w:rsidRDefault="002A2211" w:rsidP="002A2211">
      <w:pPr>
        <w:pStyle w:val="3"/>
        <w:rPr>
          <w:rFonts w:cs="Times New Roman"/>
        </w:rPr>
      </w:pPr>
      <w:r w:rsidRPr="00E5239A">
        <w:rPr>
          <w:rFonts w:cs="Times New Roman"/>
        </w:rPr>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14:paraId="44441ABA" w14:textId="77777777" w:rsidR="002A2211" w:rsidRPr="00E5239A" w:rsidRDefault="002A2211" w:rsidP="002A2211">
      <w:pPr>
        <w:pStyle w:val="3"/>
        <w:rPr>
          <w:rFonts w:cs="Times New Roman"/>
        </w:rPr>
      </w:pPr>
      <w:r w:rsidRPr="00E5239A">
        <w:rPr>
          <w:rFonts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14:paraId="03C225DE" w14:textId="77777777" w:rsidR="002A2211" w:rsidRPr="00E5239A" w:rsidRDefault="002A2211" w:rsidP="002A2211">
      <w:pPr>
        <w:pStyle w:val="3"/>
        <w:rPr>
          <w:rFonts w:cs="Times New Roman"/>
        </w:rPr>
      </w:pPr>
      <w:r w:rsidRPr="00E5239A">
        <w:rPr>
          <w:rFonts w:cs="Times New Roman"/>
        </w:rPr>
        <w:t>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14:paraId="4A337663" w14:textId="77777777" w:rsidR="002A2211" w:rsidRPr="00E5239A" w:rsidRDefault="002A2211" w:rsidP="002A2211">
      <w:pPr>
        <w:pStyle w:val="3"/>
        <w:rPr>
          <w:rFonts w:cs="Times New Roman"/>
        </w:rPr>
      </w:pPr>
      <w:r w:rsidRPr="00E5239A">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33518B68" w14:textId="77777777" w:rsidR="002A2211" w:rsidRPr="00E5239A" w:rsidRDefault="002A2211" w:rsidP="002A2211">
      <w:pPr>
        <w:pStyle w:val="3"/>
        <w:rPr>
          <w:rFonts w:cs="Times New Roman"/>
        </w:rPr>
      </w:pPr>
    </w:p>
    <w:p w14:paraId="5A5DEDA5" w14:textId="77777777" w:rsidR="002A2211" w:rsidRPr="00E5239A" w:rsidRDefault="002A2211" w:rsidP="002A2211">
      <w:pPr>
        <w:pStyle w:val="3"/>
        <w:rPr>
          <w:rFonts w:cs="Times New Roman"/>
        </w:rPr>
      </w:pPr>
    </w:p>
    <w:p w14:paraId="6072BD1D" w14:textId="77777777" w:rsidR="002A2211" w:rsidRPr="00E5239A" w:rsidRDefault="002A2211" w:rsidP="002A2211">
      <w:pPr>
        <w:pStyle w:val="3"/>
        <w:ind w:firstLine="0"/>
        <w:jc w:val="center"/>
        <w:outlineLvl w:val="0"/>
        <w:rPr>
          <w:rFonts w:cs="Times New Roman"/>
        </w:rPr>
      </w:pPr>
      <w:bookmarkStart w:id="95" w:name="_Toc529531887"/>
      <w:r w:rsidRPr="00E5239A">
        <w:rPr>
          <w:lang w:val="en-US"/>
        </w:rPr>
        <w:t>VIII</w:t>
      </w:r>
      <w:r w:rsidRPr="00E5239A">
        <w:t xml:space="preserve">. УСЛОВИЯ ПРИМЕНЕНИЯ И ПОРЯДОК ПРОВЕДЕНИЯ </w:t>
      </w:r>
      <w:bookmarkEnd w:id="95"/>
      <w:r w:rsidRPr="00E5239A">
        <w:t>НЕКОНКУРЕНТНЫХ ЗАКУПОК</w:t>
      </w:r>
    </w:p>
    <w:p w14:paraId="2CCDEA23" w14:textId="77777777" w:rsidR="002A2211" w:rsidRPr="00E5239A" w:rsidRDefault="002A2211" w:rsidP="002A2211">
      <w:pPr>
        <w:spacing w:after="0" w:line="240" w:lineRule="auto"/>
        <w:jc w:val="both"/>
        <w:rPr>
          <w:rFonts w:ascii="Times New Roman" w:hAnsi="Times New Roman" w:cs="Times New Roman"/>
          <w:sz w:val="28"/>
          <w:szCs w:val="28"/>
        </w:rPr>
      </w:pPr>
    </w:p>
    <w:p w14:paraId="729C0A11" w14:textId="77777777" w:rsidR="002A2211" w:rsidRPr="00E5239A" w:rsidRDefault="002A2211" w:rsidP="002A2211">
      <w:pPr>
        <w:pStyle w:val="2"/>
        <w:spacing w:before="0"/>
        <w:jc w:val="center"/>
        <w:rPr>
          <w:rFonts w:ascii="Times New Roman" w:hAnsi="Times New Roman" w:cs="Times New Roman"/>
          <w:b w:val="0"/>
          <w:color w:val="000000" w:themeColor="text1"/>
          <w:sz w:val="28"/>
          <w:szCs w:val="28"/>
        </w:rPr>
      </w:pPr>
      <w:bookmarkStart w:id="96" w:name="_Toc529531888"/>
      <w:r w:rsidRPr="00E5239A">
        <w:rPr>
          <w:rFonts w:ascii="Times New Roman" w:hAnsi="Times New Roman" w:cs="Times New Roman"/>
          <w:b w:val="0"/>
          <w:color w:val="000000" w:themeColor="text1"/>
          <w:sz w:val="28"/>
          <w:szCs w:val="28"/>
        </w:rPr>
        <w:t>62. </w:t>
      </w:r>
      <w:bookmarkEnd w:id="96"/>
      <w:r w:rsidRPr="00E5239A">
        <w:rPr>
          <w:rFonts w:ascii="Times New Roman" w:hAnsi="Times New Roman" w:cs="Times New Roman"/>
          <w:b w:val="0"/>
          <w:color w:val="000000" w:themeColor="text1"/>
          <w:sz w:val="28"/>
          <w:szCs w:val="28"/>
        </w:rPr>
        <w:t>Условия применения и порядок проведения запроса оферт в электронной форме</w:t>
      </w:r>
    </w:p>
    <w:p w14:paraId="673B27B5" w14:textId="77777777" w:rsidR="002A2211" w:rsidRPr="00E5239A" w:rsidRDefault="002A2211" w:rsidP="002A2211">
      <w:pPr>
        <w:spacing w:after="0" w:line="240" w:lineRule="auto"/>
        <w:ind w:firstLine="709"/>
        <w:jc w:val="both"/>
        <w:rPr>
          <w:rFonts w:ascii="Times New Roman" w:hAnsi="Times New Roman" w:cs="Times New Roman"/>
          <w:color w:val="000000" w:themeColor="text1"/>
          <w:sz w:val="28"/>
          <w:szCs w:val="28"/>
        </w:rPr>
      </w:pPr>
    </w:p>
    <w:p w14:paraId="636F3C9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w:t>
      </w:r>
      <w:r w:rsidRPr="00E5239A">
        <w:rPr>
          <w:rFonts w:ascii="Times New Roman" w:hAnsi="Times New Roman" w:cs="Times New Roman"/>
          <w:sz w:val="28"/>
          <w:szCs w:val="28"/>
        </w:rPr>
        <w:lastRenderedPageBreak/>
        <w:t>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w:t>
      </w:r>
    </w:p>
    <w:p w14:paraId="3D73838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1388DD3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14:paraId="049BF37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6DD78CD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 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014417C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2C514CA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45F6FD0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2F55269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70B6E79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описание предмета такой закупки без учета требований части 6.1 статьи 3 Закона № 223-ФЗ;</w:t>
      </w:r>
    </w:p>
    <w:p w14:paraId="33E0740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место, условия и сроки (периоды) поставки товара;</w:t>
      </w:r>
    </w:p>
    <w:p w14:paraId="44D05CC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14:paraId="0885150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форма, сроки и порядок оплаты товара;</w:t>
      </w:r>
    </w:p>
    <w:p w14:paraId="74840D8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9089E9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6) информация о валюте, используемой для формирования цены договора и расчетов с поставщиком (подрядчиком, исполнителем);</w:t>
      </w:r>
    </w:p>
    <w:p w14:paraId="2AB7A09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w:t>
      </w:r>
    </w:p>
    <w:p w14:paraId="619906D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14:paraId="46A755B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1C904CD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w:t>
      </w:r>
    </w:p>
    <w:p w14:paraId="66E165A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11) порядок и срок отзыва заявок на участие в закупке (при необходимости);</w:t>
      </w:r>
    </w:p>
    <w:p w14:paraId="7006317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порядок и срок внесения изменений в заявки на участие в закупке;</w:t>
      </w:r>
    </w:p>
    <w:p w14:paraId="38A505C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2DDBE29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 дата рассмотрения оферт участников такой закупки и 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14:paraId="679063E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2955F68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61DF6FC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p>
    <w:p w14:paraId="53D13F1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14:paraId="1D6DA4C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62.8. Проект договора является неотъемлемой частью документации о закупке.</w:t>
      </w:r>
    </w:p>
    <w:p w14:paraId="125831B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5C77891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62.10. Документация может содержать любые иные сведения по усмотрению заказчика, при условии, что размещение таких сведений не </w:t>
      </w:r>
      <w:r w:rsidRPr="00E5239A">
        <w:rPr>
          <w:rFonts w:ascii="Times New Roman" w:hAnsi="Times New Roman" w:cs="Times New Roman"/>
          <w:sz w:val="28"/>
          <w:szCs w:val="28"/>
        </w:rPr>
        <w:lastRenderedPageBreak/>
        <w:t>нарушает норм действующего законодательства и не противоречит настоящему Положению.</w:t>
      </w:r>
    </w:p>
    <w:p w14:paraId="70D2911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591419F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7335A61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6C31E6D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62.14. Участник запроса оферт в электронной форме вправе подать только одну заявку на участие в таком запросе в отношении каждого предмета закупки.</w:t>
      </w:r>
    </w:p>
    <w:p w14:paraId="5171DDA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18526E1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62.16. Заявка на участие в запросе оферт должна содержать:</w:t>
      </w:r>
    </w:p>
    <w:p w14:paraId="2D5681A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согласие участника закупки на поставку товара на условиях, предусмотренных извещением;</w:t>
      </w:r>
    </w:p>
    <w:p w14:paraId="6AB8FC4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5B3C98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w:t>
      </w:r>
      <w:r w:rsidRPr="00E5239A">
        <w:rPr>
          <w:rFonts w:ascii="Times New Roman" w:hAnsi="Times New Roman" w:cs="Times New Roman"/>
          <w:sz w:val="28"/>
          <w:szCs w:val="28"/>
        </w:rPr>
        <w:lastRenderedPageBreak/>
        <w:t>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D46F25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55CB090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копии учредительных документов участника закупки (для юридических лиц);</w:t>
      </w:r>
    </w:p>
    <w:p w14:paraId="6927533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24AFA1B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7)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E5239A">
        <w:rPr>
          <w:rStyle w:val="ab"/>
          <w:rFonts w:ascii="Times New Roman" w:hAnsi="Times New Roman" w:cs="Times New Roman"/>
          <w:sz w:val="28"/>
          <w:szCs w:val="28"/>
        </w:rPr>
        <w:footnoteReference w:id="19"/>
      </w:r>
      <w:r w:rsidRPr="00E5239A">
        <w:rPr>
          <w:rFonts w:ascii="Times New Roman" w:hAnsi="Times New Roman" w:cs="Times New Roman"/>
          <w:sz w:val="28"/>
          <w:szCs w:val="28"/>
        </w:rPr>
        <w:t>, обеспечения гарантийных обязательств</w:t>
      </w:r>
      <w:r w:rsidRPr="00E5239A">
        <w:rPr>
          <w:rStyle w:val="ab"/>
          <w:rFonts w:ascii="Times New Roman" w:hAnsi="Times New Roman" w:cs="Times New Roman"/>
          <w:sz w:val="28"/>
          <w:szCs w:val="28"/>
        </w:rPr>
        <w:footnoteReference w:id="20"/>
      </w:r>
      <w:r w:rsidRPr="00E5239A">
        <w:rPr>
          <w:rFonts w:ascii="Times New Roman" w:hAnsi="Times New Roman" w:cs="Times New Roman"/>
          <w:sz w:val="28"/>
          <w:szCs w:val="28"/>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00DAFF2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8)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w:t>
      </w:r>
      <w:r w:rsidRPr="00E5239A">
        <w:rPr>
          <w:rFonts w:ascii="Times New Roman" w:hAnsi="Times New Roman" w:cs="Times New Roman"/>
          <w:sz w:val="28"/>
          <w:szCs w:val="28"/>
        </w:rPr>
        <w:lastRenderedPageBreak/>
        <w:t>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2-9 пункта 12.1 настоящего Положения;</w:t>
      </w:r>
    </w:p>
    <w:p w14:paraId="6C7B850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9AB8C8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10) предложение о цене договора, в случае осуществления закупки в соответствии с главой 17 настоящего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14:paraId="2539F4F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(сумме цен единиц) товара, работы, услуги;</w:t>
      </w:r>
    </w:p>
    <w:p w14:paraId="3B77D29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иную информацию и документы, предусмотренные извещением и (или) документацией о проведении запроса оферт.</w:t>
      </w:r>
    </w:p>
    <w:p w14:paraId="7ED5E3E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62.17. Участник запроса оферт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6E95365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62.18. Участник запроса оферт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14:paraId="6D517EC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62.19.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A7A029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62.20. Оператор электронной площадки открывает доступ к поданным заявкам на участие в запросе оферт по окончании срока подачи таких заявок.</w:t>
      </w:r>
    </w:p>
    <w:p w14:paraId="65C25AC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w:t>
      </w:r>
    </w:p>
    <w:p w14:paraId="6C20A0A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62.22.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3ABF771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14:paraId="5E487A2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14:paraId="1D83315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несоответствия информации, предусмотренной пунктом 62.16  настоящего Положения, требованиям извещения и (или) документации о таком запросе оферт;</w:t>
      </w:r>
    </w:p>
    <w:p w14:paraId="4D08A42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5F8E6C4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14:paraId="75DD6A4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14:paraId="4A445C9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3BA0414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0DF429E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14:paraId="6AF7CA0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дата подписания протокола;</w:t>
      </w:r>
    </w:p>
    <w:p w14:paraId="3F0F0D5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2) количество поданных заявок на участие в закупке, а также дата и время регистрации каждой такой заявки;</w:t>
      </w:r>
    </w:p>
    <w:p w14:paraId="3F80B54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47B72E5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результаты рассмотрения заявок с указанием в том числе:</w:t>
      </w:r>
    </w:p>
    <w:p w14:paraId="597ADA9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а) количества заявок, которые отклонены;</w:t>
      </w:r>
    </w:p>
    <w:p w14:paraId="592091C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518608C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причины, по которым закупка признана несостоявшейся, в случае признания ее таковой;</w:t>
      </w:r>
    </w:p>
    <w:p w14:paraId="1E0B0FE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296D324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5D2EE48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62.25.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14:paraId="6B02BA6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62.26.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w:t>
      </w:r>
    </w:p>
    <w:p w14:paraId="62B50E2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6EDC6C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 вправе провести новую закупку.</w:t>
      </w:r>
    </w:p>
    <w:p w14:paraId="7AEF0EB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62.28. Любой участник запроса оферт вправе обжаловать результаты такого запроса в установленном порядке.</w:t>
      </w:r>
    </w:p>
    <w:p w14:paraId="40136CB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62.29.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w:t>
      </w:r>
      <w:r w:rsidRPr="00E5239A">
        <w:rPr>
          <w:rFonts w:ascii="Times New Roman" w:hAnsi="Times New Roman" w:cs="Times New Roman"/>
          <w:sz w:val="28"/>
          <w:szCs w:val="28"/>
        </w:rPr>
        <w:lastRenderedPageBreak/>
        <w:t>либо в случае осуществления закупки в соответствии с главой 17 настоящего Положения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443DE51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62.30.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158BA4C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62.31.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настоящего Положения.</w:t>
      </w:r>
    </w:p>
    <w:p w14:paraId="293D9AA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62.32.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3B628DC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предоставление участником закупки письменного отказа от заключения договора;</w:t>
      </w:r>
    </w:p>
    <w:p w14:paraId="4EE6AD7D"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029A813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7C5B9E3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62.33.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и порядок подписания договора с таким участником закупки аналогичны сроку, указанному в пункте 62.30 настоящего Положения.</w:t>
      </w:r>
    </w:p>
    <w:p w14:paraId="61D1037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62.34.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2A7EBD3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62.35.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w:t>
      </w:r>
    </w:p>
    <w:p w14:paraId="5B2E417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62.36.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w:t>
      </w:r>
    </w:p>
    <w:p w14:paraId="18928BE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62.37.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490E320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62.38.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40A1FBD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62.39.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2147B4B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56EC6DC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p>
    <w:p w14:paraId="473C45F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6E54999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наличие обстоятельств непреодолимой силы, препятствующих заключению договора по результатам проведенной закупки;</w:t>
      </w:r>
    </w:p>
    <w:p w14:paraId="3E957B5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w:t>
      </w:r>
    </w:p>
    <w:p w14:paraId="07AA978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3682AE8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иные обстоятельства, с которыми закон связывает возможность отказа от заключения договора.</w:t>
      </w:r>
    </w:p>
    <w:p w14:paraId="4E6DCD7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656FAA4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62.40.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62.39 настоящего Положения.</w:t>
      </w:r>
    </w:p>
    <w:p w14:paraId="07E3C55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62.41.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4816CE9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дата подписания протокола;</w:t>
      </w:r>
    </w:p>
    <w:p w14:paraId="2E000F8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35FBED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1B2975C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20974EAC" w14:textId="77777777" w:rsidR="002A2211" w:rsidRPr="00E5239A" w:rsidRDefault="002A2211" w:rsidP="002A2211">
      <w:pPr>
        <w:spacing w:after="0" w:line="240" w:lineRule="auto"/>
        <w:jc w:val="both"/>
        <w:rPr>
          <w:rFonts w:ascii="Times New Roman" w:hAnsi="Times New Roman" w:cs="Times New Roman"/>
          <w:sz w:val="28"/>
          <w:szCs w:val="28"/>
        </w:rPr>
      </w:pPr>
    </w:p>
    <w:p w14:paraId="67B1E2FD" w14:textId="77777777" w:rsidR="002A2211" w:rsidRPr="00E5239A" w:rsidRDefault="002A2211" w:rsidP="002A2211">
      <w:pPr>
        <w:pStyle w:val="2"/>
        <w:spacing w:before="0"/>
        <w:jc w:val="center"/>
        <w:rPr>
          <w:rFonts w:ascii="Times New Roman" w:hAnsi="Times New Roman" w:cs="Times New Roman"/>
          <w:b w:val="0"/>
          <w:color w:val="000000" w:themeColor="text1"/>
          <w:sz w:val="28"/>
          <w:szCs w:val="28"/>
        </w:rPr>
      </w:pPr>
      <w:bookmarkStart w:id="97" w:name="_Toc529531889"/>
      <w:r w:rsidRPr="00E5239A">
        <w:rPr>
          <w:rFonts w:ascii="Times New Roman" w:hAnsi="Times New Roman" w:cs="Times New Roman"/>
          <w:b w:val="0"/>
          <w:color w:val="000000" w:themeColor="text1"/>
          <w:sz w:val="28"/>
          <w:szCs w:val="28"/>
        </w:rPr>
        <w:t>63. Условия применения и порядок проведения закупки у единственного поставщика (подрядчика, исполнителя)</w:t>
      </w:r>
    </w:p>
    <w:p w14:paraId="2E5E0131" w14:textId="77777777" w:rsidR="002A2211" w:rsidRPr="00E5239A" w:rsidRDefault="002A2211" w:rsidP="002A2211">
      <w:pPr>
        <w:spacing w:after="0" w:line="240" w:lineRule="auto"/>
        <w:ind w:firstLine="709"/>
        <w:jc w:val="both"/>
        <w:rPr>
          <w:rFonts w:ascii="Times New Roman" w:hAnsi="Times New Roman" w:cs="Times New Roman"/>
          <w:color w:val="000000" w:themeColor="text1"/>
          <w:sz w:val="28"/>
          <w:szCs w:val="28"/>
        </w:rPr>
      </w:pPr>
    </w:p>
    <w:p w14:paraId="67608340" w14:textId="284BC3DB"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63.1. Закупка у единственного поставщика (подрядчика, исполнителя) может осуществляться заказчиком в следующих случаях:</w:t>
      </w:r>
    </w:p>
    <w:p w14:paraId="7C980EE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осуществление закупки товара, работы или услуги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сумму, не превышающую один миллион рублей. При этом объем закупок, проведенных на основании настоящего подпункта в течение календарного года, не</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должен превышать три миллиона рублей или не должен превышать шестьдесят процентов от общего объема финансового обеспечения, предусмотренного для оплаты заказчиком договоров в соответствующем финансовом году; </w:t>
      </w:r>
    </w:p>
    <w:p w14:paraId="7080C04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заявка на участие которого подана ранее других заявок по цене, не превышающей начальную (максимальную) цену договора.</w:t>
      </w:r>
    </w:p>
    <w:p w14:paraId="165C861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осуществления закупки в соответствии с главой 17 настоящего Положения договор заключается с учетом особенностей, предусмотренных пунктом 17.8 Положения.</w:t>
      </w:r>
    </w:p>
    <w:p w14:paraId="768FBE7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14:paraId="038A02D2" w14:textId="77777777" w:rsidR="002A2211" w:rsidRPr="00E5239A" w:rsidRDefault="002A2211" w:rsidP="002A2211">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Заказчик вправе провести с поставщиком (подрядчиком, исполнителем), с которым заключается договор, переговоры по снижению цены договора, в случае </w:t>
      </w:r>
      <w:r w:rsidRPr="00E5239A">
        <w:rPr>
          <w:rFonts w:ascii="Times New Roman" w:eastAsia="Times New Roman" w:hAnsi="Times New Roman" w:cs="Times New Roman"/>
          <w:sz w:val="28"/>
          <w:szCs w:val="28"/>
        </w:rPr>
        <w:lastRenderedPageBreak/>
        <w:t>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609AD8E0" w14:textId="77777777" w:rsidR="002A2211" w:rsidRPr="00E5239A" w:rsidRDefault="002A2211" w:rsidP="002A2211">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2F7EF81F" w14:textId="77777777" w:rsidR="002A2211" w:rsidRPr="00E5239A" w:rsidRDefault="002A2211" w:rsidP="002A2211">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 xml:space="preserve">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 </w:t>
      </w:r>
    </w:p>
    <w:p w14:paraId="3501829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неисполнение или ненадлежащее исполнением поставщиком (подрядчиком, исполнителем) 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пропорциональным уменьшением цены договора;</w:t>
      </w:r>
    </w:p>
    <w:p w14:paraId="15FAF58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Федеральным законом от 17 августа 1995 года № 147-ФЗ «О естественных монополиях», а также услуг центрального депозитария;</w:t>
      </w:r>
    </w:p>
    <w:p w14:paraId="57AB0C3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оказание услуг по водоснабжению, водоотведению, теплоснабжению, обращению с твердыми коммунальными (бытовыми) отходами, газоснабжению (за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5801A78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52859DD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8) 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спутниковых пакетах;</w:t>
      </w:r>
    </w:p>
    <w:p w14:paraId="6B0453B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9) аренда нежилого здания, строения, сооружения, нежилого помещения, а также аренда земельного участка;</w:t>
      </w:r>
    </w:p>
    <w:p w14:paraId="200C3F77" w14:textId="59044E8A"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10) заключение договора </w:t>
      </w:r>
      <w:r w:rsidR="00BF1DAE">
        <w:rPr>
          <w:rFonts w:ascii="Times New Roman" w:hAnsi="Times New Roman" w:cs="Times New Roman"/>
          <w:sz w:val="28"/>
          <w:szCs w:val="28"/>
        </w:rPr>
        <w:t xml:space="preserve">на </w:t>
      </w:r>
      <w:r w:rsidRPr="00E5239A">
        <w:rPr>
          <w:rFonts w:ascii="Times New Roman" w:hAnsi="Times New Roman" w:cs="Times New Roman"/>
          <w:sz w:val="28"/>
          <w:szCs w:val="28"/>
        </w:rPr>
        <w:t>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10EB83B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3627A70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закупка определенных товаров, работ, услуг вследствие аварии,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w:t>
      </w:r>
      <w:r w:rsidRPr="00E5239A">
        <w:rPr>
          <w:rFonts w:ascii="Times New Roman" w:hAnsi="Times New Roman" w:cs="Times New Roman"/>
          <w:sz w:val="28"/>
          <w:szCs w:val="28"/>
        </w:rPr>
        <w:lastRenderedPageBreak/>
        <w:t>ситуаций) и (или) ликвидации чрезвычайной ситуации, предотвращения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экстренной форме, в связи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чем проведение закупок конкурентными способами нецелесообразно. Заказчик вправе заключить в соответствии с настоящим подпунктом договор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поставку товара, выполнение работы или оказание услуги соответственно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количестве, объеме, которые необходимы для предупреждения, предотвращения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2A401C0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13) поставка культурных ценностей (в том числе музейных предметов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иное культурное значение);</w:t>
      </w:r>
    </w:p>
    <w:p w14:paraId="787EFF0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B0A468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E5239A">
        <w:rPr>
          <w:rFonts w:ascii="Times New Roman" w:eastAsia="Times New Roman" w:hAnsi="Times New Roman" w:cs="Times New Roman"/>
          <w:sz w:val="28"/>
          <w:szCs w:val="28"/>
          <w:lang w:eastAsia="ru-RU"/>
        </w:rPr>
        <w:t>в случае, если</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указанным издателям принадлежат исключительные права или</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E5239A">
        <w:rPr>
          <w:rFonts w:ascii="Times New Roman" w:hAnsi="Times New Roman" w:cs="Times New Roman"/>
          <w:sz w:val="28"/>
          <w:szCs w:val="28"/>
        </w:rPr>
        <w:t>а также оказание услуг по предоставлению доступа к таким электронным изданиям;</w:t>
      </w:r>
    </w:p>
    <w:p w14:paraId="144139B6"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w:t>
      </w:r>
      <w:r w:rsidRPr="00E5239A">
        <w:rPr>
          <w:rFonts w:ascii="Times New Roman" w:hAnsi="Times New Roman" w:cs="Times New Roman"/>
          <w:sz w:val="28"/>
          <w:szCs w:val="28"/>
        </w:rPr>
        <w:lastRenderedPageBreak/>
        <w:t>театральных кукол и иных предметов, необходимых для создания и (или) исполнения произведений;</w:t>
      </w:r>
    </w:p>
    <w:p w14:paraId="254FAE3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sidRPr="00E5239A">
        <w:rPr>
          <w:rFonts w:ascii="Times New Roman" w:eastAsia="Times New Roman" w:hAnsi="Times New Roman" w:cs="Times New Roman"/>
          <w:sz w:val="28"/>
          <w:szCs w:val="28"/>
          <w:lang w:eastAsia="ru-RU"/>
        </w:rPr>
        <w:t xml:space="preserve"> а также права использования (проката и</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(или)</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E5239A">
        <w:rPr>
          <w:rFonts w:ascii="Times New Roman" w:hAnsi="Times New Roman" w:cs="Times New Roman"/>
          <w:sz w:val="28"/>
          <w:szCs w:val="28"/>
        </w:rPr>
        <w:t>;</w:t>
      </w:r>
    </w:p>
    <w:p w14:paraId="7CDB6F89" w14:textId="77777777" w:rsidR="002A2211" w:rsidRPr="00E5239A" w:rsidRDefault="002A2211" w:rsidP="002A2211">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0952C8C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19)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47ECD38E"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20) заключение договора на оказание услуг по опубликованию (размещению) информации в средствах массовой информации;</w:t>
      </w:r>
    </w:p>
    <w:p w14:paraId="637CCBF2"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21) заключение договора на посещение зоопарка, театра, кинотеатра, концерта, цирка, музея, выставки или спортивного мероприятия;</w:t>
      </w:r>
    </w:p>
    <w:p w14:paraId="45A8E93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22)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7C06D450"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23)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2D0C074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24)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417F551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25) заключение договора на оказание услуг, связанных с направлением работника в служебную командировку, а также с участием работника, </w:t>
      </w:r>
      <w:r w:rsidRPr="00E5239A">
        <w:rPr>
          <w:rFonts w:ascii="Times New Roman" w:hAnsi="Times New Roman" w:cs="Times New Roman"/>
          <w:sz w:val="28"/>
          <w:szCs w:val="28"/>
        </w:rPr>
        <w:lastRenderedPageBreak/>
        <w:t>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CF0B663"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26)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превышающем предусмотренный таким контрактом (договором) объем;</w:t>
      </w:r>
    </w:p>
    <w:p w14:paraId="4991DC0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27)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подведомственной службой,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w:t>
      </w:r>
    </w:p>
    <w:p w14:paraId="7BB350E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28)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2934D0D8"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29) заключение договора с оператором электронной площадки в целях участия в процедурах закупок в электронной форме в качестве участника;</w:t>
      </w:r>
    </w:p>
    <w:p w14:paraId="6A3CB739"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30) осуществление закупки юридических услуг, в том числе услуг нотариусов и адвокатов;</w:t>
      </w:r>
    </w:p>
    <w:p w14:paraId="364DEDD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31)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66AAD6D4"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32)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43006EE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33) осуществление закупки услуг по сопровождению программного обеспечения, используемого заказчиком;</w:t>
      </w:r>
    </w:p>
    <w:p w14:paraId="02ABD011" w14:textId="77777777" w:rsidR="002A2211" w:rsidRPr="00E5239A" w:rsidRDefault="002A2211" w:rsidP="002A2211">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lastRenderedPageBreak/>
        <w:t>34) осуществление закупки товаров, работ, услуг в соответствии с решением главы Кореновского городского поселения Кореновского района, заместителя главы Кореновского городского поселения Кореновского района;</w:t>
      </w:r>
    </w:p>
    <w:p w14:paraId="1459D37A" w14:textId="77777777" w:rsidR="002A2211" w:rsidRPr="00E5239A" w:rsidRDefault="002A2211" w:rsidP="002A2211">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35) приобретение продуктов питания и услуг по обеспечению питанием;</w:t>
      </w:r>
    </w:p>
    <w:p w14:paraId="5512A4B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36)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последующей реализации конечному потребителю через розничную сеть аптек заказчика у поставщика, являющегося:</w:t>
      </w:r>
    </w:p>
    <w:p w14:paraId="4747116C"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а) заводом-изготовителем;</w:t>
      </w:r>
    </w:p>
    <w:p w14:paraId="0C743481"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б) юридическим лицом, правом участия в котором обладает завод</w:t>
      </w:r>
      <w:r w:rsidRPr="00E5239A">
        <w:rPr>
          <w:rFonts w:ascii="Times New Roman" w:hAnsi="Times New Roman" w:cs="Times New Roman"/>
          <w:sz w:val="28"/>
          <w:szCs w:val="28"/>
        </w:rPr>
        <w:noBreakHyphen/>
        <w:t>изготовитель;</w:t>
      </w:r>
    </w:p>
    <w:p w14:paraId="610EEB4A"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14:paraId="14655917" w14:textId="77777777" w:rsidR="002A2211" w:rsidRPr="00E5239A" w:rsidRDefault="002A2211" w:rsidP="002A2211">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37) 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1292-1111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через региональную информационную систему в сфере закупок (далее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 В случае, 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соответствующем финансовом году;</w:t>
      </w:r>
    </w:p>
    <w:p w14:paraId="0F178DB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38)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15A46E77"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14:paraId="602E7B8F"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 </w:t>
      </w:r>
    </w:p>
    <w:p w14:paraId="7246FCDB"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14:paraId="285F4A95" w14:textId="77777777" w:rsidR="002A2211" w:rsidRPr="00E5239A" w:rsidRDefault="002A2211" w:rsidP="002A221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bookmarkEnd w:id="97"/>
    <w:p w14:paraId="12363795" w14:textId="77777777" w:rsidR="002A2211" w:rsidRPr="00E5239A" w:rsidRDefault="002A2211" w:rsidP="002A221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44FF1257"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086F6AD3" w14:textId="77777777" w:rsidR="002A2211" w:rsidRPr="00E5239A" w:rsidRDefault="002A2211" w:rsidP="002A2211">
      <w:pPr>
        <w:spacing w:after="0" w:line="240" w:lineRule="auto"/>
        <w:ind w:firstLine="708"/>
        <w:jc w:val="both"/>
        <w:rPr>
          <w:rFonts w:ascii="Times New Roman" w:hAnsi="Times New Roman" w:cs="Times New Roman"/>
          <w:sz w:val="28"/>
          <w:szCs w:val="28"/>
        </w:rPr>
      </w:pPr>
    </w:p>
    <w:p w14:paraId="3561E49D" w14:textId="77777777" w:rsidR="002A2211" w:rsidRPr="00E5239A" w:rsidRDefault="002A2211" w:rsidP="002A2211">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 xml:space="preserve">Начальник отдела </w:t>
      </w:r>
    </w:p>
    <w:p w14:paraId="078C2B36" w14:textId="77777777" w:rsidR="002A2211" w:rsidRPr="00E5239A" w:rsidRDefault="002A2211" w:rsidP="002A2211">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 xml:space="preserve">муниципальных закупок администрации </w:t>
      </w:r>
    </w:p>
    <w:p w14:paraId="559AE5B9" w14:textId="276277BB" w:rsidR="00D54F41" w:rsidRPr="009F3062" w:rsidRDefault="002A2211" w:rsidP="002A2211">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Кореновского городского поселения</w:t>
      </w:r>
      <w:r w:rsidRPr="00E5239A">
        <w:rPr>
          <w:rFonts w:ascii="Times New Roman" w:hAnsi="Times New Roman" w:cs="Times New Roman"/>
          <w:sz w:val="28"/>
          <w:szCs w:val="28"/>
        </w:rPr>
        <w:tab/>
      </w:r>
      <w:r w:rsidRPr="00E5239A">
        <w:rPr>
          <w:rFonts w:ascii="Times New Roman" w:hAnsi="Times New Roman" w:cs="Times New Roman"/>
          <w:sz w:val="28"/>
          <w:szCs w:val="28"/>
        </w:rPr>
        <w:tab/>
      </w:r>
      <w:r w:rsidRPr="00E5239A">
        <w:rPr>
          <w:rFonts w:ascii="Times New Roman" w:hAnsi="Times New Roman" w:cs="Times New Roman"/>
          <w:sz w:val="28"/>
          <w:szCs w:val="28"/>
        </w:rPr>
        <w:tab/>
        <w:t xml:space="preserve">                           И.Ю. Бабак</w:t>
      </w:r>
    </w:p>
    <w:sectPr w:rsidR="00D54F41" w:rsidRPr="009F3062" w:rsidSect="00975797">
      <w:footnotePr>
        <w:numRestart w:val="eachPage"/>
      </w:footnotePr>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FCC01" w14:textId="77777777" w:rsidR="007C5375" w:rsidRDefault="007C5375" w:rsidP="00AA44C0">
      <w:pPr>
        <w:spacing w:after="0" w:line="240" w:lineRule="auto"/>
      </w:pPr>
      <w:r>
        <w:separator/>
      </w:r>
    </w:p>
  </w:endnote>
  <w:endnote w:type="continuationSeparator" w:id="0">
    <w:p w14:paraId="34AF6F55" w14:textId="77777777" w:rsidR="007C5375" w:rsidRDefault="007C5375" w:rsidP="00AA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22ED4" w14:textId="77777777" w:rsidR="007C5375" w:rsidRDefault="007C5375" w:rsidP="00AA44C0">
      <w:pPr>
        <w:spacing w:after="0" w:line="240" w:lineRule="auto"/>
      </w:pPr>
      <w:r>
        <w:separator/>
      </w:r>
    </w:p>
  </w:footnote>
  <w:footnote w:type="continuationSeparator" w:id="0">
    <w:p w14:paraId="011211B2" w14:textId="77777777" w:rsidR="007C5375" w:rsidRDefault="007C5375" w:rsidP="00AA44C0">
      <w:pPr>
        <w:spacing w:after="0" w:line="240" w:lineRule="auto"/>
      </w:pPr>
      <w:r>
        <w:continuationSeparator/>
      </w:r>
    </w:p>
  </w:footnote>
  <w:footnote w:id="1">
    <w:p w14:paraId="680512F8" w14:textId="77777777" w:rsidR="003E53E2" w:rsidRPr="00E6771B" w:rsidRDefault="003E53E2" w:rsidP="002A2211">
      <w:pPr>
        <w:pStyle w:val="a9"/>
        <w:jc w:val="both"/>
        <w:rPr>
          <w:rFonts w:ascii="Times New Roman" w:hAnsi="Times New Roman" w:cs="Times New Roman"/>
        </w:rPr>
      </w:pPr>
      <w:r w:rsidRPr="008A2EE8">
        <w:rPr>
          <w:rStyle w:val="ab"/>
          <w:rFonts w:ascii="Times New Roman" w:hAnsi="Times New Roman" w:cs="Times New Roman"/>
        </w:rPr>
        <w:footnoteRef/>
      </w:r>
      <w:r w:rsidRPr="008A2EE8">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cs="Times New Roman"/>
          <w:lang w:val="en-US"/>
        </w:rPr>
        <w:t> </w:t>
      </w:r>
      <w:r w:rsidRPr="00E6771B">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2">
    <w:p w14:paraId="25B5B19A" w14:textId="77777777" w:rsidR="003E53E2" w:rsidRPr="00E6771B" w:rsidRDefault="003E53E2" w:rsidP="002A2211">
      <w:pPr>
        <w:pStyle w:val="a9"/>
        <w:jc w:val="both"/>
        <w:rPr>
          <w:rFonts w:ascii="Times New Roman" w:hAnsi="Times New Roman" w:cs="Times New Roman"/>
        </w:rPr>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cs="Times New Roman"/>
          <w:lang w:val="en-US"/>
        </w:rPr>
        <w:t> </w:t>
      </w:r>
      <w:r w:rsidRPr="00E6771B">
        <w:rPr>
          <w:rFonts w:ascii="Times New Roman" w:hAnsi="Times New Roman" w:cs="Times New Roman"/>
        </w:rPr>
        <w:t>(или)</w:t>
      </w:r>
      <w:r>
        <w:rPr>
          <w:rFonts w:ascii="Times New Roman" w:hAnsi="Times New Roman" w:cs="Times New Roman"/>
          <w:lang w:val="en-US"/>
        </w:rPr>
        <w:t> </w:t>
      </w:r>
      <w:r w:rsidRPr="00E6771B">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3">
    <w:p w14:paraId="466B1DF0" w14:textId="77777777" w:rsidR="003E53E2" w:rsidRDefault="003E53E2" w:rsidP="002A2211">
      <w:pPr>
        <w:pStyle w:val="a9"/>
        <w:jc w:val="both"/>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cs="Times New Roman"/>
          <w:lang w:val="en-US"/>
        </w:rPr>
        <w:t> </w:t>
      </w:r>
      <w:r w:rsidRPr="00E6771B">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4">
    <w:p w14:paraId="1668547C" w14:textId="77777777" w:rsidR="003E53E2" w:rsidRPr="00D50326" w:rsidRDefault="003E53E2" w:rsidP="002A2211">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r>
        <w:rPr>
          <w:rFonts w:ascii="Times New Roman" w:hAnsi="Times New Roman" w:cs="Times New Roman"/>
        </w:rPr>
        <w:t>;</w:t>
      </w:r>
    </w:p>
  </w:footnote>
  <w:footnote w:id="5">
    <w:p w14:paraId="3B7DD9C9" w14:textId="77777777" w:rsidR="003E53E2" w:rsidRPr="00D50326" w:rsidRDefault="003E53E2" w:rsidP="002A2211">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r>
        <w:rPr>
          <w:rFonts w:ascii="Times New Roman" w:hAnsi="Times New Roman" w:cs="Times New Roman"/>
        </w:rPr>
        <w:t>;</w:t>
      </w:r>
    </w:p>
  </w:footnote>
  <w:footnote w:id="6">
    <w:p w14:paraId="6618CB75" w14:textId="77777777" w:rsidR="003E53E2" w:rsidRPr="00D50326" w:rsidRDefault="003E53E2" w:rsidP="002A2211">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r>
        <w:rPr>
          <w:rFonts w:ascii="Times New Roman" w:hAnsi="Times New Roman" w:cs="Times New Roman"/>
        </w:rPr>
        <w:t>;</w:t>
      </w:r>
    </w:p>
  </w:footnote>
  <w:footnote w:id="7">
    <w:p w14:paraId="604246BB" w14:textId="77777777" w:rsidR="003E53E2" w:rsidRPr="00F43686" w:rsidRDefault="003E53E2" w:rsidP="002A2211">
      <w:pPr>
        <w:pStyle w:val="a9"/>
        <w:jc w:val="both"/>
        <w:rPr>
          <w:rFonts w:ascii="Times New Roman" w:hAnsi="Times New Roman" w:cs="Times New Roman"/>
        </w:rPr>
      </w:pPr>
      <w:r w:rsidRPr="00F43686">
        <w:rPr>
          <w:rStyle w:val="ab"/>
          <w:rFonts w:ascii="Times New Roman" w:hAnsi="Times New Roman" w:cs="Times New Roman"/>
        </w:rPr>
        <w:footnoteRef/>
      </w:r>
      <w:r w:rsidRPr="00F43686">
        <w:rPr>
          <w:rFonts w:ascii="Times New Roman" w:hAnsi="Times New Roman" w:cs="Times New Roman"/>
        </w:rPr>
        <w:t xml:space="preserve"> Пункты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8">
    <w:p w14:paraId="69A05E1B" w14:textId="77777777" w:rsidR="003E53E2" w:rsidRPr="009A6882" w:rsidRDefault="003E53E2" w:rsidP="002A2211">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9">
    <w:p w14:paraId="48471A69" w14:textId="77777777" w:rsidR="003E53E2" w:rsidRPr="009A6882" w:rsidRDefault="003E53E2" w:rsidP="002A2211">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0">
    <w:p w14:paraId="6ACCF77F" w14:textId="77777777" w:rsidR="003E53E2" w:rsidRPr="009A6882" w:rsidRDefault="003E53E2" w:rsidP="002A2211">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1">
    <w:p w14:paraId="17C1F60A" w14:textId="77777777" w:rsidR="003E53E2" w:rsidRPr="00E17B47" w:rsidRDefault="003E53E2" w:rsidP="002A2211">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2">
    <w:p w14:paraId="07088A4B" w14:textId="77777777" w:rsidR="003E53E2" w:rsidRPr="00E17B47" w:rsidRDefault="003E53E2" w:rsidP="002A2211">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3">
    <w:p w14:paraId="6DAE1C9C" w14:textId="77777777" w:rsidR="003E53E2" w:rsidRPr="00E17B47" w:rsidRDefault="003E53E2" w:rsidP="002A2211">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4">
    <w:p w14:paraId="4B8C83CF" w14:textId="77777777" w:rsidR="003E53E2" w:rsidRPr="00555E60" w:rsidRDefault="003E53E2" w:rsidP="002A2211">
      <w:pPr>
        <w:pStyle w:val="a9"/>
        <w:jc w:val="both"/>
        <w:rPr>
          <w:rFonts w:ascii="Times New Roman" w:hAnsi="Times New Roman" w:cs="Times New Roman"/>
        </w:rPr>
      </w:pPr>
      <w:r w:rsidRPr="00555E60">
        <w:rPr>
          <w:rStyle w:val="ab"/>
          <w:rFonts w:ascii="Times New Roman" w:hAnsi="Times New Roman" w:cs="Times New Roman"/>
        </w:rPr>
        <w:footnoteRef/>
      </w:r>
      <w:r w:rsidRPr="00555E60">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5">
    <w:p w14:paraId="68A96ED8" w14:textId="77777777" w:rsidR="003E53E2" w:rsidRPr="00555E60" w:rsidRDefault="003E53E2" w:rsidP="002A2211">
      <w:pPr>
        <w:pStyle w:val="a9"/>
        <w:jc w:val="both"/>
        <w:rPr>
          <w:rFonts w:ascii="Times New Roman" w:hAnsi="Times New Roman" w:cs="Times New Roman"/>
        </w:rPr>
      </w:pPr>
      <w:r w:rsidRPr="00555E60">
        <w:rPr>
          <w:rStyle w:val="ab"/>
          <w:rFonts w:ascii="Times New Roman" w:hAnsi="Times New Roman" w:cs="Times New Roman"/>
        </w:rPr>
        <w:footnoteRef/>
      </w:r>
      <w:r w:rsidRPr="00555E60">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6">
    <w:p w14:paraId="470E3BB8" w14:textId="77777777" w:rsidR="003E53E2" w:rsidRPr="00602F83" w:rsidRDefault="003E53E2" w:rsidP="002A2211">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заявки.</w:t>
      </w:r>
    </w:p>
  </w:footnote>
  <w:footnote w:id="17">
    <w:p w14:paraId="0815E73A" w14:textId="77777777" w:rsidR="003E53E2" w:rsidRPr="00602F83" w:rsidRDefault="003E53E2" w:rsidP="002A2211">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исполнения договора.</w:t>
      </w:r>
    </w:p>
  </w:footnote>
  <w:footnote w:id="18">
    <w:p w14:paraId="4B544654" w14:textId="77777777" w:rsidR="003E53E2" w:rsidRPr="00602F83" w:rsidRDefault="003E53E2" w:rsidP="002A2211">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9">
    <w:p w14:paraId="7B1AEF6F" w14:textId="77777777" w:rsidR="003E53E2" w:rsidRPr="002F6CA2" w:rsidRDefault="003E53E2" w:rsidP="002A2211">
      <w:pPr>
        <w:pStyle w:val="a9"/>
        <w:jc w:val="both"/>
        <w:rPr>
          <w:rFonts w:ascii="Times New Roman" w:hAnsi="Times New Roman" w:cs="Times New Roman"/>
        </w:rPr>
      </w:pPr>
      <w:r w:rsidRPr="002F6CA2">
        <w:rPr>
          <w:rStyle w:val="ab"/>
          <w:rFonts w:ascii="Times New Roman" w:hAnsi="Times New Roman" w:cs="Times New Roman"/>
        </w:rPr>
        <w:footnoteRef/>
      </w:r>
      <w:r w:rsidRPr="002F6CA2">
        <w:rPr>
          <w:rFonts w:ascii="Times New Roman" w:hAnsi="Times New Roman" w:cs="Times New Roman"/>
        </w:rPr>
        <w:t xml:space="preserve"> При наличии в извещении о проведении запроса оферт требования о предоставлении обеспечения исполнения договора</w:t>
      </w:r>
      <w:r>
        <w:rPr>
          <w:rFonts w:ascii="Times New Roman" w:hAnsi="Times New Roman" w:cs="Times New Roman"/>
        </w:rPr>
        <w:t>.</w:t>
      </w:r>
    </w:p>
  </w:footnote>
  <w:footnote w:id="20">
    <w:p w14:paraId="53607D3E" w14:textId="77777777" w:rsidR="003E53E2" w:rsidRPr="002F6CA2" w:rsidRDefault="003E53E2" w:rsidP="002A2211">
      <w:pPr>
        <w:pStyle w:val="a9"/>
        <w:jc w:val="both"/>
        <w:rPr>
          <w:rFonts w:ascii="Times New Roman" w:hAnsi="Times New Roman" w:cs="Times New Roman"/>
        </w:rPr>
      </w:pPr>
      <w:r w:rsidRPr="002F6CA2">
        <w:rPr>
          <w:rStyle w:val="ab"/>
          <w:rFonts w:ascii="Times New Roman" w:hAnsi="Times New Roman" w:cs="Times New Roman"/>
        </w:rPr>
        <w:footnoteRef/>
      </w:r>
      <w:r w:rsidRPr="002F6CA2">
        <w:rPr>
          <w:rFonts w:ascii="Times New Roman" w:hAnsi="Times New Roman" w:cs="Times New Roman"/>
        </w:rPr>
        <w:t xml:space="preserve"> 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14:paraId="004D415B" w14:textId="77777777" w:rsidR="003E53E2" w:rsidRPr="00BC0AAA" w:rsidRDefault="003E53E2" w:rsidP="008970B1">
        <w:pPr>
          <w:pStyle w:val="a3"/>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A07731">
          <w:rPr>
            <w:rFonts w:ascii="Times New Roman" w:hAnsi="Times New Roman" w:cs="Times New Roman"/>
            <w:noProof/>
            <w:sz w:val="28"/>
            <w:szCs w:val="28"/>
          </w:rPr>
          <w:t>128</w:t>
        </w:r>
        <w:r w:rsidRPr="00BC0AAA">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4"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5"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8"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2"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5"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39"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5"/>
  </w:num>
  <w:num w:numId="2">
    <w:abstractNumId w:val="6"/>
  </w:num>
  <w:num w:numId="3">
    <w:abstractNumId w:val="10"/>
  </w:num>
  <w:num w:numId="4">
    <w:abstractNumId w:val="8"/>
  </w:num>
  <w:num w:numId="5">
    <w:abstractNumId w:val="37"/>
  </w:num>
  <w:num w:numId="6">
    <w:abstractNumId w:val="32"/>
  </w:num>
  <w:num w:numId="7">
    <w:abstractNumId w:val="15"/>
  </w:num>
  <w:num w:numId="8">
    <w:abstractNumId w:val="5"/>
  </w:num>
  <w:num w:numId="9">
    <w:abstractNumId w:val="38"/>
  </w:num>
  <w:num w:numId="10">
    <w:abstractNumId w:val="35"/>
  </w:num>
  <w:num w:numId="11">
    <w:abstractNumId w:val="41"/>
  </w:num>
  <w:num w:numId="12">
    <w:abstractNumId w:val="40"/>
  </w:num>
  <w:num w:numId="13">
    <w:abstractNumId w:val="4"/>
  </w:num>
  <w:num w:numId="14">
    <w:abstractNumId w:val="0"/>
  </w:num>
  <w:num w:numId="15">
    <w:abstractNumId w:val="3"/>
  </w:num>
  <w:num w:numId="16">
    <w:abstractNumId w:val="29"/>
  </w:num>
  <w:num w:numId="17">
    <w:abstractNumId w:val="18"/>
  </w:num>
  <w:num w:numId="18">
    <w:abstractNumId w:val="2"/>
  </w:num>
  <w:num w:numId="19">
    <w:abstractNumId w:val="7"/>
  </w:num>
  <w:num w:numId="20">
    <w:abstractNumId w:val="39"/>
  </w:num>
  <w:num w:numId="21">
    <w:abstractNumId w:val="16"/>
  </w:num>
  <w:num w:numId="22">
    <w:abstractNumId w:val="33"/>
  </w:num>
  <w:num w:numId="23">
    <w:abstractNumId w:val="20"/>
  </w:num>
  <w:num w:numId="24">
    <w:abstractNumId w:val="42"/>
  </w:num>
  <w:num w:numId="25">
    <w:abstractNumId w:val="31"/>
  </w:num>
  <w:num w:numId="26">
    <w:abstractNumId w:val="23"/>
  </w:num>
  <w:num w:numId="27">
    <w:abstractNumId w:val="13"/>
  </w:num>
  <w:num w:numId="28">
    <w:abstractNumId w:val="28"/>
  </w:num>
  <w:num w:numId="29">
    <w:abstractNumId w:val="14"/>
  </w:num>
  <w:num w:numId="30">
    <w:abstractNumId w:val="9"/>
  </w:num>
  <w:num w:numId="31">
    <w:abstractNumId w:val="21"/>
  </w:num>
  <w:num w:numId="32">
    <w:abstractNumId w:val="24"/>
  </w:num>
  <w:num w:numId="33">
    <w:abstractNumId w:val="17"/>
  </w:num>
  <w:num w:numId="34">
    <w:abstractNumId w:val="36"/>
  </w:num>
  <w:num w:numId="35">
    <w:abstractNumId w:val="27"/>
  </w:num>
  <w:num w:numId="36">
    <w:abstractNumId w:val="30"/>
  </w:num>
  <w:num w:numId="37">
    <w:abstractNumId w:val="1"/>
  </w:num>
  <w:num w:numId="38">
    <w:abstractNumId w:val="34"/>
  </w:num>
  <w:num w:numId="39">
    <w:abstractNumId w:val="22"/>
  </w:num>
  <w:num w:numId="40">
    <w:abstractNumId w:val="11"/>
  </w:num>
  <w:num w:numId="41">
    <w:abstractNumId w:val="26"/>
  </w:num>
  <w:num w:numId="42">
    <w:abstractNumId w:val="1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1D"/>
    <w:rsid w:val="0000023F"/>
    <w:rsid w:val="00000E81"/>
    <w:rsid w:val="00000F44"/>
    <w:rsid w:val="00001A61"/>
    <w:rsid w:val="00001EF0"/>
    <w:rsid w:val="00002B27"/>
    <w:rsid w:val="000049DD"/>
    <w:rsid w:val="000051E9"/>
    <w:rsid w:val="000057B0"/>
    <w:rsid w:val="00005910"/>
    <w:rsid w:val="00005FEC"/>
    <w:rsid w:val="00006A0E"/>
    <w:rsid w:val="00006C3C"/>
    <w:rsid w:val="0000722A"/>
    <w:rsid w:val="00010E06"/>
    <w:rsid w:val="0001128D"/>
    <w:rsid w:val="000117F5"/>
    <w:rsid w:val="00014845"/>
    <w:rsid w:val="00015FC7"/>
    <w:rsid w:val="00021BEC"/>
    <w:rsid w:val="00021C76"/>
    <w:rsid w:val="00024A3F"/>
    <w:rsid w:val="00025A23"/>
    <w:rsid w:val="00025C15"/>
    <w:rsid w:val="00025C4A"/>
    <w:rsid w:val="0002613C"/>
    <w:rsid w:val="00026ED1"/>
    <w:rsid w:val="00030971"/>
    <w:rsid w:val="00030F40"/>
    <w:rsid w:val="00030FA8"/>
    <w:rsid w:val="00031509"/>
    <w:rsid w:val="00032FDD"/>
    <w:rsid w:val="00033D61"/>
    <w:rsid w:val="00036291"/>
    <w:rsid w:val="0003688A"/>
    <w:rsid w:val="00037011"/>
    <w:rsid w:val="0003721A"/>
    <w:rsid w:val="00037C0C"/>
    <w:rsid w:val="000417EF"/>
    <w:rsid w:val="000418CD"/>
    <w:rsid w:val="0004235C"/>
    <w:rsid w:val="000437F5"/>
    <w:rsid w:val="00044316"/>
    <w:rsid w:val="00044DB5"/>
    <w:rsid w:val="00045FC7"/>
    <w:rsid w:val="0004617F"/>
    <w:rsid w:val="00046313"/>
    <w:rsid w:val="00046588"/>
    <w:rsid w:val="00047A88"/>
    <w:rsid w:val="00050538"/>
    <w:rsid w:val="00051A77"/>
    <w:rsid w:val="000520BD"/>
    <w:rsid w:val="00052739"/>
    <w:rsid w:val="0005292F"/>
    <w:rsid w:val="00052C3D"/>
    <w:rsid w:val="00054AFC"/>
    <w:rsid w:val="00054B48"/>
    <w:rsid w:val="00054ED7"/>
    <w:rsid w:val="00056262"/>
    <w:rsid w:val="00056B46"/>
    <w:rsid w:val="00056BA8"/>
    <w:rsid w:val="00057866"/>
    <w:rsid w:val="00060195"/>
    <w:rsid w:val="00060593"/>
    <w:rsid w:val="000606F2"/>
    <w:rsid w:val="00060B01"/>
    <w:rsid w:val="0006128D"/>
    <w:rsid w:val="000612D1"/>
    <w:rsid w:val="00061536"/>
    <w:rsid w:val="000616B1"/>
    <w:rsid w:val="00061C67"/>
    <w:rsid w:val="000629FD"/>
    <w:rsid w:val="00063123"/>
    <w:rsid w:val="000637DB"/>
    <w:rsid w:val="000647C7"/>
    <w:rsid w:val="0006532E"/>
    <w:rsid w:val="00065C3F"/>
    <w:rsid w:val="0006606D"/>
    <w:rsid w:val="0006616E"/>
    <w:rsid w:val="000664F4"/>
    <w:rsid w:val="000670BE"/>
    <w:rsid w:val="000713AF"/>
    <w:rsid w:val="000714B3"/>
    <w:rsid w:val="000722CA"/>
    <w:rsid w:val="000726C4"/>
    <w:rsid w:val="000730AD"/>
    <w:rsid w:val="00073EC6"/>
    <w:rsid w:val="000748A4"/>
    <w:rsid w:val="00075C6E"/>
    <w:rsid w:val="000768CE"/>
    <w:rsid w:val="00080002"/>
    <w:rsid w:val="00081CD5"/>
    <w:rsid w:val="00081DC6"/>
    <w:rsid w:val="00082E17"/>
    <w:rsid w:val="00083043"/>
    <w:rsid w:val="000830F8"/>
    <w:rsid w:val="000839FA"/>
    <w:rsid w:val="00083D43"/>
    <w:rsid w:val="00085174"/>
    <w:rsid w:val="00086FBD"/>
    <w:rsid w:val="000872EC"/>
    <w:rsid w:val="000878FF"/>
    <w:rsid w:val="0008791B"/>
    <w:rsid w:val="00090766"/>
    <w:rsid w:val="00091704"/>
    <w:rsid w:val="00093A91"/>
    <w:rsid w:val="00093FEF"/>
    <w:rsid w:val="00095843"/>
    <w:rsid w:val="000969F0"/>
    <w:rsid w:val="00096CEB"/>
    <w:rsid w:val="000A02B5"/>
    <w:rsid w:val="000A21C2"/>
    <w:rsid w:val="000A3B52"/>
    <w:rsid w:val="000A44F0"/>
    <w:rsid w:val="000A5E0C"/>
    <w:rsid w:val="000A7347"/>
    <w:rsid w:val="000A7D56"/>
    <w:rsid w:val="000B0E2A"/>
    <w:rsid w:val="000B455A"/>
    <w:rsid w:val="000B4FDD"/>
    <w:rsid w:val="000B7723"/>
    <w:rsid w:val="000C0278"/>
    <w:rsid w:val="000C13A1"/>
    <w:rsid w:val="000C24C1"/>
    <w:rsid w:val="000C2DF2"/>
    <w:rsid w:val="000C364F"/>
    <w:rsid w:val="000C3965"/>
    <w:rsid w:val="000C40BD"/>
    <w:rsid w:val="000C42D0"/>
    <w:rsid w:val="000C42E9"/>
    <w:rsid w:val="000C504F"/>
    <w:rsid w:val="000C5FBA"/>
    <w:rsid w:val="000C61C6"/>
    <w:rsid w:val="000D0103"/>
    <w:rsid w:val="000D019F"/>
    <w:rsid w:val="000D0751"/>
    <w:rsid w:val="000D191A"/>
    <w:rsid w:val="000D1ADF"/>
    <w:rsid w:val="000D3242"/>
    <w:rsid w:val="000D3C5F"/>
    <w:rsid w:val="000D3E2E"/>
    <w:rsid w:val="000D3F79"/>
    <w:rsid w:val="000D4A73"/>
    <w:rsid w:val="000D4CC9"/>
    <w:rsid w:val="000D6C58"/>
    <w:rsid w:val="000E0B12"/>
    <w:rsid w:val="000E1A86"/>
    <w:rsid w:val="000E1DCE"/>
    <w:rsid w:val="000E3E0F"/>
    <w:rsid w:val="000E4251"/>
    <w:rsid w:val="000E6213"/>
    <w:rsid w:val="000E693E"/>
    <w:rsid w:val="000E7C99"/>
    <w:rsid w:val="000F22C7"/>
    <w:rsid w:val="000F2630"/>
    <w:rsid w:val="000F2681"/>
    <w:rsid w:val="000F2836"/>
    <w:rsid w:val="000F2DA0"/>
    <w:rsid w:val="000F376C"/>
    <w:rsid w:val="000F3B9F"/>
    <w:rsid w:val="000F410C"/>
    <w:rsid w:val="000F4314"/>
    <w:rsid w:val="000F5B34"/>
    <w:rsid w:val="000F6FDB"/>
    <w:rsid w:val="000F7787"/>
    <w:rsid w:val="000F7CB8"/>
    <w:rsid w:val="001003CB"/>
    <w:rsid w:val="0010067D"/>
    <w:rsid w:val="0010145E"/>
    <w:rsid w:val="00101570"/>
    <w:rsid w:val="00101EA9"/>
    <w:rsid w:val="00102596"/>
    <w:rsid w:val="001031CA"/>
    <w:rsid w:val="0010413A"/>
    <w:rsid w:val="0010479C"/>
    <w:rsid w:val="00104E36"/>
    <w:rsid w:val="001058BF"/>
    <w:rsid w:val="00106004"/>
    <w:rsid w:val="00107132"/>
    <w:rsid w:val="0010776F"/>
    <w:rsid w:val="00111F13"/>
    <w:rsid w:val="001127A4"/>
    <w:rsid w:val="00112A59"/>
    <w:rsid w:val="0011346C"/>
    <w:rsid w:val="00114F5F"/>
    <w:rsid w:val="00115A5C"/>
    <w:rsid w:val="0011678A"/>
    <w:rsid w:val="00116C97"/>
    <w:rsid w:val="00116F95"/>
    <w:rsid w:val="001204DC"/>
    <w:rsid w:val="00120CF1"/>
    <w:rsid w:val="00122E8A"/>
    <w:rsid w:val="00123266"/>
    <w:rsid w:val="0012372A"/>
    <w:rsid w:val="00124466"/>
    <w:rsid w:val="00124F1D"/>
    <w:rsid w:val="001260E0"/>
    <w:rsid w:val="00126F75"/>
    <w:rsid w:val="001279A8"/>
    <w:rsid w:val="001302A3"/>
    <w:rsid w:val="00130675"/>
    <w:rsid w:val="00130B25"/>
    <w:rsid w:val="00131481"/>
    <w:rsid w:val="00132926"/>
    <w:rsid w:val="00132E86"/>
    <w:rsid w:val="00133DD1"/>
    <w:rsid w:val="00134403"/>
    <w:rsid w:val="00134CCE"/>
    <w:rsid w:val="00135FC2"/>
    <w:rsid w:val="001360AF"/>
    <w:rsid w:val="0013751C"/>
    <w:rsid w:val="00137533"/>
    <w:rsid w:val="001409FF"/>
    <w:rsid w:val="001410A8"/>
    <w:rsid w:val="0014238E"/>
    <w:rsid w:val="00147412"/>
    <w:rsid w:val="001475F9"/>
    <w:rsid w:val="00147DCD"/>
    <w:rsid w:val="001500AC"/>
    <w:rsid w:val="001506D2"/>
    <w:rsid w:val="00151193"/>
    <w:rsid w:val="00151695"/>
    <w:rsid w:val="0015199B"/>
    <w:rsid w:val="00151B43"/>
    <w:rsid w:val="00151D15"/>
    <w:rsid w:val="001524DD"/>
    <w:rsid w:val="0015460C"/>
    <w:rsid w:val="001551AF"/>
    <w:rsid w:val="00155963"/>
    <w:rsid w:val="0015656D"/>
    <w:rsid w:val="001602F6"/>
    <w:rsid w:val="0016167A"/>
    <w:rsid w:val="001619BE"/>
    <w:rsid w:val="001619CE"/>
    <w:rsid w:val="00161BE7"/>
    <w:rsid w:val="00162DDB"/>
    <w:rsid w:val="00164ECF"/>
    <w:rsid w:val="00165410"/>
    <w:rsid w:val="00166A7E"/>
    <w:rsid w:val="00167203"/>
    <w:rsid w:val="001700D9"/>
    <w:rsid w:val="0017010A"/>
    <w:rsid w:val="00170D4B"/>
    <w:rsid w:val="0017105C"/>
    <w:rsid w:val="001718D0"/>
    <w:rsid w:val="00171F35"/>
    <w:rsid w:val="00172CC7"/>
    <w:rsid w:val="00173028"/>
    <w:rsid w:val="00174B26"/>
    <w:rsid w:val="001752E3"/>
    <w:rsid w:val="00175687"/>
    <w:rsid w:val="00176336"/>
    <w:rsid w:val="00177BE5"/>
    <w:rsid w:val="00182811"/>
    <w:rsid w:val="00182E13"/>
    <w:rsid w:val="00183037"/>
    <w:rsid w:val="00183172"/>
    <w:rsid w:val="001833E2"/>
    <w:rsid w:val="00183C8A"/>
    <w:rsid w:val="00183E1B"/>
    <w:rsid w:val="00184E60"/>
    <w:rsid w:val="00185164"/>
    <w:rsid w:val="001852B4"/>
    <w:rsid w:val="00186013"/>
    <w:rsid w:val="00186047"/>
    <w:rsid w:val="00187042"/>
    <w:rsid w:val="001874C1"/>
    <w:rsid w:val="00187F77"/>
    <w:rsid w:val="001900C0"/>
    <w:rsid w:val="00190463"/>
    <w:rsid w:val="00191A84"/>
    <w:rsid w:val="001929D6"/>
    <w:rsid w:val="00192D9E"/>
    <w:rsid w:val="00193BB2"/>
    <w:rsid w:val="001949DD"/>
    <w:rsid w:val="001952D8"/>
    <w:rsid w:val="001964E9"/>
    <w:rsid w:val="001966B7"/>
    <w:rsid w:val="0019762C"/>
    <w:rsid w:val="00197827"/>
    <w:rsid w:val="001A0A19"/>
    <w:rsid w:val="001A10C3"/>
    <w:rsid w:val="001A3170"/>
    <w:rsid w:val="001A47A4"/>
    <w:rsid w:val="001A54C1"/>
    <w:rsid w:val="001A5B2F"/>
    <w:rsid w:val="001A64F5"/>
    <w:rsid w:val="001A6C04"/>
    <w:rsid w:val="001A6E75"/>
    <w:rsid w:val="001B010B"/>
    <w:rsid w:val="001B0303"/>
    <w:rsid w:val="001B07DD"/>
    <w:rsid w:val="001B10E3"/>
    <w:rsid w:val="001B11EF"/>
    <w:rsid w:val="001B1AD3"/>
    <w:rsid w:val="001B30EA"/>
    <w:rsid w:val="001B3AF1"/>
    <w:rsid w:val="001B3EBF"/>
    <w:rsid w:val="001B421F"/>
    <w:rsid w:val="001B5748"/>
    <w:rsid w:val="001B7184"/>
    <w:rsid w:val="001C1140"/>
    <w:rsid w:val="001C1320"/>
    <w:rsid w:val="001C1510"/>
    <w:rsid w:val="001C20FB"/>
    <w:rsid w:val="001C3A1B"/>
    <w:rsid w:val="001C405A"/>
    <w:rsid w:val="001C482A"/>
    <w:rsid w:val="001C58F3"/>
    <w:rsid w:val="001C5F78"/>
    <w:rsid w:val="001C6BAF"/>
    <w:rsid w:val="001C734E"/>
    <w:rsid w:val="001D06BC"/>
    <w:rsid w:val="001D36D2"/>
    <w:rsid w:val="001D3F6A"/>
    <w:rsid w:val="001D3F80"/>
    <w:rsid w:val="001D5024"/>
    <w:rsid w:val="001D579D"/>
    <w:rsid w:val="001D5E82"/>
    <w:rsid w:val="001E0745"/>
    <w:rsid w:val="001E2278"/>
    <w:rsid w:val="001E357B"/>
    <w:rsid w:val="001E3BB0"/>
    <w:rsid w:val="001E3F94"/>
    <w:rsid w:val="001E56CA"/>
    <w:rsid w:val="001E57B4"/>
    <w:rsid w:val="001E6F7C"/>
    <w:rsid w:val="001E7802"/>
    <w:rsid w:val="001F17AF"/>
    <w:rsid w:val="001F1ADB"/>
    <w:rsid w:val="001F275B"/>
    <w:rsid w:val="001F2A86"/>
    <w:rsid w:val="001F2ED6"/>
    <w:rsid w:val="001F44F2"/>
    <w:rsid w:val="001F476F"/>
    <w:rsid w:val="001F6F58"/>
    <w:rsid w:val="001F7304"/>
    <w:rsid w:val="001F7417"/>
    <w:rsid w:val="001F76FB"/>
    <w:rsid w:val="001F7BC8"/>
    <w:rsid w:val="0020006A"/>
    <w:rsid w:val="00201BD8"/>
    <w:rsid w:val="00202135"/>
    <w:rsid w:val="00202575"/>
    <w:rsid w:val="002027A6"/>
    <w:rsid w:val="00203649"/>
    <w:rsid w:val="00203A27"/>
    <w:rsid w:val="00203B75"/>
    <w:rsid w:val="0020442D"/>
    <w:rsid w:val="00204549"/>
    <w:rsid w:val="00206428"/>
    <w:rsid w:val="00207727"/>
    <w:rsid w:val="002104B4"/>
    <w:rsid w:val="00210E48"/>
    <w:rsid w:val="00212F15"/>
    <w:rsid w:val="00213BFA"/>
    <w:rsid w:val="002143E5"/>
    <w:rsid w:val="0021622A"/>
    <w:rsid w:val="00217EF9"/>
    <w:rsid w:val="00221F4B"/>
    <w:rsid w:val="00222EEA"/>
    <w:rsid w:val="002245D4"/>
    <w:rsid w:val="00224AE9"/>
    <w:rsid w:val="00224CD3"/>
    <w:rsid w:val="002251AA"/>
    <w:rsid w:val="00225B53"/>
    <w:rsid w:val="0022608C"/>
    <w:rsid w:val="00226B8C"/>
    <w:rsid w:val="002279B9"/>
    <w:rsid w:val="00230C02"/>
    <w:rsid w:val="00230CE3"/>
    <w:rsid w:val="002313FE"/>
    <w:rsid w:val="00231515"/>
    <w:rsid w:val="00233A11"/>
    <w:rsid w:val="00233AD1"/>
    <w:rsid w:val="00234218"/>
    <w:rsid w:val="00234684"/>
    <w:rsid w:val="002363E2"/>
    <w:rsid w:val="002375D5"/>
    <w:rsid w:val="00240770"/>
    <w:rsid w:val="00240DB1"/>
    <w:rsid w:val="00241191"/>
    <w:rsid w:val="00241DC8"/>
    <w:rsid w:val="0024259A"/>
    <w:rsid w:val="00242CAC"/>
    <w:rsid w:val="00242CF6"/>
    <w:rsid w:val="002431B5"/>
    <w:rsid w:val="0024511D"/>
    <w:rsid w:val="00245B62"/>
    <w:rsid w:val="002463F2"/>
    <w:rsid w:val="0024754C"/>
    <w:rsid w:val="002509CC"/>
    <w:rsid w:val="00250C09"/>
    <w:rsid w:val="002517A8"/>
    <w:rsid w:val="0025295A"/>
    <w:rsid w:val="00252AA8"/>
    <w:rsid w:val="00254E01"/>
    <w:rsid w:val="00255425"/>
    <w:rsid w:val="002555A6"/>
    <w:rsid w:val="00255FB7"/>
    <w:rsid w:val="00256004"/>
    <w:rsid w:val="002568CE"/>
    <w:rsid w:val="00257047"/>
    <w:rsid w:val="00260404"/>
    <w:rsid w:val="00260712"/>
    <w:rsid w:val="00260830"/>
    <w:rsid w:val="00260863"/>
    <w:rsid w:val="00261183"/>
    <w:rsid w:val="002612E0"/>
    <w:rsid w:val="00261D6F"/>
    <w:rsid w:val="00262046"/>
    <w:rsid w:val="002631ED"/>
    <w:rsid w:val="002646B9"/>
    <w:rsid w:val="0026490F"/>
    <w:rsid w:val="00264E00"/>
    <w:rsid w:val="00265E5D"/>
    <w:rsid w:val="00266454"/>
    <w:rsid w:val="00266D3F"/>
    <w:rsid w:val="002670B7"/>
    <w:rsid w:val="002672BC"/>
    <w:rsid w:val="002678A7"/>
    <w:rsid w:val="002702ED"/>
    <w:rsid w:val="002723A5"/>
    <w:rsid w:val="002724EB"/>
    <w:rsid w:val="00272F1E"/>
    <w:rsid w:val="00273B2A"/>
    <w:rsid w:val="00275A09"/>
    <w:rsid w:val="00275D1F"/>
    <w:rsid w:val="00276873"/>
    <w:rsid w:val="00277B97"/>
    <w:rsid w:val="00277F18"/>
    <w:rsid w:val="00277F73"/>
    <w:rsid w:val="00281CF3"/>
    <w:rsid w:val="002821DB"/>
    <w:rsid w:val="00282A15"/>
    <w:rsid w:val="00284070"/>
    <w:rsid w:val="00284290"/>
    <w:rsid w:val="002848F8"/>
    <w:rsid w:val="0028550F"/>
    <w:rsid w:val="00285EB5"/>
    <w:rsid w:val="00287879"/>
    <w:rsid w:val="002909FF"/>
    <w:rsid w:val="0029143C"/>
    <w:rsid w:val="00291E2F"/>
    <w:rsid w:val="00292FFB"/>
    <w:rsid w:val="00293387"/>
    <w:rsid w:val="002948D7"/>
    <w:rsid w:val="0029789B"/>
    <w:rsid w:val="002A0244"/>
    <w:rsid w:val="002A0603"/>
    <w:rsid w:val="002A067C"/>
    <w:rsid w:val="002A10EF"/>
    <w:rsid w:val="002A1534"/>
    <w:rsid w:val="002A17AD"/>
    <w:rsid w:val="002A1B89"/>
    <w:rsid w:val="002A2211"/>
    <w:rsid w:val="002A24FB"/>
    <w:rsid w:val="002A25BD"/>
    <w:rsid w:val="002A2CC4"/>
    <w:rsid w:val="002A315F"/>
    <w:rsid w:val="002A3C52"/>
    <w:rsid w:val="002A5632"/>
    <w:rsid w:val="002A5A71"/>
    <w:rsid w:val="002B1931"/>
    <w:rsid w:val="002B3A13"/>
    <w:rsid w:val="002B45AC"/>
    <w:rsid w:val="002B4C80"/>
    <w:rsid w:val="002B5D6A"/>
    <w:rsid w:val="002B5E01"/>
    <w:rsid w:val="002B62EF"/>
    <w:rsid w:val="002C0170"/>
    <w:rsid w:val="002C1186"/>
    <w:rsid w:val="002C345C"/>
    <w:rsid w:val="002C360E"/>
    <w:rsid w:val="002C3BF1"/>
    <w:rsid w:val="002C5454"/>
    <w:rsid w:val="002C7218"/>
    <w:rsid w:val="002D2FAF"/>
    <w:rsid w:val="002D5C5D"/>
    <w:rsid w:val="002D71B3"/>
    <w:rsid w:val="002D7678"/>
    <w:rsid w:val="002E1CE7"/>
    <w:rsid w:val="002E21BA"/>
    <w:rsid w:val="002E387E"/>
    <w:rsid w:val="002E3C0F"/>
    <w:rsid w:val="002E3CF0"/>
    <w:rsid w:val="002E4056"/>
    <w:rsid w:val="002E43A1"/>
    <w:rsid w:val="002E4450"/>
    <w:rsid w:val="002E4485"/>
    <w:rsid w:val="002E50CE"/>
    <w:rsid w:val="002E5833"/>
    <w:rsid w:val="002E6294"/>
    <w:rsid w:val="002E7005"/>
    <w:rsid w:val="002F00B0"/>
    <w:rsid w:val="002F1E17"/>
    <w:rsid w:val="002F209F"/>
    <w:rsid w:val="002F248F"/>
    <w:rsid w:val="002F27B1"/>
    <w:rsid w:val="002F477E"/>
    <w:rsid w:val="002F4BAA"/>
    <w:rsid w:val="002F63F9"/>
    <w:rsid w:val="002F6CA2"/>
    <w:rsid w:val="002F7D2B"/>
    <w:rsid w:val="002F7DDA"/>
    <w:rsid w:val="002F7E84"/>
    <w:rsid w:val="00300F35"/>
    <w:rsid w:val="00303A9C"/>
    <w:rsid w:val="0030437A"/>
    <w:rsid w:val="003054B4"/>
    <w:rsid w:val="00305AFA"/>
    <w:rsid w:val="0030623F"/>
    <w:rsid w:val="0030722C"/>
    <w:rsid w:val="0030773B"/>
    <w:rsid w:val="00310D02"/>
    <w:rsid w:val="00311030"/>
    <w:rsid w:val="00311553"/>
    <w:rsid w:val="00311ACD"/>
    <w:rsid w:val="00312521"/>
    <w:rsid w:val="00312F2C"/>
    <w:rsid w:val="00313085"/>
    <w:rsid w:val="00313B29"/>
    <w:rsid w:val="00313F54"/>
    <w:rsid w:val="00313F99"/>
    <w:rsid w:val="0031461B"/>
    <w:rsid w:val="00314EB1"/>
    <w:rsid w:val="00315172"/>
    <w:rsid w:val="00315E4C"/>
    <w:rsid w:val="00316D6F"/>
    <w:rsid w:val="00316E9C"/>
    <w:rsid w:val="0032018B"/>
    <w:rsid w:val="003278E5"/>
    <w:rsid w:val="00327921"/>
    <w:rsid w:val="00327FEF"/>
    <w:rsid w:val="003304AF"/>
    <w:rsid w:val="00330D21"/>
    <w:rsid w:val="003320E7"/>
    <w:rsid w:val="00333446"/>
    <w:rsid w:val="0033393B"/>
    <w:rsid w:val="00333F17"/>
    <w:rsid w:val="003344A9"/>
    <w:rsid w:val="003365FA"/>
    <w:rsid w:val="00336B35"/>
    <w:rsid w:val="00336D34"/>
    <w:rsid w:val="00337AEA"/>
    <w:rsid w:val="0034074B"/>
    <w:rsid w:val="00344665"/>
    <w:rsid w:val="003454A2"/>
    <w:rsid w:val="00345EA3"/>
    <w:rsid w:val="00345F82"/>
    <w:rsid w:val="0034606A"/>
    <w:rsid w:val="00346080"/>
    <w:rsid w:val="003467C8"/>
    <w:rsid w:val="003468DF"/>
    <w:rsid w:val="00350181"/>
    <w:rsid w:val="0035358B"/>
    <w:rsid w:val="00353AE2"/>
    <w:rsid w:val="0035491F"/>
    <w:rsid w:val="00354932"/>
    <w:rsid w:val="003549E3"/>
    <w:rsid w:val="0035764E"/>
    <w:rsid w:val="003601F0"/>
    <w:rsid w:val="00360759"/>
    <w:rsid w:val="00363704"/>
    <w:rsid w:val="003647F9"/>
    <w:rsid w:val="00364D51"/>
    <w:rsid w:val="00365859"/>
    <w:rsid w:val="003667E3"/>
    <w:rsid w:val="00366E25"/>
    <w:rsid w:val="00366EC5"/>
    <w:rsid w:val="0036744A"/>
    <w:rsid w:val="00367C61"/>
    <w:rsid w:val="003714E6"/>
    <w:rsid w:val="00371604"/>
    <w:rsid w:val="00371C2A"/>
    <w:rsid w:val="00371D28"/>
    <w:rsid w:val="00372336"/>
    <w:rsid w:val="00372D0D"/>
    <w:rsid w:val="00373A5D"/>
    <w:rsid w:val="00375366"/>
    <w:rsid w:val="0037539D"/>
    <w:rsid w:val="003756FE"/>
    <w:rsid w:val="0037716D"/>
    <w:rsid w:val="00377655"/>
    <w:rsid w:val="0037776A"/>
    <w:rsid w:val="00377DBE"/>
    <w:rsid w:val="00377E01"/>
    <w:rsid w:val="003811AB"/>
    <w:rsid w:val="00383E6B"/>
    <w:rsid w:val="00384F1E"/>
    <w:rsid w:val="0038518F"/>
    <w:rsid w:val="003855B3"/>
    <w:rsid w:val="00385DA4"/>
    <w:rsid w:val="00386BEC"/>
    <w:rsid w:val="00387D39"/>
    <w:rsid w:val="00390EBA"/>
    <w:rsid w:val="0039246D"/>
    <w:rsid w:val="003927A6"/>
    <w:rsid w:val="00393122"/>
    <w:rsid w:val="003952DF"/>
    <w:rsid w:val="003954EE"/>
    <w:rsid w:val="0039682F"/>
    <w:rsid w:val="00396CB4"/>
    <w:rsid w:val="00397B45"/>
    <w:rsid w:val="003A0254"/>
    <w:rsid w:val="003A1763"/>
    <w:rsid w:val="003A1938"/>
    <w:rsid w:val="003A1B01"/>
    <w:rsid w:val="003A1EF7"/>
    <w:rsid w:val="003A3CB4"/>
    <w:rsid w:val="003A3DE4"/>
    <w:rsid w:val="003A4BB2"/>
    <w:rsid w:val="003A4CFB"/>
    <w:rsid w:val="003A6AAF"/>
    <w:rsid w:val="003B040E"/>
    <w:rsid w:val="003B14E6"/>
    <w:rsid w:val="003B2287"/>
    <w:rsid w:val="003B3A3C"/>
    <w:rsid w:val="003B5371"/>
    <w:rsid w:val="003B56DE"/>
    <w:rsid w:val="003B6CC7"/>
    <w:rsid w:val="003B7283"/>
    <w:rsid w:val="003B7894"/>
    <w:rsid w:val="003C01B6"/>
    <w:rsid w:val="003C06A5"/>
    <w:rsid w:val="003C123F"/>
    <w:rsid w:val="003C18CA"/>
    <w:rsid w:val="003C19A9"/>
    <w:rsid w:val="003C2409"/>
    <w:rsid w:val="003C33AF"/>
    <w:rsid w:val="003C37EB"/>
    <w:rsid w:val="003C52B1"/>
    <w:rsid w:val="003C6137"/>
    <w:rsid w:val="003C638C"/>
    <w:rsid w:val="003C7769"/>
    <w:rsid w:val="003D0761"/>
    <w:rsid w:val="003D10FF"/>
    <w:rsid w:val="003D1378"/>
    <w:rsid w:val="003D15B6"/>
    <w:rsid w:val="003D191A"/>
    <w:rsid w:val="003D1C6F"/>
    <w:rsid w:val="003D215F"/>
    <w:rsid w:val="003D2643"/>
    <w:rsid w:val="003D28DF"/>
    <w:rsid w:val="003D357B"/>
    <w:rsid w:val="003D5E71"/>
    <w:rsid w:val="003D60E2"/>
    <w:rsid w:val="003D70BF"/>
    <w:rsid w:val="003D7D52"/>
    <w:rsid w:val="003E207C"/>
    <w:rsid w:val="003E2675"/>
    <w:rsid w:val="003E2F84"/>
    <w:rsid w:val="003E3160"/>
    <w:rsid w:val="003E3EA7"/>
    <w:rsid w:val="003E53E2"/>
    <w:rsid w:val="003E77D9"/>
    <w:rsid w:val="003F0A97"/>
    <w:rsid w:val="003F0AEC"/>
    <w:rsid w:val="003F0D4B"/>
    <w:rsid w:val="003F1943"/>
    <w:rsid w:val="003F30A5"/>
    <w:rsid w:val="003F33C9"/>
    <w:rsid w:val="003F33FD"/>
    <w:rsid w:val="003F392A"/>
    <w:rsid w:val="003F3C63"/>
    <w:rsid w:val="003F428F"/>
    <w:rsid w:val="003F52F9"/>
    <w:rsid w:val="003F5CB3"/>
    <w:rsid w:val="003F6BD5"/>
    <w:rsid w:val="003F71E2"/>
    <w:rsid w:val="003F7BF2"/>
    <w:rsid w:val="003F7F9C"/>
    <w:rsid w:val="004006A7"/>
    <w:rsid w:val="004021B2"/>
    <w:rsid w:val="00403DDA"/>
    <w:rsid w:val="0040468E"/>
    <w:rsid w:val="00404C09"/>
    <w:rsid w:val="004050A6"/>
    <w:rsid w:val="00406EA0"/>
    <w:rsid w:val="004100A0"/>
    <w:rsid w:val="00410A86"/>
    <w:rsid w:val="004120BF"/>
    <w:rsid w:val="00412392"/>
    <w:rsid w:val="004124F6"/>
    <w:rsid w:val="00412637"/>
    <w:rsid w:val="004127D4"/>
    <w:rsid w:val="00412969"/>
    <w:rsid w:val="00412BEA"/>
    <w:rsid w:val="0041376B"/>
    <w:rsid w:val="00413838"/>
    <w:rsid w:val="00415113"/>
    <w:rsid w:val="00415B5A"/>
    <w:rsid w:val="00416C28"/>
    <w:rsid w:val="00417468"/>
    <w:rsid w:val="00417C5F"/>
    <w:rsid w:val="00424671"/>
    <w:rsid w:val="00424D8F"/>
    <w:rsid w:val="00426816"/>
    <w:rsid w:val="00426DAD"/>
    <w:rsid w:val="004279E6"/>
    <w:rsid w:val="00430601"/>
    <w:rsid w:val="00430F64"/>
    <w:rsid w:val="00431923"/>
    <w:rsid w:val="00431E6A"/>
    <w:rsid w:val="004322B3"/>
    <w:rsid w:val="0043265B"/>
    <w:rsid w:val="00432743"/>
    <w:rsid w:val="0043355F"/>
    <w:rsid w:val="004336D0"/>
    <w:rsid w:val="00433763"/>
    <w:rsid w:val="00437EAB"/>
    <w:rsid w:val="004403F5"/>
    <w:rsid w:val="00441B22"/>
    <w:rsid w:val="00441BE2"/>
    <w:rsid w:val="00442C6D"/>
    <w:rsid w:val="0044328E"/>
    <w:rsid w:val="00443DD6"/>
    <w:rsid w:val="00444209"/>
    <w:rsid w:val="00444636"/>
    <w:rsid w:val="00444F0E"/>
    <w:rsid w:val="0044512A"/>
    <w:rsid w:val="004451E4"/>
    <w:rsid w:val="00445241"/>
    <w:rsid w:val="00446687"/>
    <w:rsid w:val="004468BB"/>
    <w:rsid w:val="004473DA"/>
    <w:rsid w:val="00447449"/>
    <w:rsid w:val="00450107"/>
    <w:rsid w:val="00451654"/>
    <w:rsid w:val="00453872"/>
    <w:rsid w:val="004539C5"/>
    <w:rsid w:val="00454D6B"/>
    <w:rsid w:val="004553AB"/>
    <w:rsid w:val="004569A0"/>
    <w:rsid w:val="00460D71"/>
    <w:rsid w:val="004610D6"/>
    <w:rsid w:val="0046127E"/>
    <w:rsid w:val="00462295"/>
    <w:rsid w:val="00462623"/>
    <w:rsid w:val="00462770"/>
    <w:rsid w:val="00464415"/>
    <w:rsid w:val="0046456A"/>
    <w:rsid w:val="00465370"/>
    <w:rsid w:val="0046612E"/>
    <w:rsid w:val="00466603"/>
    <w:rsid w:val="00466A42"/>
    <w:rsid w:val="004676B2"/>
    <w:rsid w:val="004701DA"/>
    <w:rsid w:val="00470D91"/>
    <w:rsid w:val="004721B3"/>
    <w:rsid w:val="004724E5"/>
    <w:rsid w:val="004728F0"/>
    <w:rsid w:val="00472B28"/>
    <w:rsid w:val="00472BBF"/>
    <w:rsid w:val="004730A4"/>
    <w:rsid w:val="0047470F"/>
    <w:rsid w:val="0047621E"/>
    <w:rsid w:val="004762D6"/>
    <w:rsid w:val="00476D88"/>
    <w:rsid w:val="00477023"/>
    <w:rsid w:val="00477026"/>
    <w:rsid w:val="004778AF"/>
    <w:rsid w:val="00481187"/>
    <w:rsid w:val="00481E04"/>
    <w:rsid w:val="00482B54"/>
    <w:rsid w:val="00483C78"/>
    <w:rsid w:val="00484D52"/>
    <w:rsid w:val="00485D96"/>
    <w:rsid w:val="00486326"/>
    <w:rsid w:val="0049122E"/>
    <w:rsid w:val="004945C1"/>
    <w:rsid w:val="004946AA"/>
    <w:rsid w:val="00496019"/>
    <w:rsid w:val="00497E39"/>
    <w:rsid w:val="004A1507"/>
    <w:rsid w:val="004A1D41"/>
    <w:rsid w:val="004A3101"/>
    <w:rsid w:val="004A3714"/>
    <w:rsid w:val="004A4489"/>
    <w:rsid w:val="004A5841"/>
    <w:rsid w:val="004A74A5"/>
    <w:rsid w:val="004B1505"/>
    <w:rsid w:val="004B15FA"/>
    <w:rsid w:val="004B410D"/>
    <w:rsid w:val="004B4152"/>
    <w:rsid w:val="004B48EF"/>
    <w:rsid w:val="004B4AEA"/>
    <w:rsid w:val="004B51D7"/>
    <w:rsid w:val="004B71DE"/>
    <w:rsid w:val="004B78C6"/>
    <w:rsid w:val="004C0033"/>
    <w:rsid w:val="004C0523"/>
    <w:rsid w:val="004C0D98"/>
    <w:rsid w:val="004C0F4D"/>
    <w:rsid w:val="004C1553"/>
    <w:rsid w:val="004C2412"/>
    <w:rsid w:val="004C32C7"/>
    <w:rsid w:val="004C446C"/>
    <w:rsid w:val="004C56AF"/>
    <w:rsid w:val="004C68F1"/>
    <w:rsid w:val="004C6D38"/>
    <w:rsid w:val="004C7A34"/>
    <w:rsid w:val="004C7F43"/>
    <w:rsid w:val="004D0757"/>
    <w:rsid w:val="004D0785"/>
    <w:rsid w:val="004D0829"/>
    <w:rsid w:val="004D0F05"/>
    <w:rsid w:val="004D170B"/>
    <w:rsid w:val="004D2794"/>
    <w:rsid w:val="004D4B27"/>
    <w:rsid w:val="004D60A9"/>
    <w:rsid w:val="004D6256"/>
    <w:rsid w:val="004D711F"/>
    <w:rsid w:val="004D74D8"/>
    <w:rsid w:val="004D78FD"/>
    <w:rsid w:val="004E0581"/>
    <w:rsid w:val="004E0F65"/>
    <w:rsid w:val="004E10F3"/>
    <w:rsid w:val="004E1A89"/>
    <w:rsid w:val="004E1C9F"/>
    <w:rsid w:val="004E260C"/>
    <w:rsid w:val="004E421F"/>
    <w:rsid w:val="004E4F3C"/>
    <w:rsid w:val="004E52CE"/>
    <w:rsid w:val="004E5D42"/>
    <w:rsid w:val="004E5E70"/>
    <w:rsid w:val="004E644B"/>
    <w:rsid w:val="004E747D"/>
    <w:rsid w:val="004F1AE1"/>
    <w:rsid w:val="004F2C36"/>
    <w:rsid w:val="004F2EE1"/>
    <w:rsid w:val="004F48CB"/>
    <w:rsid w:val="004F4A1A"/>
    <w:rsid w:val="004F5B58"/>
    <w:rsid w:val="004F68C2"/>
    <w:rsid w:val="004F7C65"/>
    <w:rsid w:val="004F7E29"/>
    <w:rsid w:val="005005E7"/>
    <w:rsid w:val="00500634"/>
    <w:rsid w:val="00500BE6"/>
    <w:rsid w:val="005023F3"/>
    <w:rsid w:val="00502CB2"/>
    <w:rsid w:val="00502E98"/>
    <w:rsid w:val="0050385A"/>
    <w:rsid w:val="00503C56"/>
    <w:rsid w:val="005040AA"/>
    <w:rsid w:val="0050441A"/>
    <w:rsid w:val="0050462B"/>
    <w:rsid w:val="00504F2C"/>
    <w:rsid w:val="00505EC1"/>
    <w:rsid w:val="00506432"/>
    <w:rsid w:val="00506CE3"/>
    <w:rsid w:val="00507057"/>
    <w:rsid w:val="00510443"/>
    <w:rsid w:val="005104BA"/>
    <w:rsid w:val="005114C9"/>
    <w:rsid w:val="00512A88"/>
    <w:rsid w:val="005143CC"/>
    <w:rsid w:val="00514AD6"/>
    <w:rsid w:val="00514CA2"/>
    <w:rsid w:val="00514D71"/>
    <w:rsid w:val="0051580C"/>
    <w:rsid w:val="0051730C"/>
    <w:rsid w:val="00517750"/>
    <w:rsid w:val="00517829"/>
    <w:rsid w:val="00517A76"/>
    <w:rsid w:val="00520707"/>
    <w:rsid w:val="005212B1"/>
    <w:rsid w:val="00521FE4"/>
    <w:rsid w:val="00522441"/>
    <w:rsid w:val="0052292E"/>
    <w:rsid w:val="00522CFD"/>
    <w:rsid w:val="00523CFA"/>
    <w:rsid w:val="0052437C"/>
    <w:rsid w:val="005246ED"/>
    <w:rsid w:val="005254AB"/>
    <w:rsid w:val="0052560A"/>
    <w:rsid w:val="00525E48"/>
    <w:rsid w:val="0052605F"/>
    <w:rsid w:val="00527921"/>
    <w:rsid w:val="00530213"/>
    <w:rsid w:val="0053038F"/>
    <w:rsid w:val="00531AD0"/>
    <w:rsid w:val="00531FA0"/>
    <w:rsid w:val="00532469"/>
    <w:rsid w:val="00534A41"/>
    <w:rsid w:val="00534B23"/>
    <w:rsid w:val="00534CDF"/>
    <w:rsid w:val="00534EA0"/>
    <w:rsid w:val="005360C1"/>
    <w:rsid w:val="005363FC"/>
    <w:rsid w:val="00540CC5"/>
    <w:rsid w:val="00541607"/>
    <w:rsid w:val="00542C9A"/>
    <w:rsid w:val="00543210"/>
    <w:rsid w:val="00543965"/>
    <w:rsid w:val="00543C1F"/>
    <w:rsid w:val="00544645"/>
    <w:rsid w:val="00544EA1"/>
    <w:rsid w:val="00545CA0"/>
    <w:rsid w:val="005464DC"/>
    <w:rsid w:val="00546D0E"/>
    <w:rsid w:val="00547D76"/>
    <w:rsid w:val="005510AC"/>
    <w:rsid w:val="0055118D"/>
    <w:rsid w:val="005525FC"/>
    <w:rsid w:val="005530CD"/>
    <w:rsid w:val="005535DE"/>
    <w:rsid w:val="005549EB"/>
    <w:rsid w:val="00554E06"/>
    <w:rsid w:val="00555492"/>
    <w:rsid w:val="005554EF"/>
    <w:rsid w:val="005559AA"/>
    <w:rsid w:val="00555E60"/>
    <w:rsid w:val="00556D3E"/>
    <w:rsid w:val="00556E4B"/>
    <w:rsid w:val="005574DD"/>
    <w:rsid w:val="00557685"/>
    <w:rsid w:val="00557C42"/>
    <w:rsid w:val="00557E32"/>
    <w:rsid w:val="005601D9"/>
    <w:rsid w:val="00560DD8"/>
    <w:rsid w:val="0056102E"/>
    <w:rsid w:val="0056116C"/>
    <w:rsid w:val="005617D3"/>
    <w:rsid w:val="0056275F"/>
    <w:rsid w:val="0056287B"/>
    <w:rsid w:val="00563701"/>
    <w:rsid w:val="00565CA1"/>
    <w:rsid w:val="0056632A"/>
    <w:rsid w:val="00567011"/>
    <w:rsid w:val="005671A9"/>
    <w:rsid w:val="00567C4E"/>
    <w:rsid w:val="00571865"/>
    <w:rsid w:val="00571E76"/>
    <w:rsid w:val="0057289A"/>
    <w:rsid w:val="005733E8"/>
    <w:rsid w:val="00573551"/>
    <w:rsid w:val="0058007A"/>
    <w:rsid w:val="00581772"/>
    <w:rsid w:val="00581920"/>
    <w:rsid w:val="00581D0E"/>
    <w:rsid w:val="0058243D"/>
    <w:rsid w:val="00586BD6"/>
    <w:rsid w:val="00586FB0"/>
    <w:rsid w:val="00587992"/>
    <w:rsid w:val="00590FFC"/>
    <w:rsid w:val="00594285"/>
    <w:rsid w:val="00594E6E"/>
    <w:rsid w:val="005955FB"/>
    <w:rsid w:val="005960FD"/>
    <w:rsid w:val="00596799"/>
    <w:rsid w:val="00597F3B"/>
    <w:rsid w:val="005A2426"/>
    <w:rsid w:val="005A2DBD"/>
    <w:rsid w:val="005A3A3F"/>
    <w:rsid w:val="005A41A0"/>
    <w:rsid w:val="005A562C"/>
    <w:rsid w:val="005A5DD9"/>
    <w:rsid w:val="005A6408"/>
    <w:rsid w:val="005A6B9B"/>
    <w:rsid w:val="005A7AFB"/>
    <w:rsid w:val="005B16FE"/>
    <w:rsid w:val="005B1B41"/>
    <w:rsid w:val="005B1EDC"/>
    <w:rsid w:val="005B2F10"/>
    <w:rsid w:val="005B4CF1"/>
    <w:rsid w:val="005B5563"/>
    <w:rsid w:val="005B7764"/>
    <w:rsid w:val="005B7AD9"/>
    <w:rsid w:val="005C0C9F"/>
    <w:rsid w:val="005C16D8"/>
    <w:rsid w:val="005C307F"/>
    <w:rsid w:val="005C4949"/>
    <w:rsid w:val="005C4B45"/>
    <w:rsid w:val="005C4E19"/>
    <w:rsid w:val="005C5A5F"/>
    <w:rsid w:val="005C5E9F"/>
    <w:rsid w:val="005C66B4"/>
    <w:rsid w:val="005C78B7"/>
    <w:rsid w:val="005C79F1"/>
    <w:rsid w:val="005C7D4E"/>
    <w:rsid w:val="005D16AA"/>
    <w:rsid w:val="005D26C1"/>
    <w:rsid w:val="005D29D5"/>
    <w:rsid w:val="005D5A0B"/>
    <w:rsid w:val="005D6B27"/>
    <w:rsid w:val="005E00C0"/>
    <w:rsid w:val="005E164C"/>
    <w:rsid w:val="005E7D73"/>
    <w:rsid w:val="005F0309"/>
    <w:rsid w:val="005F0595"/>
    <w:rsid w:val="005F07F6"/>
    <w:rsid w:val="005F092F"/>
    <w:rsid w:val="005F14F2"/>
    <w:rsid w:val="005F1B16"/>
    <w:rsid w:val="005F359C"/>
    <w:rsid w:val="005F36CD"/>
    <w:rsid w:val="005F52BC"/>
    <w:rsid w:val="005F570C"/>
    <w:rsid w:val="005F5B11"/>
    <w:rsid w:val="005F7C84"/>
    <w:rsid w:val="00600F9B"/>
    <w:rsid w:val="00602945"/>
    <w:rsid w:val="00602F83"/>
    <w:rsid w:val="00604354"/>
    <w:rsid w:val="00604385"/>
    <w:rsid w:val="0060458C"/>
    <w:rsid w:val="00606D62"/>
    <w:rsid w:val="00607729"/>
    <w:rsid w:val="00607A5F"/>
    <w:rsid w:val="00607B65"/>
    <w:rsid w:val="0061025D"/>
    <w:rsid w:val="006114BD"/>
    <w:rsid w:val="00611B69"/>
    <w:rsid w:val="00611FE2"/>
    <w:rsid w:val="006129C2"/>
    <w:rsid w:val="00613969"/>
    <w:rsid w:val="00614408"/>
    <w:rsid w:val="006153CE"/>
    <w:rsid w:val="00616EBB"/>
    <w:rsid w:val="00621FAA"/>
    <w:rsid w:val="0062283B"/>
    <w:rsid w:val="006234CA"/>
    <w:rsid w:val="00624723"/>
    <w:rsid w:val="006258FE"/>
    <w:rsid w:val="0062736F"/>
    <w:rsid w:val="00630F0D"/>
    <w:rsid w:val="00631C7B"/>
    <w:rsid w:val="006322FD"/>
    <w:rsid w:val="00632715"/>
    <w:rsid w:val="00632ACA"/>
    <w:rsid w:val="00632C51"/>
    <w:rsid w:val="00634800"/>
    <w:rsid w:val="00634A11"/>
    <w:rsid w:val="00635829"/>
    <w:rsid w:val="00635FB1"/>
    <w:rsid w:val="006363B6"/>
    <w:rsid w:val="00636AF5"/>
    <w:rsid w:val="006400D6"/>
    <w:rsid w:val="00640A02"/>
    <w:rsid w:val="006429C9"/>
    <w:rsid w:val="00642FCA"/>
    <w:rsid w:val="00644459"/>
    <w:rsid w:val="00644664"/>
    <w:rsid w:val="0064468D"/>
    <w:rsid w:val="006447A3"/>
    <w:rsid w:val="0064585D"/>
    <w:rsid w:val="00645C3D"/>
    <w:rsid w:val="00645C94"/>
    <w:rsid w:val="00645C98"/>
    <w:rsid w:val="00646E2A"/>
    <w:rsid w:val="00647CE9"/>
    <w:rsid w:val="0065009C"/>
    <w:rsid w:val="00650649"/>
    <w:rsid w:val="006528D7"/>
    <w:rsid w:val="00653B21"/>
    <w:rsid w:val="006551BD"/>
    <w:rsid w:val="006553E0"/>
    <w:rsid w:val="00656CC0"/>
    <w:rsid w:val="00656DBC"/>
    <w:rsid w:val="00656ECE"/>
    <w:rsid w:val="0065778B"/>
    <w:rsid w:val="00662AC3"/>
    <w:rsid w:val="00662BFE"/>
    <w:rsid w:val="00664B49"/>
    <w:rsid w:val="00665336"/>
    <w:rsid w:val="006658EE"/>
    <w:rsid w:val="00667EBE"/>
    <w:rsid w:val="006706D1"/>
    <w:rsid w:val="00671FA1"/>
    <w:rsid w:val="00672319"/>
    <w:rsid w:val="0067346D"/>
    <w:rsid w:val="006736E0"/>
    <w:rsid w:val="006737A7"/>
    <w:rsid w:val="00676AA1"/>
    <w:rsid w:val="00676B67"/>
    <w:rsid w:val="00677CB1"/>
    <w:rsid w:val="00680E1A"/>
    <w:rsid w:val="0068163E"/>
    <w:rsid w:val="00681DD6"/>
    <w:rsid w:val="00682FFE"/>
    <w:rsid w:val="00683865"/>
    <w:rsid w:val="00685DE1"/>
    <w:rsid w:val="00686333"/>
    <w:rsid w:val="00686AC8"/>
    <w:rsid w:val="006916E5"/>
    <w:rsid w:val="00691A05"/>
    <w:rsid w:val="006924F6"/>
    <w:rsid w:val="00692E91"/>
    <w:rsid w:val="00695573"/>
    <w:rsid w:val="006959FC"/>
    <w:rsid w:val="00696078"/>
    <w:rsid w:val="006967EB"/>
    <w:rsid w:val="006A09C5"/>
    <w:rsid w:val="006A0AE7"/>
    <w:rsid w:val="006A0CC5"/>
    <w:rsid w:val="006A1841"/>
    <w:rsid w:val="006A1970"/>
    <w:rsid w:val="006A2B76"/>
    <w:rsid w:val="006A2BF0"/>
    <w:rsid w:val="006A3F0D"/>
    <w:rsid w:val="006A421A"/>
    <w:rsid w:val="006A4505"/>
    <w:rsid w:val="006A5461"/>
    <w:rsid w:val="006A79CB"/>
    <w:rsid w:val="006B0AC5"/>
    <w:rsid w:val="006B1292"/>
    <w:rsid w:val="006B24B2"/>
    <w:rsid w:val="006B2654"/>
    <w:rsid w:val="006B270D"/>
    <w:rsid w:val="006B3267"/>
    <w:rsid w:val="006B4B80"/>
    <w:rsid w:val="006B7D3C"/>
    <w:rsid w:val="006C2AAE"/>
    <w:rsid w:val="006C3573"/>
    <w:rsid w:val="006C3626"/>
    <w:rsid w:val="006C39DA"/>
    <w:rsid w:val="006C3A95"/>
    <w:rsid w:val="006C5624"/>
    <w:rsid w:val="006C5710"/>
    <w:rsid w:val="006C6BD2"/>
    <w:rsid w:val="006D0230"/>
    <w:rsid w:val="006D1613"/>
    <w:rsid w:val="006D43AD"/>
    <w:rsid w:val="006D44E9"/>
    <w:rsid w:val="006D4A98"/>
    <w:rsid w:val="006D5D0C"/>
    <w:rsid w:val="006E09E8"/>
    <w:rsid w:val="006E14FE"/>
    <w:rsid w:val="006E1D6D"/>
    <w:rsid w:val="006E1E60"/>
    <w:rsid w:val="006E47DA"/>
    <w:rsid w:val="006E62BE"/>
    <w:rsid w:val="006E6A99"/>
    <w:rsid w:val="006F029C"/>
    <w:rsid w:val="006F1678"/>
    <w:rsid w:val="006F394F"/>
    <w:rsid w:val="006F4AC9"/>
    <w:rsid w:val="006F4CB2"/>
    <w:rsid w:val="006F580A"/>
    <w:rsid w:val="006F7BD1"/>
    <w:rsid w:val="006F7EC9"/>
    <w:rsid w:val="00700C01"/>
    <w:rsid w:val="00701E3C"/>
    <w:rsid w:val="007027D1"/>
    <w:rsid w:val="007038A7"/>
    <w:rsid w:val="00703B2A"/>
    <w:rsid w:val="00704FD5"/>
    <w:rsid w:val="007054F4"/>
    <w:rsid w:val="00705ABA"/>
    <w:rsid w:val="00705B9A"/>
    <w:rsid w:val="00706598"/>
    <w:rsid w:val="00706C73"/>
    <w:rsid w:val="00711F73"/>
    <w:rsid w:val="00712703"/>
    <w:rsid w:val="00714CA4"/>
    <w:rsid w:val="0071720E"/>
    <w:rsid w:val="007200AD"/>
    <w:rsid w:val="007205B2"/>
    <w:rsid w:val="007215C4"/>
    <w:rsid w:val="0072170B"/>
    <w:rsid w:val="007237BC"/>
    <w:rsid w:val="007237E2"/>
    <w:rsid w:val="00724C71"/>
    <w:rsid w:val="00724E1E"/>
    <w:rsid w:val="00724E8D"/>
    <w:rsid w:val="00725D84"/>
    <w:rsid w:val="007268F1"/>
    <w:rsid w:val="0072784D"/>
    <w:rsid w:val="007309D2"/>
    <w:rsid w:val="00731C82"/>
    <w:rsid w:val="007320DB"/>
    <w:rsid w:val="007325AC"/>
    <w:rsid w:val="00733135"/>
    <w:rsid w:val="00734A9F"/>
    <w:rsid w:val="00740D72"/>
    <w:rsid w:val="007419CC"/>
    <w:rsid w:val="00741AA7"/>
    <w:rsid w:val="00741AE5"/>
    <w:rsid w:val="00742A1F"/>
    <w:rsid w:val="007430BE"/>
    <w:rsid w:val="007432C3"/>
    <w:rsid w:val="007434AF"/>
    <w:rsid w:val="007459FD"/>
    <w:rsid w:val="00746CE0"/>
    <w:rsid w:val="00746D87"/>
    <w:rsid w:val="00746E58"/>
    <w:rsid w:val="00747028"/>
    <w:rsid w:val="007504F9"/>
    <w:rsid w:val="0075089A"/>
    <w:rsid w:val="0075124E"/>
    <w:rsid w:val="00751710"/>
    <w:rsid w:val="0075248F"/>
    <w:rsid w:val="00752C83"/>
    <w:rsid w:val="0075598A"/>
    <w:rsid w:val="0075729B"/>
    <w:rsid w:val="00757629"/>
    <w:rsid w:val="00757A59"/>
    <w:rsid w:val="00760086"/>
    <w:rsid w:val="007609C6"/>
    <w:rsid w:val="00761D86"/>
    <w:rsid w:val="00762776"/>
    <w:rsid w:val="00764CD0"/>
    <w:rsid w:val="00764EE3"/>
    <w:rsid w:val="00770516"/>
    <w:rsid w:val="00771868"/>
    <w:rsid w:val="00772472"/>
    <w:rsid w:val="007733DE"/>
    <w:rsid w:val="007735D3"/>
    <w:rsid w:val="00774C62"/>
    <w:rsid w:val="007755A9"/>
    <w:rsid w:val="007758D6"/>
    <w:rsid w:val="00776708"/>
    <w:rsid w:val="00777682"/>
    <w:rsid w:val="00777CDA"/>
    <w:rsid w:val="007804CD"/>
    <w:rsid w:val="00781FEB"/>
    <w:rsid w:val="007824DE"/>
    <w:rsid w:val="00782AD8"/>
    <w:rsid w:val="0078392E"/>
    <w:rsid w:val="00784890"/>
    <w:rsid w:val="00784FC7"/>
    <w:rsid w:val="00784FEF"/>
    <w:rsid w:val="007853CE"/>
    <w:rsid w:val="00786812"/>
    <w:rsid w:val="00787475"/>
    <w:rsid w:val="007903FE"/>
    <w:rsid w:val="007908E0"/>
    <w:rsid w:val="00792888"/>
    <w:rsid w:val="0079289E"/>
    <w:rsid w:val="00793E9A"/>
    <w:rsid w:val="007946F5"/>
    <w:rsid w:val="00794A3D"/>
    <w:rsid w:val="00795B37"/>
    <w:rsid w:val="00796EE7"/>
    <w:rsid w:val="007A213A"/>
    <w:rsid w:val="007A401A"/>
    <w:rsid w:val="007A451B"/>
    <w:rsid w:val="007A7E23"/>
    <w:rsid w:val="007B0947"/>
    <w:rsid w:val="007B1608"/>
    <w:rsid w:val="007B173F"/>
    <w:rsid w:val="007B189E"/>
    <w:rsid w:val="007B2D2D"/>
    <w:rsid w:val="007B3055"/>
    <w:rsid w:val="007B3B91"/>
    <w:rsid w:val="007B426E"/>
    <w:rsid w:val="007B66C4"/>
    <w:rsid w:val="007B6BAF"/>
    <w:rsid w:val="007C159E"/>
    <w:rsid w:val="007C1626"/>
    <w:rsid w:val="007C1954"/>
    <w:rsid w:val="007C19D4"/>
    <w:rsid w:val="007C2050"/>
    <w:rsid w:val="007C275A"/>
    <w:rsid w:val="007C3132"/>
    <w:rsid w:val="007C4036"/>
    <w:rsid w:val="007C5375"/>
    <w:rsid w:val="007C63E3"/>
    <w:rsid w:val="007C6D32"/>
    <w:rsid w:val="007D0DDE"/>
    <w:rsid w:val="007D1A90"/>
    <w:rsid w:val="007D1D88"/>
    <w:rsid w:val="007D29DA"/>
    <w:rsid w:val="007D4B38"/>
    <w:rsid w:val="007D53A5"/>
    <w:rsid w:val="007D557D"/>
    <w:rsid w:val="007D5AAA"/>
    <w:rsid w:val="007D5C05"/>
    <w:rsid w:val="007D757E"/>
    <w:rsid w:val="007E014B"/>
    <w:rsid w:val="007E0847"/>
    <w:rsid w:val="007E21A6"/>
    <w:rsid w:val="007E3B87"/>
    <w:rsid w:val="007E4640"/>
    <w:rsid w:val="007E6576"/>
    <w:rsid w:val="007E6E78"/>
    <w:rsid w:val="007E717C"/>
    <w:rsid w:val="007F007E"/>
    <w:rsid w:val="007F0807"/>
    <w:rsid w:val="007F142C"/>
    <w:rsid w:val="007F2180"/>
    <w:rsid w:val="007F2E32"/>
    <w:rsid w:val="007F2F50"/>
    <w:rsid w:val="007F438E"/>
    <w:rsid w:val="007F4B82"/>
    <w:rsid w:val="007F5AFE"/>
    <w:rsid w:val="007F5FDE"/>
    <w:rsid w:val="007F7CFB"/>
    <w:rsid w:val="00800474"/>
    <w:rsid w:val="00800711"/>
    <w:rsid w:val="00800A54"/>
    <w:rsid w:val="00800FA0"/>
    <w:rsid w:val="008010D6"/>
    <w:rsid w:val="008015CF"/>
    <w:rsid w:val="00802EBA"/>
    <w:rsid w:val="00803657"/>
    <w:rsid w:val="00804E4C"/>
    <w:rsid w:val="008051E4"/>
    <w:rsid w:val="00805A15"/>
    <w:rsid w:val="00807C0C"/>
    <w:rsid w:val="00810137"/>
    <w:rsid w:val="008101FE"/>
    <w:rsid w:val="008119F2"/>
    <w:rsid w:val="00811B39"/>
    <w:rsid w:val="00811D25"/>
    <w:rsid w:val="00813471"/>
    <w:rsid w:val="00814DBB"/>
    <w:rsid w:val="00815594"/>
    <w:rsid w:val="008164AF"/>
    <w:rsid w:val="0081673D"/>
    <w:rsid w:val="0081697A"/>
    <w:rsid w:val="00817E5C"/>
    <w:rsid w:val="00820783"/>
    <w:rsid w:val="00820B04"/>
    <w:rsid w:val="00820F2E"/>
    <w:rsid w:val="00821BDA"/>
    <w:rsid w:val="00822C03"/>
    <w:rsid w:val="00823681"/>
    <w:rsid w:val="00824E1A"/>
    <w:rsid w:val="00825E16"/>
    <w:rsid w:val="00826507"/>
    <w:rsid w:val="008267FB"/>
    <w:rsid w:val="00826AC0"/>
    <w:rsid w:val="0083091B"/>
    <w:rsid w:val="00830A91"/>
    <w:rsid w:val="00830D57"/>
    <w:rsid w:val="0083318E"/>
    <w:rsid w:val="008339DF"/>
    <w:rsid w:val="00834E13"/>
    <w:rsid w:val="008375E4"/>
    <w:rsid w:val="0083781F"/>
    <w:rsid w:val="00840293"/>
    <w:rsid w:val="00840C92"/>
    <w:rsid w:val="00840F0A"/>
    <w:rsid w:val="00841F67"/>
    <w:rsid w:val="008443A1"/>
    <w:rsid w:val="00844B73"/>
    <w:rsid w:val="008455AA"/>
    <w:rsid w:val="008470AA"/>
    <w:rsid w:val="00851583"/>
    <w:rsid w:val="0085398F"/>
    <w:rsid w:val="00855068"/>
    <w:rsid w:val="0085614A"/>
    <w:rsid w:val="00860957"/>
    <w:rsid w:val="0086104F"/>
    <w:rsid w:val="0086223E"/>
    <w:rsid w:val="008629ED"/>
    <w:rsid w:val="00862E9A"/>
    <w:rsid w:val="00862FF5"/>
    <w:rsid w:val="008632BD"/>
    <w:rsid w:val="008643A4"/>
    <w:rsid w:val="00864431"/>
    <w:rsid w:val="00867492"/>
    <w:rsid w:val="0086755A"/>
    <w:rsid w:val="00867CF5"/>
    <w:rsid w:val="00867EA4"/>
    <w:rsid w:val="00870DD1"/>
    <w:rsid w:val="0087222C"/>
    <w:rsid w:val="0087298B"/>
    <w:rsid w:val="00872A2E"/>
    <w:rsid w:val="008761B4"/>
    <w:rsid w:val="00876743"/>
    <w:rsid w:val="00876C3A"/>
    <w:rsid w:val="008810A5"/>
    <w:rsid w:val="00881743"/>
    <w:rsid w:val="00881DA7"/>
    <w:rsid w:val="00884281"/>
    <w:rsid w:val="00884A8F"/>
    <w:rsid w:val="00884AD6"/>
    <w:rsid w:val="008857E1"/>
    <w:rsid w:val="00885A84"/>
    <w:rsid w:val="00885BDA"/>
    <w:rsid w:val="00886AFB"/>
    <w:rsid w:val="008870AF"/>
    <w:rsid w:val="00890926"/>
    <w:rsid w:val="00892D2F"/>
    <w:rsid w:val="00892DE7"/>
    <w:rsid w:val="00893258"/>
    <w:rsid w:val="00893E13"/>
    <w:rsid w:val="0089460D"/>
    <w:rsid w:val="0089467E"/>
    <w:rsid w:val="008947DE"/>
    <w:rsid w:val="00894EBA"/>
    <w:rsid w:val="00895A1E"/>
    <w:rsid w:val="00896EF2"/>
    <w:rsid w:val="008970B1"/>
    <w:rsid w:val="0089721B"/>
    <w:rsid w:val="0089753D"/>
    <w:rsid w:val="00897DAD"/>
    <w:rsid w:val="008A025B"/>
    <w:rsid w:val="008A0F2E"/>
    <w:rsid w:val="008A1371"/>
    <w:rsid w:val="008A189D"/>
    <w:rsid w:val="008A2B81"/>
    <w:rsid w:val="008A2EE8"/>
    <w:rsid w:val="008A34B2"/>
    <w:rsid w:val="008A4917"/>
    <w:rsid w:val="008A5625"/>
    <w:rsid w:val="008A57B5"/>
    <w:rsid w:val="008A6E43"/>
    <w:rsid w:val="008A7073"/>
    <w:rsid w:val="008A7DE4"/>
    <w:rsid w:val="008B0B42"/>
    <w:rsid w:val="008B0C21"/>
    <w:rsid w:val="008B0CCD"/>
    <w:rsid w:val="008B0D80"/>
    <w:rsid w:val="008B0F4C"/>
    <w:rsid w:val="008B1307"/>
    <w:rsid w:val="008B336B"/>
    <w:rsid w:val="008B3899"/>
    <w:rsid w:val="008B5467"/>
    <w:rsid w:val="008B5DE0"/>
    <w:rsid w:val="008B6205"/>
    <w:rsid w:val="008B6377"/>
    <w:rsid w:val="008B7733"/>
    <w:rsid w:val="008B7BDF"/>
    <w:rsid w:val="008B7F0C"/>
    <w:rsid w:val="008C0066"/>
    <w:rsid w:val="008C1073"/>
    <w:rsid w:val="008C2078"/>
    <w:rsid w:val="008C29C2"/>
    <w:rsid w:val="008C3058"/>
    <w:rsid w:val="008C312D"/>
    <w:rsid w:val="008C3E45"/>
    <w:rsid w:val="008C44F5"/>
    <w:rsid w:val="008C66FA"/>
    <w:rsid w:val="008C6B21"/>
    <w:rsid w:val="008D0622"/>
    <w:rsid w:val="008D0710"/>
    <w:rsid w:val="008D1DDB"/>
    <w:rsid w:val="008D2493"/>
    <w:rsid w:val="008D33A5"/>
    <w:rsid w:val="008D371B"/>
    <w:rsid w:val="008D4285"/>
    <w:rsid w:val="008D44F3"/>
    <w:rsid w:val="008D4556"/>
    <w:rsid w:val="008D4757"/>
    <w:rsid w:val="008D52D2"/>
    <w:rsid w:val="008D7582"/>
    <w:rsid w:val="008E083B"/>
    <w:rsid w:val="008E0F7A"/>
    <w:rsid w:val="008E1043"/>
    <w:rsid w:val="008E23BB"/>
    <w:rsid w:val="008E2C6B"/>
    <w:rsid w:val="008E3D8B"/>
    <w:rsid w:val="008E4915"/>
    <w:rsid w:val="008E4A29"/>
    <w:rsid w:val="008E5CCD"/>
    <w:rsid w:val="008E5FCD"/>
    <w:rsid w:val="008E752E"/>
    <w:rsid w:val="008E75CD"/>
    <w:rsid w:val="008E7830"/>
    <w:rsid w:val="008E7D8A"/>
    <w:rsid w:val="008F061F"/>
    <w:rsid w:val="008F0733"/>
    <w:rsid w:val="008F084D"/>
    <w:rsid w:val="008F0A8D"/>
    <w:rsid w:val="008F1ADA"/>
    <w:rsid w:val="008F1F57"/>
    <w:rsid w:val="008F208D"/>
    <w:rsid w:val="008F20AC"/>
    <w:rsid w:val="008F2277"/>
    <w:rsid w:val="008F285C"/>
    <w:rsid w:val="008F341B"/>
    <w:rsid w:val="008F3EC1"/>
    <w:rsid w:val="008F468E"/>
    <w:rsid w:val="008F4AAE"/>
    <w:rsid w:val="008F53CF"/>
    <w:rsid w:val="008F5BA9"/>
    <w:rsid w:val="008F656C"/>
    <w:rsid w:val="008F7101"/>
    <w:rsid w:val="008F756A"/>
    <w:rsid w:val="008F7D5F"/>
    <w:rsid w:val="0090031B"/>
    <w:rsid w:val="009008F2"/>
    <w:rsid w:val="0090090D"/>
    <w:rsid w:val="00900FDE"/>
    <w:rsid w:val="009028F5"/>
    <w:rsid w:val="00902956"/>
    <w:rsid w:val="00903071"/>
    <w:rsid w:val="0090313A"/>
    <w:rsid w:val="00904511"/>
    <w:rsid w:val="00904B54"/>
    <w:rsid w:val="009056BA"/>
    <w:rsid w:val="0091027F"/>
    <w:rsid w:val="0091098E"/>
    <w:rsid w:val="00910E57"/>
    <w:rsid w:val="00910F2E"/>
    <w:rsid w:val="00912CC3"/>
    <w:rsid w:val="0091309D"/>
    <w:rsid w:val="009144D5"/>
    <w:rsid w:val="0091450D"/>
    <w:rsid w:val="0091509A"/>
    <w:rsid w:val="00915629"/>
    <w:rsid w:val="009158A2"/>
    <w:rsid w:val="00916233"/>
    <w:rsid w:val="0091672A"/>
    <w:rsid w:val="009201D4"/>
    <w:rsid w:val="0092187A"/>
    <w:rsid w:val="0092210C"/>
    <w:rsid w:val="00922227"/>
    <w:rsid w:val="0092263A"/>
    <w:rsid w:val="00923641"/>
    <w:rsid w:val="00927C21"/>
    <w:rsid w:val="009306A2"/>
    <w:rsid w:val="00930726"/>
    <w:rsid w:val="00930D9F"/>
    <w:rsid w:val="00932757"/>
    <w:rsid w:val="00932827"/>
    <w:rsid w:val="0093388E"/>
    <w:rsid w:val="00934D61"/>
    <w:rsid w:val="00935C85"/>
    <w:rsid w:val="009361A2"/>
    <w:rsid w:val="00936ECA"/>
    <w:rsid w:val="00937A39"/>
    <w:rsid w:val="00942184"/>
    <w:rsid w:val="009431D3"/>
    <w:rsid w:val="0094375F"/>
    <w:rsid w:val="00945D5A"/>
    <w:rsid w:val="00945D69"/>
    <w:rsid w:val="00946476"/>
    <w:rsid w:val="00946CCE"/>
    <w:rsid w:val="00947B55"/>
    <w:rsid w:val="00947D1E"/>
    <w:rsid w:val="00947FDA"/>
    <w:rsid w:val="0095006C"/>
    <w:rsid w:val="00950983"/>
    <w:rsid w:val="00951752"/>
    <w:rsid w:val="00951F17"/>
    <w:rsid w:val="00952B99"/>
    <w:rsid w:val="00953616"/>
    <w:rsid w:val="009549F8"/>
    <w:rsid w:val="009552CE"/>
    <w:rsid w:val="00955A04"/>
    <w:rsid w:val="00955F73"/>
    <w:rsid w:val="0095745A"/>
    <w:rsid w:val="00960129"/>
    <w:rsid w:val="00960FD5"/>
    <w:rsid w:val="00961491"/>
    <w:rsid w:val="009614AA"/>
    <w:rsid w:val="00961810"/>
    <w:rsid w:val="00961B63"/>
    <w:rsid w:val="00961F73"/>
    <w:rsid w:val="00962730"/>
    <w:rsid w:val="00965040"/>
    <w:rsid w:val="00966BC1"/>
    <w:rsid w:val="00970116"/>
    <w:rsid w:val="00970167"/>
    <w:rsid w:val="00970B05"/>
    <w:rsid w:val="00970B91"/>
    <w:rsid w:val="0097146A"/>
    <w:rsid w:val="00971707"/>
    <w:rsid w:val="00971E3C"/>
    <w:rsid w:val="00972091"/>
    <w:rsid w:val="0097215E"/>
    <w:rsid w:val="009742CD"/>
    <w:rsid w:val="0097503F"/>
    <w:rsid w:val="00975797"/>
    <w:rsid w:val="00975C7D"/>
    <w:rsid w:val="00976FE5"/>
    <w:rsid w:val="009779F8"/>
    <w:rsid w:val="00977EF7"/>
    <w:rsid w:val="0098336B"/>
    <w:rsid w:val="00983F0E"/>
    <w:rsid w:val="00985B38"/>
    <w:rsid w:val="009865A1"/>
    <w:rsid w:val="00986E58"/>
    <w:rsid w:val="0098782F"/>
    <w:rsid w:val="00990C7C"/>
    <w:rsid w:val="0099208C"/>
    <w:rsid w:val="009923A9"/>
    <w:rsid w:val="0099331A"/>
    <w:rsid w:val="00993436"/>
    <w:rsid w:val="00993694"/>
    <w:rsid w:val="00993A27"/>
    <w:rsid w:val="00994ABB"/>
    <w:rsid w:val="00994BC1"/>
    <w:rsid w:val="0099507F"/>
    <w:rsid w:val="00995AAC"/>
    <w:rsid w:val="00995E96"/>
    <w:rsid w:val="009A1A4B"/>
    <w:rsid w:val="009A1CD1"/>
    <w:rsid w:val="009A3373"/>
    <w:rsid w:val="009A3DB2"/>
    <w:rsid w:val="009A4448"/>
    <w:rsid w:val="009A4599"/>
    <w:rsid w:val="009A5E8E"/>
    <w:rsid w:val="009A6714"/>
    <w:rsid w:val="009A6882"/>
    <w:rsid w:val="009B04B4"/>
    <w:rsid w:val="009B0870"/>
    <w:rsid w:val="009B169A"/>
    <w:rsid w:val="009B1920"/>
    <w:rsid w:val="009B24CF"/>
    <w:rsid w:val="009B2E99"/>
    <w:rsid w:val="009B351B"/>
    <w:rsid w:val="009B42D0"/>
    <w:rsid w:val="009B6CA1"/>
    <w:rsid w:val="009B7A25"/>
    <w:rsid w:val="009C32D1"/>
    <w:rsid w:val="009C3D5C"/>
    <w:rsid w:val="009C3DF7"/>
    <w:rsid w:val="009C42AF"/>
    <w:rsid w:val="009C4D3D"/>
    <w:rsid w:val="009C580B"/>
    <w:rsid w:val="009C5AE4"/>
    <w:rsid w:val="009C5B7B"/>
    <w:rsid w:val="009C62D5"/>
    <w:rsid w:val="009C70F8"/>
    <w:rsid w:val="009C7722"/>
    <w:rsid w:val="009D0700"/>
    <w:rsid w:val="009D08D8"/>
    <w:rsid w:val="009D0B52"/>
    <w:rsid w:val="009D22B8"/>
    <w:rsid w:val="009D244E"/>
    <w:rsid w:val="009D29F6"/>
    <w:rsid w:val="009D2E49"/>
    <w:rsid w:val="009D2F17"/>
    <w:rsid w:val="009D3835"/>
    <w:rsid w:val="009D3A79"/>
    <w:rsid w:val="009D4547"/>
    <w:rsid w:val="009D4885"/>
    <w:rsid w:val="009D4954"/>
    <w:rsid w:val="009D6111"/>
    <w:rsid w:val="009D795B"/>
    <w:rsid w:val="009D7FE1"/>
    <w:rsid w:val="009E10D7"/>
    <w:rsid w:val="009E1590"/>
    <w:rsid w:val="009E1817"/>
    <w:rsid w:val="009E2696"/>
    <w:rsid w:val="009E2914"/>
    <w:rsid w:val="009E2B36"/>
    <w:rsid w:val="009E3161"/>
    <w:rsid w:val="009E3445"/>
    <w:rsid w:val="009E3ACA"/>
    <w:rsid w:val="009E5E2C"/>
    <w:rsid w:val="009E5FC3"/>
    <w:rsid w:val="009E6216"/>
    <w:rsid w:val="009E6EE1"/>
    <w:rsid w:val="009E7721"/>
    <w:rsid w:val="009E780A"/>
    <w:rsid w:val="009F0D68"/>
    <w:rsid w:val="009F10EA"/>
    <w:rsid w:val="009F1BE0"/>
    <w:rsid w:val="009F3062"/>
    <w:rsid w:val="009F3938"/>
    <w:rsid w:val="009F395E"/>
    <w:rsid w:val="009F484B"/>
    <w:rsid w:val="009F4E85"/>
    <w:rsid w:val="009F5985"/>
    <w:rsid w:val="009F61C5"/>
    <w:rsid w:val="009F7148"/>
    <w:rsid w:val="00A00DCA"/>
    <w:rsid w:val="00A01697"/>
    <w:rsid w:val="00A01C3C"/>
    <w:rsid w:val="00A02EF7"/>
    <w:rsid w:val="00A03715"/>
    <w:rsid w:val="00A04629"/>
    <w:rsid w:val="00A04734"/>
    <w:rsid w:val="00A05240"/>
    <w:rsid w:val="00A0556C"/>
    <w:rsid w:val="00A05D6C"/>
    <w:rsid w:val="00A065A4"/>
    <w:rsid w:val="00A07731"/>
    <w:rsid w:val="00A10E54"/>
    <w:rsid w:val="00A115FA"/>
    <w:rsid w:val="00A12FD7"/>
    <w:rsid w:val="00A13C47"/>
    <w:rsid w:val="00A13CDF"/>
    <w:rsid w:val="00A141C9"/>
    <w:rsid w:val="00A15064"/>
    <w:rsid w:val="00A1711D"/>
    <w:rsid w:val="00A17696"/>
    <w:rsid w:val="00A20EC4"/>
    <w:rsid w:val="00A216F2"/>
    <w:rsid w:val="00A2190D"/>
    <w:rsid w:val="00A21BE6"/>
    <w:rsid w:val="00A21F11"/>
    <w:rsid w:val="00A22571"/>
    <w:rsid w:val="00A24145"/>
    <w:rsid w:val="00A24FAF"/>
    <w:rsid w:val="00A25642"/>
    <w:rsid w:val="00A25FEA"/>
    <w:rsid w:val="00A32D3F"/>
    <w:rsid w:val="00A347EF"/>
    <w:rsid w:val="00A3525E"/>
    <w:rsid w:val="00A358ED"/>
    <w:rsid w:val="00A36E4E"/>
    <w:rsid w:val="00A374DC"/>
    <w:rsid w:val="00A40765"/>
    <w:rsid w:val="00A40DB0"/>
    <w:rsid w:val="00A4128F"/>
    <w:rsid w:val="00A41293"/>
    <w:rsid w:val="00A416CD"/>
    <w:rsid w:val="00A44A0E"/>
    <w:rsid w:val="00A459F2"/>
    <w:rsid w:val="00A45C27"/>
    <w:rsid w:val="00A468C7"/>
    <w:rsid w:val="00A46E3B"/>
    <w:rsid w:val="00A4751B"/>
    <w:rsid w:val="00A47B34"/>
    <w:rsid w:val="00A50695"/>
    <w:rsid w:val="00A50C8F"/>
    <w:rsid w:val="00A51EA9"/>
    <w:rsid w:val="00A52126"/>
    <w:rsid w:val="00A521C3"/>
    <w:rsid w:val="00A52861"/>
    <w:rsid w:val="00A5451E"/>
    <w:rsid w:val="00A54917"/>
    <w:rsid w:val="00A56E00"/>
    <w:rsid w:val="00A61D94"/>
    <w:rsid w:val="00A63D71"/>
    <w:rsid w:val="00A64A97"/>
    <w:rsid w:val="00A67085"/>
    <w:rsid w:val="00A703EB"/>
    <w:rsid w:val="00A71A91"/>
    <w:rsid w:val="00A7201B"/>
    <w:rsid w:val="00A72844"/>
    <w:rsid w:val="00A73507"/>
    <w:rsid w:val="00A73C7C"/>
    <w:rsid w:val="00A746C3"/>
    <w:rsid w:val="00A74D4B"/>
    <w:rsid w:val="00A75447"/>
    <w:rsid w:val="00A801DB"/>
    <w:rsid w:val="00A82341"/>
    <w:rsid w:val="00A84905"/>
    <w:rsid w:val="00A85DD0"/>
    <w:rsid w:val="00A87CB5"/>
    <w:rsid w:val="00A87E57"/>
    <w:rsid w:val="00A917E5"/>
    <w:rsid w:val="00A92C18"/>
    <w:rsid w:val="00A93FE3"/>
    <w:rsid w:val="00A958EC"/>
    <w:rsid w:val="00A96063"/>
    <w:rsid w:val="00A96DE0"/>
    <w:rsid w:val="00AA000A"/>
    <w:rsid w:val="00AA0D21"/>
    <w:rsid w:val="00AA1C3E"/>
    <w:rsid w:val="00AA2F75"/>
    <w:rsid w:val="00AA44C0"/>
    <w:rsid w:val="00AA5483"/>
    <w:rsid w:val="00AB05ED"/>
    <w:rsid w:val="00AB212B"/>
    <w:rsid w:val="00AB3099"/>
    <w:rsid w:val="00AB4985"/>
    <w:rsid w:val="00AB53E9"/>
    <w:rsid w:val="00AB54BC"/>
    <w:rsid w:val="00AB5840"/>
    <w:rsid w:val="00AB5A81"/>
    <w:rsid w:val="00AB64E0"/>
    <w:rsid w:val="00AB726C"/>
    <w:rsid w:val="00AB7CDF"/>
    <w:rsid w:val="00AC0258"/>
    <w:rsid w:val="00AC23E7"/>
    <w:rsid w:val="00AC504C"/>
    <w:rsid w:val="00AC528E"/>
    <w:rsid w:val="00AC66BB"/>
    <w:rsid w:val="00AC6AD2"/>
    <w:rsid w:val="00AD16CD"/>
    <w:rsid w:val="00AD17D7"/>
    <w:rsid w:val="00AD183B"/>
    <w:rsid w:val="00AD19D3"/>
    <w:rsid w:val="00AD26D0"/>
    <w:rsid w:val="00AD2D23"/>
    <w:rsid w:val="00AD30E0"/>
    <w:rsid w:val="00AD3AB4"/>
    <w:rsid w:val="00AD3EE2"/>
    <w:rsid w:val="00AD519F"/>
    <w:rsid w:val="00AD589C"/>
    <w:rsid w:val="00AD635C"/>
    <w:rsid w:val="00AD79C0"/>
    <w:rsid w:val="00AE10B1"/>
    <w:rsid w:val="00AE2BDD"/>
    <w:rsid w:val="00AE3586"/>
    <w:rsid w:val="00AE4D2D"/>
    <w:rsid w:val="00AF0320"/>
    <w:rsid w:val="00AF1047"/>
    <w:rsid w:val="00AF15FC"/>
    <w:rsid w:val="00AF1D94"/>
    <w:rsid w:val="00AF2C6F"/>
    <w:rsid w:val="00AF3A00"/>
    <w:rsid w:val="00AF5669"/>
    <w:rsid w:val="00AF65D8"/>
    <w:rsid w:val="00AF7081"/>
    <w:rsid w:val="00AF7878"/>
    <w:rsid w:val="00B005D5"/>
    <w:rsid w:val="00B00A8F"/>
    <w:rsid w:val="00B00D2D"/>
    <w:rsid w:val="00B01728"/>
    <w:rsid w:val="00B01E75"/>
    <w:rsid w:val="00B01EA2"/>
    <w:rsid w:val="00B02A12"/>
    <w:rsid w:val="00B02F09"/>
    <w:rsid w:val="00B03A2C"/>
    <w:rsid w:val="00B07786"/>
    <w:rsid w:val="00B10070"/>
    <w:rsid w:val="00B10A09"/>
    <w:rsid w:val="00B11476"/>
    <w:rsid w:val="00B12343"/>
    <w:rsid w:val="00B1323A"/>
    <w:rsid w:val="00B1350F"/>
    <w:rsid w:val="00B1581B"/>
    <w:rsid w:val="00B15CF6"/>
    <w:rsid w:val="00B164AC"/>
    <w:rsid w:val="00B16FFC"/>
    <w:rsid w:val="00B177CB"/>
    <w:rsid w:val="00B17F42"/>
    <w:rsid w:val="00B2029F"/>
    <w:rsid w:val="00B2098F"/>
    <w:rsid w:val="00B214EA"/>
    <w:rsid w:val="00B21A13"/>
    <w:rsid w:val="00B21AF2"/>
    <w:rsid w:val="00B22E69"/>
    <w:rsid w:val="00B243EC"/>
    <w:rsid w:val="00B250E3"/>
    <w:rsid w:val="00B254CA"/>
    <w:rsid w:val="00B25E3F"/>
    <w:rsid w:val="00B260CE"/>
    <w:rsid w:val="00B26A96"/>
    <w:rsid w:val="00B26BE9"/>
    <w:rsid w:val="00B26CE6"/>
    <w:rsid w:val="00B27726"/>
    <w:rsid w:val="00B30D94"/>
    <w:rsid w:val="00B31A3F"/>
    <w:rsid w:val="00B32E63"/>
    <w:rsid w:val="00B33942"/>
    <w:rsid w:val="00B3402A"/>
    <w:rsid w:val="00B34B21"/>
    <w:rsid w:val="00B34BD5"/>
    <w:rsid w:val="00B34DE3"/>
    <w:rsid w:val="00B35B6A"/>
    <w:rsid w:val="00B35EAA"/>
    <w:rsid w:val="00B36FDF"/>
    <w:rsid w:val="00B41892"/>
    <w:rsid w:val="00B41992"/>
    <w:rsid w:val="00B41E2F"/>
    <w:rsid w:val="00B42120"/>
    <w:rsid w:val="00B43599"/>
    <w:rsid w:val="00B43B35"/>
    <w:rsid w:val="00B44EB0"/>
    <w:rsid w:val="00B46BC9"/>
    <w:rsid w:val="00B475A7"/>
    <w:rsid w:val="00B50509"/>
    <w:rsid w:val="00B509D1"/>
    <w:rsid w:val="00B52BFC"/>
    <w:rsid w:val="00B53C07"/>
    <w:rsid w:val="00B53F91"/>
    <w:rsid w:val="00B54F77"/>
    <w:rsid w:val="00B55253"/>
    <w:rsid w:val="00B55986"/>
    <w:rsid w:val="00B55A15"/>
    <w:rsid w:val="00B565E9"/>
    <w:rsid w:val="00B57623"/>
    <w:rsid w:val="00B6003A"/>
    <w:rsid w:val="00B60518"/>
    <w:rsid w:val="00B60AE2"/>
    <w:rsid w:val="00B60DFA"/>
    <w:rsid w:val="00B612B7"/>
    <w:rsid w:val="00B61F02"/>
    <w:rsid w:val="00B63443"/>
    <w:rsid w:val="00B6563E"/>
    <w:rsid w:val="00B659EF"/>
    <w:rsid w:val="00B702F0"/>
    <w:rsid w:val="00B70A0B"/>
    <w:rsid w:val="00B71711"/>
    <w:rsid w:val="00B72946"/>
    <w:rsid w:val="00B7310A"/>
    <w:rsid w:val="00B736FE"/>
    <w:rsid w:val="00B73DDE"/>
    <w:rsid w:val="00B7499F"/>
    <w:rsid w:val="00B75074"/>
    <w:rsid w:val="00B75A15"/>
    <w:rsid w:val="00B76236"/>
    <w:rsid w:val="00B7629D"/>
    <w:rsid w:val="00B77757"/>
    <w:rsid w:val="00B82AF1"/>
    <w:rsid w:val="00B83202"/>
    <w:rsid w:val="00B833CF"/>
    <w:rsid w:val="00B83A1E"/>
    <w:rsid w:val="00B847CC"/>
    <w:rsid w:val="00B848D4"/>
    <w:rsid w:val="00B8609C"/>
    <w:rsid w:val="00B871DE"/>
    <w:rsid w:val="00B87548"/>
    <w:rsid w:val="00B87899"/>
    <w:rsid w:val="00B9123C"/>
    <w:rsid w:val="00B913B5"/>
    <w:rsid w:val="00B929A1"/>
    <w:rsid w:val="00B92D83"/>
    <w:rsid w:val="00B930E4"/>
    <w:rsid w:val="00B945BB"/>
    <w:rsid w:val="00B94890"/>
    <w:rsid w:val="00B94B1F"/>
    <w:rsid w:val="00B95072"/>
    <w:rsid w:val="00B96EEA"/>
    <w:rsid w:val="00B97960"/>
    <w:rsid w:val="00BA1550"/>
    <w:rsid w:val="00BA2BAB"/>
    <w:rsid w:val="00BA36F0"/>
    <w:rsid w:val="00BA39E5"/>
    <w:rsid w:val="00BA3D9B"/>
    <w:rsid w:val="00BA45D4"/>
    <w:rsid w:val="00BA45F9"/>
    <w:rsid w:val="00BA4C07"/>
    <w:rsid w:val="00BA6B5D"/>
    <w:rsid w:val="00BA71F3"/>
    <w:rsid w:val="00BB2F1D"/>
    <w:rsid w:val="00BB3984"/>
    <w:rsid w:val="00BB6590"/>
    <w:rsid w:val="00BB6D7A"/>
    <w:rsid w:val="00BB7262"/>
    <w:rsid w:val="00BC0AAA"/>
    <w:rsid w:val="00BC0CF7"/>
    <w:rsid w:val="00BC0D44"/>
    <w:rsid w:val="00BC10A9"/>
    <w:rsid w:val="00BC20A3"/>
    <w:rsid w:val="00BC23F2"/>
    <w:rsid w:val="00BC2A1A"/>
    <w:rsid w:val="00BC2A83"/>
    <w:rsid w:val="00BC2BD3"/>
    <w:rsid w:val="00BC47D9"/>
    <w:rsid w:val="00BC50CA"/>
    <w:rsid w:val="00BC61C5"/>
    <w:rsid w:val="00BC7068"/>
    <w:rsid w:val="00BD1B00"/>
    <w:rsid w:val="00BD2409"/>
    <w:rsid w:val="00BD3327"/>
    <w:rsid w:val="00BD70E4"/>
    <w:rsid w:val="00BE08A5"/>
    <w:rsid w:val="00BE26D5"/>
    <w:rsid w:val="00BE369C"/>
    <w:rsid w:val="00BE3C96"/>
    <w:rsid w:val="00BE4E0C"/>
    <w:rsid w:val="00BE547D"/>
    <w:rsid w:val="00BE5A9B"/>
    <w:rsid w:val="00BE65C0"/>
    <w:rsid w:val="00BE78DA"/>
    <w:rsid w:val="00BF159C"/>
    <w:rsid w:val="00BF1DAE"/>
    <w:rsid w:val="00BF253F"/>
    <w:rsid w:val="00BF2B18"/>
    <w:rsid w:val="00BF33ED"/>
    <w:rsid w:val="00BF3AF6"/>
    <w:rsid w:val="00BF4D58"/>
    <w:rsid w:val="00BF5B66"/>
    <w:rsid w:val="00BF7E4A"/>
    <w:rsid w:val="00C00479"/>
    <w:rsid w:val="00C00C5D"/>
    <w:rsid w:val="00C0289A"/>
    <w:rsid w:val="00C03666"/>
    <w:rsid w:val="00C037F1"/>
    <w:rsid w:val="00C0437B"/>
    <w:rsid w:val="00C06963"/>
    <w:rsid w:val="00C10617"/>
    <w:rsid w:val="00C1298C"/>
    <w:rsid w:val="00C129CD"/>
    <w:rsid w:val="00C1359F"/>
    <w:rsid w:val="00C14EAA"/>
    <w:rsid w:val="00C161F6"/>
    <w:rsid w:val="00C16B82"/>
    <w:rsid w:val="00C21AB2"/>
    <w:rsid w:val="00C21B4A"/>
    <w:rsid w:val="00C22BA0"/>
    <w:rsid w:val="00C237D5"/>
    <w:rsid w:val="00C23924"/>
    <w:rsid w:val="00C248E8"/>
    <w:rsid w:val="00C26465"/>
    <w:rsid w:val="00C2692B"/>
    <w:rsid w:val="00C26B0C"/>
    <w:rsid w:val="00C27CCA"/>
    <w:rsid w:val="00C31C2C"/>
    <w:rsid w:val="00C31E34"/>
    <w:rsid w:val="00C31FA1"/>
    <w:rsid w:val="00C320E8"/>
    <w:rsid w:val="00C3244D"/>
    <w:rsid w:val="00C32688"/>
    <w:rsid w:val="00C32ACF"/>
    <w:rsid w:val="00C365C3"/>
    <w:rsid w:val="00C378E2"/>
    <w:rsid w:val="00C37A25"/>
    <w:rsid w:val="00C37C89"/>
    <w:rsid w:val="00C403D9"/>
    <w:rsid w:val="00C41883"/>
    <w:rsid w:val="00C43A78"/>
    <w:rsid w:val="00C4679B"/>
    <w:rsid w:val="00C46924"/>
    <w:rsid w:val="00C47AA6"/>
    <w:rsid w:val="00C523F1"/>
    <w:rsid w:val="00C523F6"/>
    <w:rsid w:val="00C524AA"/>
    <w:rsid w:val="00C53066"/>
    <w:rsid w:val="00C54919"/>
    <w:rsid w:val="00C54C67"/>
    <w:rsid w:val="00C553A3"/>
    <w:rsid w:val="00C55E25"/>
    <w:rsid w:val="00C567D7"/>
    <w:rsid w:val="00C5698C"/>
    <w:rsid w:val="00C61DC2"/>
    <w:rsid w:val="00C6210E"/>
    <w:rsid w:val="00C623BA"/>
    <w:rsid w:val="00C6241E"/>
    <w:rsid w:val="00C624CE"/>
    <w:rsid w:val="00C647F0"/>
    <w:rsid w:val="00C65A5D"/>
    <w:rsid w:val="00C65A73"/>
    <w:rsid w:val="00C6629B"/>
    <w:rsid w:val="00C7028E"/>
    <w:rsid w:val="00C70418"/>
    <w:rsid w:val="00C71C6E"/>
    <w:rsid w:val="00C71D19"/>
    <w:rsid w:val="00C728D9"/>
    <w:rsid w:val="00C732EB"/>
    <w:rsid w:val="00C73347"/>
    <w:rsid w:val="00C73655"/>
    <w:rsid w:val="00C74CB6"/>
    <w:rsid w:val="00C75509"/>
    <w:rsid w:val="00C760C6"/>
    <w:rsid w:val="00C77144"/>
    <w:rsid w:val="00C8100C"/>
    <w:rsid w:val="00C815FB"/>
    <w:rsid w:val="00C81EEE"/>
    <w:rsid w:val="00C8229D"/>
    <w:rsid w:val="00C823B5"/>
    <w:rsid w:val="00C82D3E"/>
    <w:rsid w:val="00C83141"/>
    <w:rsid w:val="00C83BFE"/>
    <w:rsid w:val="00C83E1E"/>
    <w:rsid w:val="00C84114"/>
    <w:rsid w:val="00C84F37"/>
    <w:rsid w:val="00C85285"/>
    <w:rsid w:val="00C85CB9"/>
    <w:rsid w:val="00C86B41"/>
    <w:rsid w:val="00C8778A"/>
    <w:rsid w:val="00C920E1"/>
    <w:rsid w:val="00C92EFE"/>
    <w:rsid w:val="00C94F9B"/>
    <w:rsid w:val="00C97448"/>
    <w:rsid w:val="00CA0037"/>
    <w:rsid w:val="00CA087B"/>
    <w:rsid w:val="00CA0E93"/>
    <w:rsid w:val="00CA1589"/>
    <w:rsid w:val="00CA2994"/>
    <w:rsid w:val="00CA29E8"/>
    <w:rsid w:val="00CA3025"/>
    <w:rsid w:val="00CA3100"/>
    <w:rsid w:val="00CA377C"/>
    <w:rsid w:val="00CA44F5"/>
    <w:rsid w:val="00CA51A2"/>
    <w:rsid w:val="00CA556F"/>
    <w:rsid w:val="00CA6155"/>
    <w:rsid w:val="00CA75A5"/>
    <w:rsid w:val="00CA76D4"/>
    <w:rsid w:val="00CB0967"/>
    <w:rsid w:val="00CB1A0B"/>
    <w:rsid w:val="00CB268E"/>
    <w:rsid w:val="00CB3BD1"/>
    <w:rsid w:val="00CB4855"/>
    <w:rsid w:val="00CB4A2F"/>
    <w:rsid w:val="00CB5DB5"/>
    <w:rsid w:val="00CB7BB7"/>
    <w:rsid w:val="00CC007A"/>
    <w:rsid w:val="00CC043B"/>
    <w:rsid w:val="00CC0829"/>
    <w:rsid w:val="00CC0E47"/>
    <w:rsid w:val="00CC6E6F"/>
    <w:rsid w:val="00CC6E82"/>
    <w:rsid w:val="00CC72E4"/>
    <w:rsid w:val="00CC7B43"/>
    <w:rsid w:val="00CC7EE9"/>
    <w:rsid w:val="00CD10B6"/>
    <w:rsid w:val="00CD1292"/>
    <w:rsid w:val="00CD1DC2"/>
    <w:rsid w:val="00CD3395"/>
    <w:rsid w:val="00CD3835"/>
    <w:rsid w:val="00CD3F12"/>
    <w:rsid w:val="00CD516A"/>
    <w:rsid w:val="00CD6BC8"/>
    <w:rsid w:val="00CD7C79"/>
    <w:rsid w:val="00CE143A"/>
    <w:rsid w:val="00CE29E0"/>
    <w:rsid w:val="00CE307C"/>
    <w:rsid w:val="00CE3C8D"/>
    <w:rsid w:val="00CE41BC"/>
    <w:rsid w:val="00CE5C9B"/>
    <w:rsid w:val="00CE6616"/>
    <w:rsid w:val="00CE6DB7"/>
    <w:rsid w:val="00CE6E5B"/>
    <w:rsid w:val="00CF2411"/>
    <w:rsid w:val="00CF2BB3"/>
    <w:rsid w:val="00CF3587"/>
    <w:rsid w:val="00CF4505"/>
    <w:rsid w:val="00CF4C19"/>
    <w:rsid w:val="00CF5CCF"/>
    <w:rsid w:val="00CF78B1"/>
    <w:rsid w:val="00D01AFA"/>
    <w:rsid w:val="00D03081"/>
    <w:rsid w:val="00D03C5E"/>
    <w:rsid w:val="00D04937"/>
    <w:rsid w:val="00D04B9E"/>
    <w:rsid w:val="00D05876"/>
    <w:rsid w:val="00D05AD9"/>
    <w:rsid w:val="00D064A1"/>
    <w:rsid w:val="00D078EA"/>
    <w:rsid w:val="00D07CA1"/>
    <w:rsid w:val="00D07FEB"/>
    <w:rsid w:val="00D10BA1"/>
    <w:rsid w:val="00D112B6"/>
    <w:rsid w:val="00D11546"/>
    <w:rsid w:val="00D117B2"/>
    <w:rsid w:val="00D11CEE"/>
    <w:rsid w:val="00D123B6"/>
    <w:rsid w:val="00D134DE"/>
    <w:rsid w:val="00D1465D"/>
    <w:rsid w:val="00D14E39"/>
    <w:rsid w:val="00D16D70"/>
    <w:rsid w:val="00D203BD"/>
    <w:rsid w:val="00D204C1"/>
    <w:rsid w:val="00D209B3"/>
    <w:rsid w:val="00D227BB"/>
    <w:rsid w:val="00D227E2"/>
    <w:rsid w:val="00D24D1E"/>
    <w:rsid w:val="00D2528E"/>
    <w:rsid w:val="00D25D6E"/>
    <w:rsid w:val="00D26089"/>
    <w:rsid w:val="00D30B26"/>
    <w:rsid w:val="00D30B85"/>
    <w:rsid w:val="00D3141B"/>
    <w:rsid w:val="00D32C3F"/>
    <w:rsid w:val="00D32C5F"/>
    <w:rsid w:val="00D3428B"/>
    <w:rsid w:val="00D34443"/>
    <w:rsid w:val="00D3464A"/>
    <w:rsid w:val="00D35C81"/>
    <w:rsid w:val="00D36ADE"/>
    <w:rsid w:val="00D36C00"/>
    <w:rsid w:val="00D37CF6"/>
    <w:rsid w:val="00D37EEC"/>
    <w:rsid w:val="00D42C3B"/>
    <w:rsid w:val="00D45A71"/>
    <w:rsid w:val="00D46D5F"/>
    <w:rsid w:val="00D50118"/>
    <w:rsid w:val="00D50121"/>
    <w:rsid w:val="00D50326"/>
    <w:rsid w:val="00D50DFB"/>
    <w:rsid w:val="00D5170F"/>
    <w:rsid w:val="00D53093"/>
    <w:rsid w:val="00D530F0"/>
    <w:rsid w:val="00D54CC6"/>
    <w:rsid w:val="00D54F41"/>
    <w:rsid w:val="00D55759"/>
    <w:rsid w:val="00D56577"/>
    <w:rsid w:val="00D57C6B"/>
    <w:rsid w:val="00D60B44"/>
    <w:rsid w:val="00D610D2"/>
    <w:rsid w:val="00D6227C"/>
    <w:rsid w:val="00D627F0"/>
    <w:rsid w:val="00D62C96"/>
    <w:rsid w:val="00D6313A"/>
    <w:rsid w:val="00D63761"/>
    <w:rsid w:val="00D641CF"/>
    <w:rsid w:val="00D648CC"/>
    <w:rsid w:val="00D650DC"/>
    <w:rsid w:val="00D656D4"/>
    <w:rsid w:val="00D66086"/>
    <w:rsid w:val="00D66343"/>
    <w:rsid w:val="00D66A1C"/>
    <w:rsid w:val="00D66D79"/>
    <w:rsid w:val="00D676D6"/>
    <w:rsid w:val="00D70AE6"/>
    <w:rsid w:val="00D70D6F"/>
    <w:rsid w:val="00D72B36"/>
    <w:rsid w:val="00D74CC6"/>
    <w:rsid w:val="00D7536E"/>
    <w:rsid w:val="00D76850"/>
    <w:rsid w:val="00D80001"/>
    <w:rsid w:val="00D81453"/>
    <w:rsid w:val="00D837CD"/>
    <w:rsid w:val="00D85717"/>
    <w:rsid w:val="00D86DCC"/>
    <w:rsid w:val="00D8750D"/>
    <w:rsid w:val="00D87E26"/>
    <w:rsid w:val="00D9035F"/>
    <w:rsid w:val="00D90AEF"/>
    <w:rsid w:val="00D91550"/>
    <w:rsid w:val="00D92A02"/>
    <w:rsid w:val="00D92DD6"/>
    <w:rsid w:val="00D9341E"/>
    <w:rsid w:val="00D9477C"/>
    <w:rsid w:val="00D9669D"/>
    <w:rsid w:val="00D97068"/>
    <w:rsid w:val="00D97B5B"/>
    <w:rsid w:val="00D97E82"/>
    <w:rsid w:val="00DA0F9E"/>
    <w:rsid w:val="00DA10BD"/>
    <w:rsid w:val="00DA1502"/>
    <w:rsid w:val="00DA16C9"/>
    <w:rsid w:val="00DA16E4"/>
    <w:rsid w:val="00DA1DE2"/>
    <w:rsid w:val="00DA408D"/>
    <w:rsid w:val="00DA409E"/>
    <w:rsid w:val="00DA4358"/>
    <w:rsid w:val="00DA5ADE"/>
    <w:rsid w:val="00DA6405"/>
    <w:rsid w:val="00DA6484"/>
    <w:rsid w:val="00DA6BAA"/>
    <w:rsid w:val="00DA7C6A"/>
    <w:rsid w:val="00DB030E"/>
    <w:rsid w:val="00DB0932"/>
    <w:rsid w:val="00DB29C4"/>
    <w:rsid w:val="00DB560E"/>
    <w:rsid w:val="00DB570B"/>
    <w:rsid w:val="00DB66E1"/>
    <w:rsid w:val="00DB7773"/>
    <w:rsid w:val="00DB7D67"/>
    <w:rsid w:val="00DC0A3D"/>
    <w:rsid w:val="00DC1EC9"/>
    <w:rsid w:val="00DC2030"/>
    <w:rsid w:val="00DC6826"/>
    <w:rsid w:val="00DC7ADC"/>
    <w:rsid w:val="00DC7CF9"/>
    <w:rsid w:val="00DD0C7D"/>
    <w:rsid w:val="00DD1C41"/>
    <w:rsid w:val="00DD2494"/>
    <w:rsid w:val="00DD2C3E"/>
    <w:rsid w:val="00DD3B49"/>
    <w:rsid w:val="00DD6C3F"/>
    <w:rsid w:val="00DD6CD1"/>
    <w:rsid w:val="00DD6D69"/>
    <w:rsid w:val="00DD7886"/>
    <w:rsid w:val="00DD7A84"/>
    <w:rsid w:val="00DD7A92"/>
    <w:rsid w:val="00DE0B1D"/>
    <w:rsid w:val="00DE18E3"/>
    <w:rsid w:val="00DE3C3A"/>
    <w:rsid w:val="00DE529D"/>
    <w:rsid w:val="00DE6905"/>
    <w:rsid w:val="00DE6DF2"/>
    <w:rsid w:val="00DE6FB1"/>
    <w:rsid w:val="00DE72A8"/>
    <w:rsid w:val="00DE7B63"/>
    <w:rsid w:val="00DF07F2"/>
    <w:rsid w:val="00DF12DB"/>
    <w:rsid w:val="00DF1BEC"/>
    <w:rsid w:val="00DF25B5"/>
    <w:rsid w:val="00DF5DFA"/>
    <w:rsid w:val="00E00214"/>
    <w:rsid w:val="00E00A54"/>
    <w:rsid w:val="00E012C7"/>
    <w:rsid w:val="00E0150F"/>
    <w:rsid w:val="00E018D7"/>
    <w:rsid w:val="00E02929"/>
    <w:rsid w:val="00E02CF4"/>
    <w:rsid w:val="00E03935"/>
    <w:rsid w:val="00E108F5"/>
    <w:rsid w:val="00E110EF"/>
    <w:rsid w:val="00E11329"/>
    <w:rsid w:val="00E14A3C"/>
    <w:rsid w:val="00E1676B"/>
    <w:rsid w:val="00E16E3B"/>
    <w:rsid w:val="00E17B47"/>
    <w:rsid w:val="00E2004B"/>
    <w:rsid w:val="00E228CB"/>
    <w:rsid w:val="00E23540"/>
    <w:rsid w:val="00E23849"/>
    <w:rsid w:val="00E23E1F"/>
    <w:rsid w:val="00E2428C"/>
    <w:rsid w:val="00E24547"/>
    <w:rsid w:val="00E2704C"/>
    <w:rsid w:val="00E2723A"/>
    <w:rsid w:val="00E308C0"/>
    <w:rsid w:val="00E308E8"/>
    <w:rsid w:val="00E3092D"/>
    <w:rsid w:val="00E30FB2"/>
    <w:rsid w:val="00E318E3"/>
    <w:rsid w:val="00E31AE9"/>
    <w:rsid w:val="00E31F47"/>
    <w:rsid w:val="00E3212A"/>
    <w:rsid w:val="00E3242D"/>
    <w:rsid w:val="00E327AA"/>
    <w:rsid w:val="00E328D0"/>
    <w:rsid w:val="00E32A40"/>
    <w:rsid w:val="00E32F8B"/>
    <w:rsid w:val="00E33390"/>
    <w:rsid w:val="00E3398A"/>
    <w:rsid w:val="00E3442B"/>
    <w:rsid w:val="00E34443"/>
    <w:rsid w:val="00E36754"/>
    <w:rsid w:val="00E4044A"/>
    <w:rsid w:val="00E415B6"/>
    <w:rsid w:val="00E4238D"/>
    <w:rsid w:val="00E42946"/>
    <w:rsid w:val="00E43C0D"/>
    <w:rsid w:val="00E43C32"/>
    <w:rsid w:val="00E4436D"/>
    <w:rsid w:val="00E474CB"/>
    <w:rsid w:val="00E4798B"/>
    <w:rsid w:val="00E47BE5"/>
    <w:rsid w:val="00E47DD5"/>
    <w:rsid w:val="00E509C7"/>
    <w:rsid w:val="00E51152"/>
    <w:rsid w:val="00E51A4D"/>
    <w:rsid w:val="00E51A8C"/>
    <w:rsid w:val="00E52925"/>
    <w:rsid w:val="00E52CB9"/>
    <w:rsid w:val="00E532C3"/>
    <w:rsid w:val="00E532CC"/>
    <w:rsid w:val="00E53B6E"/>
    <w:rsid w:val="00E53CB7"/>
    <w:rsid w:val="00E54ABF"/>
    <w:rsid w:val="00E553F1"/>
    <w:rsid w:val="00E560D2"/>
    <w:rsid w:val="00E60584"/>
    <w:rsid w:val="00E60E67"/>
    <w:rsid w:val="00E613C7"/>
    <w:rsid w:val="00E61B57"/>
    <w:rsid w:val="00E620A2"/>
    <w:rsid w:val="00E62B31"/>
    <w:rsid w:val="00E63868"/>
    <w:rsid w:val="00E638CB"/>
    <w:rsid w:val="00E658AF"/>
    <w:rsid w:val="00E65EEF"/>
    <w:rsid w:val="00E661E3"/>
    <w:rsid w:val="00E662EC"/>
    <w:rsid w:val="00E66E17"/>
    <w:rsid w:val="00E6716C"/>
    <w:rsid w:val="00E6771B"/>
    <w:rsid w:val="00E70ED4"/>
    <w:rsid w:val="00E7125A"/>
    <w:rsid w:val="00E71BB9"/>
    <w:rsid w:val="00E72D95"/>
    <w:rsid w:val="00E73D03"/>
    <w:rsid w:val="00E746B4"/>
    <w:rsid w:val="00E753D2"/>
    <w:rsid w:val="00E76635"/>
    <w:rsid w:val="00E76E90"/>
    <w:rsid w:val="00E771C1"/>
    <w:rsid w:val="00E8036A"/>
    <w:rsid w:val="00E81A77"/>
    <w:rsid w:val="00E81C0B"/>
    <w:rsid w:val="00E82067"/>
    <w:rsid w:val="00E83157"/>
    <w:rsid w:val="00E83F5E"/>
    <w:rsid w:val="00E8447B"/>
    <w:rsid w:val="00E8459B"/>
    <w:rsid w:val="00E850B4"/>
    <w:rsid w:val="00E870DF"/>
    <w:rsid w:val="00E90993"/>
    <w:rsid w:val="00E913BC"/>
    <w:rsid w:val="00E91428"/>
    <w:rsid w:val="00E91962"/>
    <w:rsid w:val="00E91B41"/>
    <w:rsid w:val="00E9298F"/>
    <w:rsid w:val="00E92FD4"/>
    <w:rsid w:val="00E934C5"/>
    <w:rsid w:val="00E941E7"/>
    <w:rsid w:val="00E948B7"/>
    <w:rsid w:val="00E94DD5"/>
    <w:rsid w:val="00E94E82"/>
    <w:rsid w:val="00E94F8A"/>
    <w:rsid w:val="00E95064"/>
    <w:rsid w:val="00E95C3A"/>
    <w:rsid w:val="00E960EC"/>
    <w:rsid w:val="00E96471"/>
    <w:rsid w:val="00E96819"/>
    <w:rsid w:val="00E97037"/>
    <w:rsid w:val="00E972B0"/>
    <w:rsid w:val="00E97DF2"/>
    <w:rsid w:val="00EA032C"/>
    <w:rsid w:val="00EA2103"/>
    <w:rsid w:val="00EA2135"/>
    <w:rsid w:val="00EA2666"/>
    <w:rsid w:val="00EA2BA3"/>
    <w:rsid w:val="00EA32ED"/>
    <w:rsid w:val="00EA410B"/>
    <w:rsid w:val="00EA43FC"/>
    <w:rsid w:val="00EA468E"/>
    <w:rsid w:val="00EA6F69"/>
    <w:rsid w:val="00EA7955"/>
    <w:rsid w:val="00EB0492"/>
    <w:rsid w:val="00EB05FE"/>
    <w:rsid w:val="00EB07B9"/>
    <w:rsid w:val="00EB0AC9"/>
    <w:rsid w:val="00EB0FE3"/>
    <w:rsid w:val="00EB1048"/>
    <w:rsid w:val="00EB1152"/>
    <w:rsid w:val="00EB2395"/>
    <w:rsid w:val="00EB311F"/>
    <w:rsid w:val="00EB335F"/>
    <w:rsid w:val="00EB53FF"/>
    <w:rsid w:val="00EB556E"/>
    <w:rsid w:val="00EC0C33"/>
    <w:rsid w:val="00EC171B"/>
    <w:rsid w:val="00EC19AC"/>
    <w:rsid w:val="00EC1D07"/>
    <w:rsid w:val="00EC236E"/>
    <w:rsid w:val="00EC35E0"/>
    <w:rsid w:val="00EC3A02"/>
    <w:rsid w:val="00EC449F"/>
    <w:rsid w:val="00EC54DF"/>
    <w:rsid w:val="00EC57A1"/>
    <w:rsid w:val="00EC6C66"/>
    <w:rsid w:val="00ED075A"/>
    <w:rsid w:val="00ED1899"/>
    <w:rsid w:val="00ED2994"/>
    <w:rsid w:val="00ED34A4"/>
    <w:rsid w:val="00ED397C"/>
    <w:rsid w:val="00ED3DDF"/>
    <w:rsid w:val="00ED687B"/>
    <w:rsid w:val="00ED704F"/>
    <w:rsid w:val="00ED76C9"/>
    <w:rsid w:val="00EE00A8"/>
    <w:rsid w:val="00EE1859"/>
    <w:rsid w:val="00EE3AD2"/>
    <w:rsid w:val="00EE64D3"/>
    <w:rsid w:val="00EE6859"/>
    <w:rsid w:val="00EE7F00"/>
    <w:rsid w:val="00EF0373"/>
    <w:rsid w:val="00EF1D42"/>
    <w:rsid w:val="00EF461B"/>
    <w:rsid w:val="00EF5964"/>
    <w:rsid w:val="00EF6788"/>
    <w:rsid w:val="00EF7090"/>
    <w:rsid w:val="00F0345D"/>
    <w:rsid w:val="00F04B84"/>
    <w:rsid w:val="00F04FD8"/>
    <w:rsid w:val="00F05829"/>
    <w:rsid w:val="00F05B57"/>
    <w:rsid w:val="00F064B2"/>
    <w:rsid w:val="00F1047D"/>
    <w:rsid w:val="00F106DC"/>
    <w:rsid w:val="00F10DA5"/>
    <w:rsid w:val="00F119A8"/>
    <w:rsid w:val="00F12836"/>
    <w:rsid w:val="00F12A8A"/>
    <w:rsid w:val="00F14642"/>
    <w:rsid w:val="00F14A45"/>
    <w:rsid w:val="00F153AD"/>
    <w:rsid w:val="00F157E8"/>
    <w:rsid w:val="00F15AF0"/>
    <w:rsid w:val="00F162F9"/>
    <w:rsid w:val="00F17BF2"/>
    <w:rsid w:val="00F220B3"/>
    <w:rsid w:val="00F23035"/>
    <w:rsid w:val="00F23120"/>
    <w:rsid w:val="00F232C0"/>
    <w:rsid w:val="00F23C0D"/>
    <w:rsid w:val="00F23C72"/>
    <w:rsid w:val="00F245F6"/>
    <w:rsid w:val="00F30A92"/>
    <w:rsid w:val="00F30DBD"/>
    <w:rsid w:val="00F31239"/>
    <w:rsid w:val="00F316BD"/>
    <w:rsid w:val="00F31943"/>
    <w:rsid w:val="00F34246"/>
    <w:rsid w:val="00F3448C"/>
    <w:rsid w:val="00F348EC"/>
    <w:rsid w:val="00F34AC0"/>
    <w:rsid w:val="00F35F24"/>
    <w:rsid w:val="00F3660D"/>
    <w:rsid w:val="00F36D2F"/>
    <w:rsid w:val="00F401E1"/>
    <w:rsid w:val="00F43686"/>
    <w:rsid w:val="00F43B71"/>
    <w:rsid w:val="00F43BD7"/>
    <w:rsid w:val="00F449AC"/>
    <w:rsid w:val="00F44DFF"/>
    <w:rsid w:val="00F44EFC"/>
    <w:rsid w:val="00F451B9"/>
    <w:rsid w:val="00F45812"/>
    <w:rsid w:val="00F45AB4"/>
    <w:rsid w:val="00F45E1C"/>
    <w:rsid w:val="00F46A66"/>
    <w:rsid w:val="00F46BED"/>
    <w:rsid w:val="00F47598"/>
    <w:rsid w:val="00F475AE"/>
    <w:rsid w:val="00F50320"/>
    <w:rsid w:val="00F508E7"/>
    <w:rsid w:val="00F5261F"/>
    <w:rsid w:val="00F52C21"/>
    <w:rsid w:val="00F52D4A"/>
    <w:rsid w:val="00F52E24"/>
    <w:rsid w:val="00F5306D"/>
    <w:rsid w:val="00F5312F"/>
    <w:rsid w:val="00F536EB"/>
    <w:rsid w:val="00F54557"/>
    <w:rsid w:val="00F54DEC"/>
    <w:rsid w:val="00F550AB"/>
    <w:rsid w:val="00F55436"/>
    <w:rsid w:val="00F556B4"/>
    <w:rsid w:val="00F56880"/>
    <w:rsid w:val="00F5780B"/>
    <w:rsid w:val="00F57864"/>
    <w:rsid w:val="00F60F4D"/>
    <w:rsid w:val="00F616BC"/>
    <w:rsid w:val="00F61813"/>
    <w:rsid w:val="00F62F98"/>
    <w:rsid w:val="00F633E7"/>
    <w:rsid w:val="00F63551"/>
    <w:rsid w:val="00F64402"/>
    <w:rsid w:val="00F66020"/>
    <w:rsid w:val="00F66FA9"/>
    <w:rsid w:val="00F6701F"/>
    <w:rsid w:val="00F67CAE"/>
    <w:rsid w:val="00F67D0A"/>
    <w:rsid w:val="00F67DB2"/>
    <w:rsid w:val="00F67E99"/>
    <w:rsid w:val="00F70FD7"/>
    <w:rsid w:val="00F721A3"/>
    <w:rsid w:val="00F73C12"/>
    <w:rsid w:val="00F741A8"/>
    <w:rsid w:val="00F756D7"/>
    <w:rsid w:val="00F75A3B"/>
    <w:rsid w:val="00F772BE"/>
    <w:rsid w:val="00F7782A"/>
    <w:rsid w:val="00F8078F"/>
    <w:rsid w:val="00F80CDF"/>
    <w:rsid w:val="00F81C66"/>
    <w:rsid w:val="00F823AE"/>
    <w:rsid w:val="00F83821"/>
    <w:rsid w:val="00F83B49"/>
    <w:rsid w:val="00F850B2"/>
    <w:rsid w:val="00F85E70"/>
    <w:rsid w:val="00F86ACA"/>
    <w:rsid w:val="00F928FE"/>
    <w:rsid w:val="00F92926"/>
    <w:rsid w:val="00F92B6D"/>
    <w:rsid w:val="00F935A6"/>
    <w:rsid w:val="00F943A7"/>
    <w:rsid w:val="00F94CBD"/>
    <w:rsid w:val="00F95BB6"/>
    <w:rsid w:val="00F96C3F"/>
    <w:rsid w:val="00F97306"/>
    <w:rsid w:val="00F973EE"/>
    <w:rsid w:val="00FA1E41"/>
    <w:rsid w:val="00FA4D1B"/>
    <w:rsid w:val="00FA58BE"/>
    <w:rsid w:val="00FA6721"/>
    <w:rsid w:val="00FA6A9B"/>
    <w:rsid w:val="00FA7C60"/>
    <w:rsid w:val="00FA7D17"/>
    <w:rsid w:val="00FB025F"/>
    <w:rsid w:val="00FB04ED"/>
    <w:rsid w:val="00FB0DFA"/>
    <w:rsid w:val="00FB11E2"/>
    <w:rsid w:val="00FB25B6"/>
    <w:rsid w:val="00FB2610"/>
    <w:rsid w:val="00FB3181"/>
    <w:rsid w:val="00FB57C1"/>
    <w:rsid w:val="00FB6244"/>
    <w:rsid w:val="00FB7523"/>
    <w:rsid w:val="00FB7EE7"/>
    <w:rsid w:val="00FC0A89"/>
    <w:rsid w:val="00FC0B88"/>
    <w:rsid w:val="00FC2284"/>
    <w:rsid w:val="00FC24B9"/>
    <w:rsid w:val="00FC305A"/>
    <w:rsid w:val="00FC3140"/>
    <w:rsid w:val="00FC3169"/>
    <w:rsid w:val="00FC4835"/>
    <w:rsid w:val="00FC5639"/>
    <w:rsid w:val="00FC632E"/>
    <w:rsid w:val="00FC7898"/>
    <w:rsid w:val="00FD1D53"/>
    <w:rsid w:val="00FD2D99"/>
    <w:rsid w:val="00FD33D9"/>
    <w:rsid w:val="00FD370C"/>
    <w:rsid w:val="00FD3CD6"/>
    <w:rsid w:val="00FD3F71"/>
    <w:rsid w:val="00FD4152"/>
    <w:rsid w:val="00FD4D78"/>
    <w:rsid w:val="00FD58EA"/>
    <w:rsid w:val="00FD7FDE"/>
    <w:rsid w:val="00FE0864"/>
    <w:rsid w:val="00FE0D28"/>
    <w:rsid w:val="00FE1005"/>
    <w:rsid w:val="00FE1353"/>
    <w:rsid w:val="00FE23D4"/>
    <w:rsid w:val="00FE2630"/>
    <w:rsid w:val="00FE3249"/>
    <w:rsid w:val="00FE4B4E"/>
    <w:rsid w:val="00FE552B"/>
    <w:rsid w:val="00FE5D95"/>
    <w:rsid w:val="00FE6139"/>
    <w:rsid w:val="00FF06D6"/>
    <w:rsid w:val="00FF0B8D"/>
    <w:rsid w:val="00FF0B92"/>
    <w:rsid w:val="00FF1CAF"/>
    <w:rsid w:val="00FF1FCB"/>
    <w:rsid w:val="00FF315C"/>
    <w:rsid w:val="00FF3F31"/>
    <w:rsid w:val="00FF4E47"/>
    <w:rsid w:val="00FF5BC1"/>
    <w:rsid w:val="00FF6C6E"/>
    <w:rsid w:val="00FF78F1"/>
    <w:rsid w:val="00FF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F6E"/>
  <w15:docId w15:val="{F2489A77-C44B-47BF-88D8-D3C34EC3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9"/>
  </w:style>
  <w:style w:type="paragraph" w:styleId="1">
    <w:name w:val="heading 1"/>
    <w:basedOn w:val="a"/>
    <w:next w:val="a"/>
    <w:link w:val="10"/>
    <w:uiPriority w:val="9"/>
    <w:qFormat/>
    <w:rsid w:val="00DE3C3A"/>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6C2A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4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4C0"/>
  </w:style>
  <w:style w:type="paragraph" w:styleId="a5">
    <w:name w:val="footer"/>
    <w:basedOn w:val="a"/>
    <w:link w:val="a6"/>
    <w:uiPriority w:val="99"/>
    <w:unhideWhenUsed/>
    <w:rsid w:val="00AA44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4C0"/>
  </w:style>
  <w:style w:type="paragraph" w:styleId="a7">
    <w:name w:val="Balloon Text"/>
    <w:basedOn w:val="a"/>
    <w:link w:val="a8"/>
    <w:uiPriority w:val="99"/>
    <w:semiHidden/>
    <w:unhideWhenUsed/>
    <w:rsid w:val="008B38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3899"/>
    <w:rPr>
      <w:rFonts w:ascii="Segoe UI" w:hAnsi="Segoe UI" w:cs="Segoe UI"/>
      <w:sz w:val="18"/>
      <w:szCs w:val="18"/>
    </w:rPr>
  </w:style>
  <w:style w:type="paragraph" w:styleId="a9">
    <w:name w:val="footnote text"/>
    <w:basedOn w:val="a"/>
    <w:link w:val="aa"/>
    <w:uiPriority w:val="99"/>
    <w:semiHidden/>
    <w:unhideWhenUsed/>
    <w:rsid w:val="00D97B5B"/>
    <w:pPr>
      <w:spacing w:after="0" w:line="240" w:lineRule="auto"/>
    </w:pPr>
    <w:rPr>
      <w:sz w:val="20"/>
      <w:szCs w:val="20"/>
    </w:rPr>
  </w:style>
  <w:style w:type="character" w:customStyle="1" w:styleId="aa">
    <w:name w:val="Текст сноски Знак"/>
    <w:basedOn w:val="a0"/>
    <w:link w:val="a9"/>
    <w:uiPriority w:val="99"/>
    <w:semiHidden/>
    <w:rsid w:val="00D97B5B"/>
    <w:rPr>
      <w:sz w:val="20"/>
      <w:szCs w:val="20"/>
    </w:rPr>
  </w:style>
  <w:style w:type="character" w:styleId="ab">
    <w:name w:val="footnote reference"/>
    <w:basedOn w:val="a0"/>
    <w:uiPriority w:val="99"/>
    <w:unhideWhenUsed/>
    <w:rsid w:val="00D97B5B"/>
    <w:rPr>
      <w:vertAlign w:val="superscript"/>
    </w:rPr>
  </w:style>
  <w:style w:type="paragraph" w:styleId="ac">
    <w:name w:val="List Paragraph"/>
    <w:basedOn w:val="a"/>
    <w:link w:val="11"/>
    <w:uiPriority w:val="34"/>
    <w:qFormat/>
    <w:rsid w:val="00BF33ED"/>
    <w:pPr>
      <w:ind w:left="720"/>
      <w:contextualSpacing/>
    </w:pPr>
  </w:style>
  <w:style w:type="paragraph" w:customStyle="1" w:styleId="formattext">
    <w:name w:val="formattext"/>
    <w:basedOn w:val="a"/>
    <w:rsid w:val="00BF33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BF33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BF33ED"/>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BF33ED"/>
    <w:rPr>
      <w:rFonts w:ascii="Calibri" w:eastAsia="Times New Roman" w:hAnsi="Calibri" w:cs="Times New Roman"/>
      <w:szCs w:val="20"/>
    </w:rPr>
  </w:style>
  <w:style w:type="paragraph" w:customStyle="1" w:styleId="headertext">
    <w:name w:val="headertext"/>
    <w:basedOn w:val="a"/>
    <w:rsid w:val="00677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677CB1"/>
    <w:rPr>
      <w:color w:val="0000FF"/>
      <w:u w:val="single"/>
    </w:rPr>
  </w:style>
  <w:style w:type="character" w:customStyle="1" w:styleId="match">
    <w:name w:val="match"/>
    <w:basedOn w:val="a0"/>
    <w:rsid w:val="00DA0F9E"/>
  </w:style>
  <w:style w:type="paragraph" w:customStyle="1" w:styleId="Default">
    <w:name w:val="Default"/>
    <w:rsid w:val="000D3C5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7C4036"/>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7C4036"/>
  </w:style>
  <w:style w:type="character" w:customStyle="1" w:styleId="11">
    <w:name w:val="Абзац списка Знак1"/>
    <w:basedOn w:val="a0"/>
    <w:link w:val="ac"/>
    <w:uiPriority w:val="34"/>
    <w:rsid w:val="007C4036"/>
  </w:style>
  <w:style w:type="paragraph" w:customStyle="1" w:styleId="13">
    <w:name w:val="Стиль1"/>
    <w:basedOn w:val="ac"/>
    <w:link w:val="14"/>
    <w:qFormat/>
    <w:rsid w:val="00A04629"/>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A04629"/>
    <w:rPr>
      <w:rFonts w:ascii="Times New Roman" w:hAnsi="Times New Roman"/>
      <w:sz w:val="28"/>
      <w:szCs w:val="28"/>
    </w:rPr>
  </w:style>
  <w:style w:type="paragraph" w:customStyle="1" w:styleId="21">
    <w:name w:val="Стиль2"/>
    <w:basedOn w:val="ac"/>
    <w:link w:val="22"/>
    <w:qFormat/>
    <w:rsid w:val="00E7125A"/>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E7125A"/>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E7125A"/>
    <w:rPr>
      <w:rFonts w:ascii="Times New Roman" w:hAnsi="Times New Roman"/>
      <w:sz w:val="28"/>
      <w:szCs w:val="28"/>
    </w:rPr>
  </w:style>
  <w:style w:type="character" w:customStyle="1" w:styleId="31">
    <w:name w:val="Стиль3 Знак1"/>
    <w:basedOn w:val="a0"/>
    <w:link w:val="3"/>
    <w:rsid w:val="00E7125A"/>
    <w:rPr>
      <w:rFonts w:ascii="Times New Roman" w:hAnsi="Times New Roman"/>
      <w:sz w:val="28"/>
      <w:szCs w:val="28"/>
    </w:rPr>
  </w:style>
  <w:style w:type="paragraph" w:styleId="af">
    <w:name w:val="endnote text"/>
    <w:basedOn w:val="a"/>
    <w:link w:val="af0"/>
    <w:uiPriority w:val="99"/>
    <w:semiHidden/>
    <w:unhideWhenUsed/>
    <w:rsid w:val="00531FA0"/>
    <w:pPr>
      <w:spacing w:after="0" w:line="240" w:lineRule="auto"/>
    </w:pPr>
    <w:rPr>
      <w:sz w:val="20"/>
      <w:szCs w:val="20"/>
    </w:rPr>
  </w:style>
  <w:style w:type="character" w:customStyle="1" w:styleId="af0">
    <w:name w:val="Текст концевой сноски Знак"/>
    <w:basedOn w:val="a0"/>
    <w:link w:val="af"/>
    <w:uiPriority w:val="99"/>
    <w:semiHidden/>
    <w:rsid w:val="00531FA0"/>
    <w:rPr>
      <w:sz w:val="20"/>
      <w:szCs w:val="20"/>
    </w:rPr>
  </w:style>
  <w:style w:type="character" w:styleId="af1">
    <w:name w:val="endnote reference"/>
    <w:basedOn w:val="a0"/>
    <w:uiPriority w:val="99"/>
    <w:semiHidden/>
    <w:unhideWhenUsed/>
    <w:rsid w:val="00531FA0"/>
    <w:rPr>
      <w:vertAlign w:val="superscript"/>
    </w:rPr>
  </w:style>
  <w:style w:type="character" w:styleId="af2">
    <w:name w:val="Placeholder Text"/>
    <w:basedOn w:val="a0"/>
    <w:uiPriority w:val="99"/>
    <w:semiHidden/>
    <w:rsid w:val="00D7536E"/>
    <w:rPr>
      <w:color w:val="808080"/>
    </w:rPr>
  </w:style>
  <w:style w:type="character" w:styleId="af3">
    <w:name w:val="annotation reference"/>
    <w:basedOn w:val="a0"/>
    <w:uiPriority w:val="99"/>
    <w:semiHidden/>
    <w:unhideWhenUsed/>
    <w:rsid w:val="00955F73"/>
    <w:rPr>
      <w:sz w:val="16"/>
      <w:szCs w:val="16"/>
    </w:rPr>
  </w:style>
  <w:style w:type="paragraph" w:styleId="af4">
    <w:name w:val="annotation text"/>
    <w:basedOn w:val="a"/>
    <w:link w:val="af5"/>
    <w:uiPriority w:val="99"/>
    <w:semiHidden/>
    <w:unhideWhenUsed/>
    <w:rsid w:val="00955F73"/>
    <w:pPr>
      <w:spacing w:line="240" w:lineRule="auto"/>
    </w:pPr>
    <w:rPr>
      <w:sz w:val="20"/>
      <w:szCs w:val="20"/>
    </w:rPr>
  </w:style>
  <w:style w:type="character" w:customStyle="1" w:styleId="af5">
    <w:name w:val="Текст примечания Знак"/>
    <w:basedOn w:val="a0"/>
    <w:link w:val="af4"/>
    <w:uiPriority w:val="99"/>
    <w:semiHidden/>
    <w:rsid w:val="00955F73"/>
    <w:rPr>
      <w:sz w:val="20"/>
      <w:szCs w:val="20"/>
    </w:rPr>
  </w:style>
  <w:style w:type="character" w:customStyle="1" w:styleId="10">
    <w:name w:val="Заголовок 1 Знак"/>
    <w:basedOn w:val="a0"/>
    <w:link w:val="1"/>
    <w:uiPriority w:val="9"/>
    <w:rsid w:val="00DE3C3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6C2AAE"/>
    <w:rPr>
      <w:rFonts w:asciiTheme="majorHAnsi" w:eastAsiaTheme="majorEastAsia" w:hAnsiTheme="majorHAnsi" w:cstheme="majorBidi"/>
      <w:b/>
      <w:bCs/>
      <w:color w:val="5B9BD5" w:themeColor="accent1"/>
      <w:sz w:val="26"/>
      <w:szCs w:val="26"/>
    </w:rPr>
  </w:style>
  <w:style w:type="paragraph" w:styleId="af6">
    <w:name w:val="TOC Heading"/>
    <w:basedOn w:val="1"/>
    <w:next w:val="a"/>
    <w:uiPriority w:val="39"/>
    <w:semiHidden/>
    <w:unhideWhenUsed/>
    <w:qFormat/>
    <w:rsid w:val="0006532E"/>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06532E"/>
    <w:pPr>
      <w:spacing w:after="100"/>
    </w:pPr>
  </w:style>
  <w:style w:type="paragraph" w:styleId="23">
    <w:name w:val="toc 2"/>
    <w:basedOn w:val="a"/>
    <w:next w:val="a"/>
    <w:autoRedefine/>
    <w:uiPriority w:val="39"/>
    <w:unhideWhenUsed/>
    <w:rsid w:val="0056102E"/>
    <w:pPr>
      <w:tabs>
        <w:tab w:val="right" w:leader="dot" w:pos="9628"/>
      </w:tabs>
      <w:spacing w:after="100"/>
      <w:ind w:left="220"/>
      <w:jc w:val="both"/>
    </w:pPr>
  </w:style>
  <w:style w:type="character" w:customStyle="1" w:styleId="blk">
    <w:name w:val="blk"/>
    <w:basedOn w:val="a0"/>
    <w:rsid w:val="00BA2BAB"/>
  </w:style>
  <w:style w:type="paragraph" w:styleId="af7">
    <w:name w:val="No Spacing"/>
    <w:uiPriority w:val="1"/>
    <w:qFormat/>
    <w:rsid w:val="00D2528E"/>
    <w:pPr>
      <w:spacing w:after="0" w:line="240" w:lineRule="auto"/>
    </w:pPr>
  </w:style>
  <w:style w:type="paragraph" w:customStyle="1" w:styleId="ConsTitle">
    <w:name w:val="ConsTitle"/>
    <w:rsid w:val="00D2528E"/>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D2528E"/>
    <w:rPr>
      <w:b/>
      <w:bCs/>
      <w:color w:val="000080"/>
      <w:sz w:val="20"/>
      <w:szCs w:val="20"/>
    </w:rPr>
  </w:style>
  <w:style w:type="paragraph" w:styleId="af9">
    <w:name w:val="Title"/>
    <w:basedOn w:val="a"/>
    <w:link w:val="afa"/>
    <w:uiPriority w:val="99"/>
    <w:qFormat/>
    <w:rsid w:val="00D2528E"/>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D2528E"/>
    <w:rPr>
      <w:rFonts w:ascii="Times New Roman" w:eastAsia="Times New Roman" w:hAnsi="Times New Roman" w:cs="Times New Roman"/>
      <w:b/>
      <w:bCs/>
      <w:sz w:val="28"/>
      <w:szCs w:val="24"/>
      <w:lang w:eastAsia="ru-RU"/>
    </w:rPr>
  </w:style>
  <w:style w:type="paragraph" w:styleId="afb">
    <w:name w:val="Body Text"/>
    <w:basedOn w:val="a"/>
    <w:link w:val="afc"/>
    <w:rsid w:val="00D2528E"/>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D2528E"/>
    <w:rPr>
      <w:rFonts w:ascii="Times New Roman" w:eastAsia="Times New Roman" w:hAnsi="Times New Roman" w:cs="Times New Roman"/>
      <w:sz w:val="28"/>
      <w:szCs w:val="24"/>
      <w:lang w:eastAsia="ru-RU"/>
    </w:rPr>
  </w:style>
  <w:style w:type="table" w:styleId="afd">
    <w:name w:val="Table Grid"/>
    <w:basedOn w:val="a1"/>
    <w:uiPriority w:val="39"/>
    <w:rsid w:val="000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таблица)"/>
    <w:basedOn w:val="a"/>
    <w:next w:val="a"/>
    <w:uiPriority w:val="99"/>
    <w:rsid w:val="00E53B6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E53B6E"/>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ff0">
    <w:name w:val="Гипертекстовая ссылка"/>
    <w:basedOn w:val="af8"/>
    <w:uiPriority w:val="99"/>
    <w:rsid w:val="00A703EB"/>
    <w:rPr>
      <w:rFonts w:cs="Times New Roman"/>
      <w:b w:val="0"/>
      <w:bCs w:val="0"/>
      <w:color w:val="106BBE"/>
      <w:sz w:val="20"/>
      <w:szCs w:val="20"/>
    </w:rPr>
  </w:style>
  <w:style w:type="paragraph" w:styleId="aff1">
    <w:name w:val="annotation subject"/>
    <w:basedOn w:val="af4"/>
    <w:next w:val="af4"/>
    <w:link w:val="aff2"/>
    <w:uiPriority w:val="99"/>
    <w:semiHidden/>
    <w:unhideWhenUsed/>
    <w:rsid w:val="00594285"/>
    <w:rPr>
      <w:b/>
      <w:bCs/>
    </w:rPr>
  </w:style>
  <w:style w:type="character" w:customStyle="1" w:styleId="aff2">
    <w:name w:val="Тема примечания Знак"/>
    <w:basedOn w:val="af5"/>
    <w:link w:val="aff1"/>
    <w:uiPriority w:val="99"/>
    <w:semiHidden/>
    <w:rsid w:val="00594285"/>
    <w:rPr>
      <w:b/>
      <w:bCs/>
      <w:sz w:val="20"/>
      <w:szCs w:val="20"/>
    </w:rPr>
  </w:style>
  <w:style w:type="character" w:customStyle="1" w:styleId="aff3">
    <w:name w:val="Добавленный текст"/>
    <w:uiPriority w:val="99"/>
    <w:rsid w:val="00E17B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638">
      <w:bodyDiv w:val="1"/>
      <w:marLeft w:val="0"/>
      <w:marRight w:val="0"/>
      <w:marTop w:val="0"/>
      <w:marBottom w:val="0"/>
      <w:divBdr>
        <w:top w:val="none" w:sz="0" w:space="0" w:color="auto"/>
        <w:left w:val="none" w:sz="0" w:space="0" w:color="auto"/>
        <w:bottom w:val="none" w:sz="0" w:space="0" w:color="auto"/>
        <w:right w:val="none" w:sz="0" w:space="0" w:color="auto"/>
      </w:divBdr>
    </w:div>
    <w:div w:id="36853655">
      <w:bodyDiv w:val="1"/>
      <w:marLeft w:val="0"/>
      <w:marRight w:val="0"/>
      <w:marTop w:val="0"/>
      <w:marBottom w:val="0"/>
      <w:divBdr>
        <w:top w:val="none" w:sz="0" w:space="0" w:color="auto"/>
        <w:left w:val="none" w:sz="0" w:space="0" w:color="auto"/>
        <w:bottom w:val="none" w:sz="0" w:space="0" w:color="auto"/>
        <w:right w:val="none" w:sz="0" w:space="0" w:color="auto"/>
      </w:divBdr>
    </w:div>
    <w:div w:id="37826527">
      <w:bodyDiv w:val="1"/>
      <w:marLeft w:val="0"/>
      <w:marRight w:val="0"/>
      <w:marTop w:val="0"/>
      <w:marBottom w:val="0"/>
      <w:divBdr>
        <w:top w:val="none" w:sz="0" w:space="0" w:color="auto"/>
        <w:left w:val="none" w:sz="0" w:space="0" w:color="auto"/>
        <w:bottom w:val="none" w:sz="0" w:space="0" w:color="auto"/>
        <w:right w:val="none" w:sz="0" w:space="0" w:color="auto"/>
      </w:divBdr>
    </w:div>
    <w:div w:id="45569329">
      <w:bodyDiv w:val="1"/>
      <w:marLeft w:val="0"/>
      <w:marRight w:val="0"/>
      <w:marTop w:val="0"/>
      <w:marBottom w:val="0"/>
      <w:divBdr>
        <w:top w:val="none" w:sz="0" w:space="0" w:color="auto"/>
        <w:left w:val="none" w:sz="0" w:space="0" w:color="auto"/>
        <w:bottom w:val="none" w:sz="0" w:space="0" w:color="auto"/>
        <w:right w:val="none" w:sz="0" w:space="0" w:color="auto"/>
      </w:divBdr>
    </w:div>
    <w:div w:id="111438084">
      <w:bodyDiv w:val="1"/>
      <w:marLeft w:val="0"/>
      <w:marRight w:val="0"/>
      <w:marTop w:val="0"/>
      <w:marBottom w:val="0"/>
      <w:divBdr>
        <w:top w:val="none" w:sz="0" w:space="0" w:color="auto"/>
        <w:left w:val="none" w:sz="0" w:space="0" w:color="auto"/>
        <w:bottom w:val="none" w:sz="0" w:space="0" w:color="auto"/>
        <w:right w:val="none" w:sz="0" w:space="0" w:color="auto"/>
      </w:divBdr>
    </w:div>
    <w:div w:id="111752454">
      <w:bodyDiv w:val="1"/>
      <w:marLeft w:val="0"/>
      <w:marRight w:val="0"/>
      <w:marTop w:val="0"/>
      <w:marBottom w:val="0"/>
      <w:divBdr>
        <w:top w:val="none" w:sz="0" w:space="0" w:color="auto"/>
        <w:left w:val="none" w:sz="0" w:space="0" w:color="auto"/>
        <w:bottom w:val="none" w:sz="0" w:space="0" w:color="auto"/>
        <w:right w:val="none" w:sz="0" w:space="0" w:color="auto"/>
      </w:divBdr>
    </w:div>
    <w:div w:id="120534547">
      <w:bodyDiv w:val="1"/>
      <w:marLeft w:val="0"/>
      <w:marRight w:val="0"/>
      <w:marTop w:val="0"/>
      <w:marBottom w:val="0"/>
      <w:divBdr>
        <w:top w:val="none" w:sz="0" w:space="0" w:color="auto"/>
        <w:left w:val="none" w:sz="0" w:space="0" w:color="auto"/>
        <w:bottom w:val="none" w:sz="0" w:space="0" w:color="auto"/>
        <w:right w:val="none" w:sz="0" w:space="0" w:color="auto"/>
      </w:divBdr>
    </w:div>
    <w:div w:id="131752682">
      <w:bodyDiv w:val="1"/>
      <w:marLeft w:val="0"/>
      <w:marRight w:val="0"/>
      <w:marTop w:val="0"/>
      <w:marBottom w:val="0"/>
      <w:divBdr>
        <w:top w:val="none" w:sz="0" w:space="0" w:color="auto"/>
        <w:left w:val="none" w:sz="0" w:space="0" w:color="auto"/>
        <w:bottom w:val="none" w:sz="0" w:space="0" w:color="auto"/>
        <w:right w:val="none" w:sz="0" w:space="0" w:color="auto"/>
      </w:divBdr>
    </w:div>
    <w:div w:id="149907275">
      <w:bodyDiv w:val="1"/>
      <w:marLeft w:val="0"/>
      <w:marRight w:val="0"/>
      <w:marTop w:val="0"/>
      <w:marBottom w:val="0"/>
      <w:divBdr>
        <w:top w:val="none" w:sz="0" w:space="0" w:color="auto"/>
        <w:left w:val="none" w:sz="0" w:space="0" w:color="auto"/>
        <w:bottom w:val="none" w:sz="0" w:space="0" w:color="auto"/>
        <w:right w:val="none" w:sz="0" w:space="0" w:color="auto"/>
      </w:divBdr>
    </w:div>
    <w:div w:id="169489106">
      <w:bodyDiv w:val="1"/>
      <w:marLeft w:val="0"/>
      <w:marRight w:val="0"/>
      <w:marTop w:val="0"/>
      <w:marBottom w:val="0"/>
      <w:divBdr>
        <w:top w:val="none" w:sz="0" w:space="0" w:color="auto"/>
        <w:left w:val="none" w:sz="0" w:space="0" w:color="auto"/>
        <w:bottom w:val="none" w:sz="0" w:space="0" w:color="auto"/>
        <w:right w:val="none" w:sz="0" w:space="0" w:color="auto"/>
      </w:divBdr>
    </w:div>
    <w:div w:id="188028009">
      <w:bodyDiv w:val="1"/>
      <w:marLeft w:val="0"/>
      <w:marRight w:val="0"/>
      <w:marTop w:val="0"/>
      <w:marBottom w:val="0"/>
      <w:divBdr>
        <w:top w:val="none" w:sz="0" w:space="0" w:color="auto"/>
        <w:left w:val="none" w:sz="0" w:space="0" w:color="auto"/>
        <w:bottom w:val="none" w:sz="0" w:space="0" w:color="auto"/>
        <w:right w:val="none" w:sz="0" w:space="0" w:color="auto"/>
      </w:divBdr>
    </w:div>
    <w:div w:id="239802203">
      <w:bodyDiv w:val="1"/>
      <w:marLeft w:val="0"/>
      <w:marRight w:val="0"/>
      <w:marTop w:val="0"/>
      <w:marBottom w:val="0"/>
      <w:divBdr>
        <w:top w:val="none" w:sz="0" w:space="0" w:color="auto"/>
        <w:left w:val="none" w:sz="0" w:space="0" w:color="auto"/>
        <w:bottom w:val="none" w:sz="0" w:space="0" w:color="auto"/>
        <w:right w:val="none" w:sz="0" w:space="0" w:color="auto"/>
      </w:divBdr>
      <w:divsChild>
        <w:div w:id="2092119768">
          <w:marLeft w:val="0"/>
          <w:marRight w:val="0"/>
          <w:marTop w:val="0"/>
          <w:marBottom w:val="0"/>
          <w:divBdr>
            <w:top w:val="none" w:sz="0" w:space="0" w:color="auto"/>
            <w:left w:val="none" w:sz="0" w:space="0" w:color="auto"/>
            <w:bottom w:val="none" w:sz="0" w:space="0" w:color="auto"/>
            <w:right w:val="none" w:sz="0" w:space="0" w:color="auto"/>
          </w:divBdr>
        </w:div>
      </w:divsChild>
    </w:div>
    <w:div w:id="252905127">
      <w:bodyDiv w:val="1"/>
      <w:marLeft w:val="0"/>
      <w:marRight w:val="0"/>
      <w:marTop w:val="0"/>
      <w:marBottom w:val="0"/>
      <w:divBdr>
        <w:top w:val="none" w:sz="0" w:space="0" w:color="auto"/>
        <w:left w:val="none" w:sz="0" w:space="0" w:color="auto"/>
        <w:bottom w:val="none" w:sz="0" w:space="0" w:color="auto"/>
        <w:right w:val="none" w:sz="0" w:space="0" w:color="auto"/>
      </w:divBdr>
    </w:div>
    <w:div w:id="282351816">
      <w:bodyDiv w:val="1"/>
      <w:marLeft w:val="0"/>
      <w:marRight w:val="0"/>
      <w:marTop w:val="0"/>
      <w:marBottom w:val="0"/>
      <w:divBdr>
        <w:top w:val="none" w:sz="0" w:space="0" w:color="auto"/>
        <w:left w:val="none" w:sz="0" w:space="0" w:color="auto"/>
        <w:bottom w:val="none" w:sz="0" w:space="0" w:color="auto"/>
        <w:right w:val="none" w:sz="0" w:space="0" w:color="auto"/>
      </w:divBdr>
    </w:div>
    <w:div w:id="292054964">
      <w:bodyDiv w:val="1"/>
      <w:marLeft w:val="0"/>
      <w:marRight w:val="0"/>
      <w:marTop w:val="0"/>
      <w:marBottom w:val="0"/>
      <w:divBdr>
        <w:top w:val="none" w:sz="0" w:space="0" w:color="auto"/>
        <w:left w:val="none" w:sz="0" w:space="0" w:color="auto"/>
        <w:bottom w:val="none" w:sz="0" w:space="0" w:color="auto"/>
        <w:right w:val="none" w:sz="0" w:space="0" w:color="auto"/>
      </w:divBdr>
    </w:div>
    <w:div w:id="298262742">
      <w:bodyDiv w:val="1"/>
      <w:marLeft w:val="0"/>
      <w:marRight w:val="0"/>
      <w:marTop w:val="0"/>
      <w:marBottom w:val="0"/>
      <w:divBdr>
        <w:top w:val="none" w:sz="0" w:space="0" w:color="auto"/>
        <w:left w:val="none" w:sz="0" w:space="0" w:color="auto"/>
        <w:bottom w:val="none" w:sz="0" w:space="0" w:color="auto"/>
        <w:right w:val="none" w:sz="0" w:space="0" w:color="auto"/>
      </w:divBdr>
    </w:div>
    <w:div w:id="305670836">
      <w:bodyDiv w:val="1"/>
      <w:marLeft w:val="0"/>
      <w:marRight w:val="0"/>
      <w:marTop w:val="0"/>
      <w:marBottom w:val="0"/>
      <w:divBdr>
        <w:top w:val="none" w:sz="0" w:space="0" w:color="auto"/>
        <w:left w:val="none" w:sz="0" w:space="0" w:color="auto"/>
        <w:bottom w:val="none" w:sz="0" w:space="0" w:color="auto"/>
        <w:right w:val="none" w:sz="0" w:space="0" w:color="auto"/>
      </w:divBdr>
    </w:div>
    <w:div w:id="309136814">
      <w:bodyDiv w:val="1"/>
      <w:marLeft w:val="0"/>
      <w:marRight w:val="0"/>
      <w:marTop w:val="0"/>
      <w:marBottom w:val="0"/>
      <w:divBdr>
        <w:top w:val="none" w:sz="0" w:space="0" w:color="auto"/>
        <w:left w:val="none" w:sz="0" w:space="0" w:color="auto"/>
        <w:bottom w:val="none" w:sz="0" w:space="0" w:color="auto"/>
        <w:right w:val="none" w:sz="0" w:space="0" w:color="auto"/>
      </w:divBdr>
    </w:div>
    <w:div w:id="319160486">
      <w:bodyDiv w:val="1"/>
      <w:marLeft w:val="0"/>
      <w:marRight w:val="0"/>
      <w:marTop w:val="0"/>
      <w:marBottom w:val="0"/>
      <w:divBdr>
        <w:top w:val="none" w:sz="0" w:space="0" w:color="auto"/>
        <w:left w:val="none" w:sz="0" w:space="0" w:color="auto"/>
        <w:bottom w:val="none" w:sz="0" w:space="0" w:color="auto"/>
        <w:right w:val="none" w:sz="0" w:space="0" w:color="auto"/>
      </w:divBdr>
    </w:div>
    <w:div w:id="352413898">
      <w:bodyDiv w:val="1"/>
      <w:marLeft w:val="0"/>
      <w:marRight w:val="0"/>
      <w:marTop w:val="0"/>
      <w:marBottom w:val="0"/>
      <w:divBdr>
        <w:top w:val="none" w:sz="0" w:space="0" w:color="auto"/>
        <w:left w:val="none" w:sz="0" w:space="0" w:color="auto"/>
        <w:bottom w:val="none" w:sz="0" w:space="0" w:color="auto"/>
        <w:right w:val="none" w:sz="0" w:space="0" w:color="auto"/>
      </w:divBdr>
    </w:div>
    <w:div w:id="357239714">
      <w:bodyDiv w:val="1"/>
      <w:marLeft w:val="0"/>
      <w:marRight w:val="0"/>
      <w:marTop w:val="0"/>
      <w:marBottom w:val="0"/>
      <w:divBdr>
        <w:top w:val="none" w:sz="0" w:space="0" w:color="auto"/>
        <w:left w:val="none" w:sz="0" w:space="0" w:color="auto"/>
        <w:bottom w:val="none" w:sz="0" w:space="0" w:color="auto"/>
        <w:right w:val="none" w:sz="0" w:space="0" w:color="auto"/>
      </w:divBdr>
    </w:div>
    <w:div w:id="378283453">
      <w:bodyDiv w:val="1"/>
      <w:marLeft w:val="0"/>
      <w:marRight w:val="0"/>
      <w:marTop w:val="0"/>
      <w:marBottom w:val="0"/>
      <w:divBdr>
        <w:top w:val="none" w:sz="0" w:space="0" w:color="auto"/>
        <w:left w:val="none" w:sz="0" w:space="0" w:color="auto"/>
        <w:bottom w:val="none" w:sz="0" w:space="0" w:color="auto"/>
        <w:right w:val="none" w:sz="0" w:space="0" w:color="auto"/>
      </w:divBdr>
    </w:div>
    <w:div w:id="383336370">
      <w:bodyDiv w:val="1"/>
      <w:marLeft w:val="0"/>
      <w:marRight w:val="0"/>
      <w:marTop w:val="0"/>
      <w:marBottom w:val="0"/>
      <w:divBdr>
        <w:top w:val="none" w:sz="0" w:space="0" w:color="auto"/>
        <w:left w:val="none" w:sz="0" w:space="0" w:color="auto"/>
        <w:bottom w:val="none" w:sz="0" w:space="0" w:color="auto"/>
        <w:right w:val="none" w:sz="0" w:space="0" w:color="auto"/>
      </w:divBdr>
    </w:div>
    <w:div w:id="393168192">
      <w:bodyDiv w:val="1"/>
      <w:marLeft w:val="0"/>
      <w:marRight w:val="0"/>
      <w:marTop w:val="0"/>
      <w:marBottom w:val="0"/>
      <w:divBdr>
        <w:top w:val="none" w:sz="0" w:space="0" w:color="auto"/>
        <w:left w:val="none" w:sz="0" w:space="0" w:color="auto"/>
        <w:bottom w:val="none" w:sz="0" w:space="0" w:color="auto"/>
        <w:right w:val="none" w:sz="0" w:space="0" w:color="auto"/>
      </w:divBdr>
    </w:div>
    <w:div w:id="395057549">
      <w:bodyDiv w:val="1"/>
      <w:marLeft w:val="0"/>
      <w:marRight w:val="0"/>
      <w:marTop w:val="0"/>
      <w:marBottom w:val="0"/>
      <w:divBdr>
        <w:top w:val="none" w:sz="0" w:space="0" w:color="auto"/>
        <w:left w:val="none" w:sz="0" w:space="0" w:color="auto"/>
        <w:bottom w:val="none" w:sz="0" w:space="0" w:color="auto"/>
        <w:right w:val="none" w:sz="0" w:space="0" w:color="auto"/>
      </w:divBdr>
    </w:div>
    <w:div w:id="409229771">
      <w:bodyDiv w:val="1"/>
      <w:marLeft w:val="0"/>
      <w:marRight w:val="0"/>
      <w:marTop w:val="0"/>
      <w:marBottom w:val="0"/>
      <w:divBdr>
        <w:top w:val="none" w:sz="0" w:space="0" w:color="auto"/>
        <w:left w:val="none" w:sz="0" w:space="0" w:color="auto"/>
        <w:bottom w:val="none" w:sz="0" w:space="0" w:color="auto"/>
        <w:right w:val="none" w:sz="0" w:space="0" w:color="auto"/>
      </w:divBdr>
    </w:div>
    <w:div w:id="496727095">
      <w:bodyDiv w:val="1"/>
      <w:marLeft w:val="0"/>
      <w:marRight w:val="0"/>
      <w:marTop w:val="0"/>
      <w:marBottom w:val="0"/>
      <w:divBdr>
        <w:top w:val="none" w:sz="0" w:space="0" w:color="auto"/>
        <w:left w:val="none" w:sz="0" w:space="0" w:color="auto"/>
        <w:bottom w:val="none" w:sz="0" w:space="0" w:color="auto"/>
        <w:right w:val="none" w:sz="0" w:space="0" w:color="auto"/>
      </w:divBdr>
    </w:div>
    <w:div w:id="530800708">
      <w:bodyDiv w:val="1"/>
      <w:marLeft w:val="0"/>
      <w:marRight w:val="0"/>
      <w:marTop w:val="0"/>
      <w:marBottom w:val="0"/>
      <w:divBdr>
        <w:top w:val="none" w:sz="0" w:space="0" w:color="auto"/>
        <w:left w:val="none" w:sz="0" w:space="0" w:color="auto"/>
        <w:bottom w:val="none" w:sz="0" w:space="0" w:color="auto"/>
        <w:right w:val="none" w:sz="0" w:space="0" w:color="auto"/>
      </w:divBdr>
    </w:div>
    <w:div w:id="577902622">
      <w:bodyDiv w:val="1"/>
      <w:marLeft w:val="0"/>
      <w:marRight w:val="0"/>
      <w:marTop w:val="0"/>
      <w:marBottom w:val="0"/>
      <w:divBdr>
        <w:top w:val="none" w:sz="0" w:space="0" w:color="auto"/>
        <w:left w:val="none" w:sz="0" w:space="0" w:color="auto"/>
        <w:bottom w:val="none" w:sz="0" w:space="0" w:color="auto"/>
        <w:right w:val="none" w:sz="0" w:space="0" w:color="auto"/>
      </w:divBdr>
    </w:div>
    <w:div w:id="628317301">
      <w:bodyDiv w:val="1"/>
      <w:marLeft w:val="0"/>
      <w:marRight w:val="0"/>
      <w:marTop w:val="0"/>
      <w:marBottom w:val="0"/>
      <w:divBdr>
        <w:top w:val="none" w:sz="0" w:space="0" w:color="auto"/>
        <w:left w:val="none" w:sz="0" w:space="0" w:color="auto"/>
        <w:bottom w:val="none" w:sz="0" w:space="0" w:color="auto"/>
        <w:right w:val="none" w:sz="0" w:space="0" w:color="auto"/>
      </w:divBdr>
      <w:divsChild>
        <w:div w:id="253977574">
          <w:marLeft w:val="0"/>
          <w:marRight w:val="0"/>
          <w:marTop w:val="0"/>
          <w:marBottom w:val="0"/>
          <w:divBdr>
            <w:top w:val="none" w:sz="0" w:space="0" w:color="auto"/>
            <w:left w:val="none" w:sz="0" w:space="0" w:color="auto"/>
            <w:bottom w:val="none" w:sz="0" w:space="0" w:color="auto"/>
            <w:right w:val="none" w:sz="0" w:space="0" w:color="auto"/>
          </w:divBdr>
        </w:div>
        <w:div w:id="319045816">
          <w:marLeft w:val="0"/>
          <w:marRight w:val="0"/>
          <w:marTop w:val="0"/>
          <w:marBottom w:val="0"/>
          <w:divBdr>
            <w:top w:val="none" w:sz="0" w:space="0" w:color="auto"/>
            <w:left w:val="none" w:sz="0" w:space="0" w:color="auto"/>
            <w:bottom w:val="none" w:sz="0" w:space="0" w:color="auto"/>
            <w:right w:val="none" w:sz="0" w:space="0" w:color="auto"/>
          </w:divBdr>
        </w:div>
        <w:div w:id="1022560496">
          <w:marLeft w:val="0"/>
          <w:marRight w:val="0"/>
          <w:marTop w:val="0"/>
          <w:marBottom w:val="0"/>
          <w:divBdr>
            <w:top w:val="none" w:sz="0" w:space="0" w:color="auto"/>
            <w:left w:val="none" w:sz="0" w:space="0" w:color="auto"/>
            <w:bottom w:val="none" w:sz="0" w:space="0" w:color="auto"/>
            <w:right w:val="none" w:sz="0" w:space="0" w:color="auto"/>
          </w:divBdr>
        </w:div>
        <w:div w:id="1089930455">
          <w:marLeft w:val="0"/>
          <w:marRight w:val="0"/>
          <w:marTop w:val="0"/>
          <w:marBottom w:val="0"/>
          <w:divBdr>
            <w:top w:val="none" w:sz="0" w:space="0" w:color="auto"/>
            <w:left w:val="none" w:sz="0" w:space="0" w:color="auto"/>
            <w:bottom w:val="none" w:sz="0" w:space="0" w:color="auto"/>
            <w:right w:val="none" w:sz="0" w:space="0" w:color="auto"/>
          </w:divBdr>
        </w:div>
        <w:div w:id="1736514458">
          <w:marLeft w:val="0"/>
          <w:marRight w:val="0"/>
          <w:marTop w:val="0"/>
          <w:marBottom w:val="0"/>
          <w:divBdr>
            <w:top w:val="none" w:sz="0" w:space="0" w:color="auto"/>
            <w:left w:val="none" w:sz="0" w:space="0" w:color="auto"/>
            <w:bottom w:val="none" w:sz="0" w:space="0" w:color="auto"/>
            <w:right w:val="none" w:sz="0" w:space="0" w:color="auto"/>
          </w:divBdr>
        </w:div>
        <w:div w:id="1762028232">
          <w:marLeft w:val="0"/>
          <w:marRight w:val="0"/>
          <w:marTop w:val="0"/>
          <w:marBottom w:val="0"/>
          <w:divBdr>
            <w:top w:val="none" w:sz="0" w:space="0" w:color="auto"/>
            <w:left w:val="none" w:sz="0" w:space="0" w:color="auto"/>
            <w:bottom w:val="none" w:sz="0" w:space="0" w:color="auto"/>
            <w:right w:val="none" w:sz="0" w:space="0" w:color="auto"/>
          </w:divBdr>
        </w:div>
        <w:div w:id="1785028593">
          <w:marLeft w:val="0"/>
          <w:marRight w:val="0"/>
          <w:marTop w:val="0"/>
          <w:marBottom w:val="0"/>
          <w:divBdr>
            <w:top w:val="none" w:sz="0" w:space="0" w:color="auto"/>
            <w:left w:val="none" w:sz="0" w:space="0" w:color="auto"/>
            <w:bottom w:val="none" w:sz="0" w:space="0" w:color="auto"/>
            <w:right w:val="none" w:sz="0" w:space="0" w:color="auto"/>
          </w:divBdr>
        </w:div>
        <w:div w:id="1921475194">
          <w:marLeft w:val="0"/>
          <w:marRight w:val="0"/>
          <w:marTop w:val="0"/>
          <w:marBottom w:val="0"/>
          <w:divBdr>
            <w:top w:val="none" w:sz="0" w:space="0" w:color="auto"/>
            <w:left w:val="none" w:sz="0" w:space="0" w:color="auto"/>
            <w:bottom w:val="none" w:sz="0" w:space="0" w:color="auto"/>
            <w:right w:val="none" w:sz="0" w:space="0" w:color="auto"/>
          </w:divBdr>
        </w:div>
        <w:div w:id="2014721921">
          <w:marLeft w:val="0"/>
          <w:marRight w:val="0"/>
          <w:marTop w:val="0"/>
          <w:marBottom w:val="0"/>
          <w:divBdr>
            <w:top w:val="none" w:sz="0" w:space="0" w:color="auto"/>
            <w:left w:val="none" w:sz="0" w:space="0" w:color="auto"/>
            <w:bottom w:val="none" w:sz="0" w:space="0" w:color="auto"/>
            <w:right w:val="none" w:sz="0" w:space="0" w:color="auto"/>
          </w:divBdr>
        </w:div>
      </w:divsChild>
    </w:div>
    <w:div w:id="635721957">
      <w:bodyDiv w:val="1"/>
      <w:marLeft w:val="0"/>
      <w:marRight w:val="0"/>
      <w:marTop w:val="0"/>
      <w:marBottom w:val="0"/>
      <w:divBdr>
        <w:top w:val="none" w:sz="0" w:space="0" w:color="auto"/>
        <w:left w:val="none" w:sz="0" w:space="0" w:color="auto"/>
        <w:bottom w:val="none" w:sz="0" w:space="0" w:color="auto"/>
        <w:right w:val="none" w:sz="0" w:space="0" w:color="auto"/>
      </w:divBdr>
    </w:div>
    <w:div w:id="670526360">
      <w:bodyDiv w:val="1"/>
      <w:marLeft w:val="0"/>
      <w:marRight w:val="0"/>
      <w:marTop w:val="0"/>
      <w:marBottom w:val="0"/>
      <w:divBdr>
        <w:top w:val="none" w:sz="0" w:space="0" w:color="auto"/>
        <w:left w:val="none" w:sz="0" w:space="0" w:color="auto"/>
        <w:bottom w:val="none" w:sz="0" w:space="0" w:color="auto"/>
        <w:right w:val="none" w:sz="0" w:space="0" w:color="auto"/>
      </w:divBdr>
    </w:div>
    <w:div w:id="672610054">
      <w:bodyDiv w:val="1"/>
      <w:marLeft w:val="0"/>
      <w:marRight w:val="0"/>
      <w:marTop w:val="0"/>
      <w:marBottom w:val="0"/>
      <w:divBdr>
        <w:top w:val="none" w:sz="0" w:space="0" w:color="auto"/>
        <w:left w:val="none" w:sz="0" w:space="0" w:color="auto"/>
        <w:bottom w:val="none" w:sz="0" w:space="0" w:color="auto"/>
        <w:right w:val="none" w:sz="0" w:space="0" w:color="auto"/>
      </w:divBdr>
    </w:div>
    <w:div w:id="685256469">
      <w:bodyDiv w:val="1"/>
      <w:marLeft w:val="0"/>
      <w:marRight w:val="0"/>
      <w:marTop w:val="0"/>
      <w:marBottom w:val="0"/>
      <w:divBdr>
        <w:top w:val="none" w:sz="0" w:space="0" w:color="auto"/>
        <w:left w:val="none" w:sz="0" w:space="0" w:color="auto"/>
        <w:bottom w:val="none" w:sz="0" w:space="0" w:color="auto"/>
        <w:right w:val="none" w:sz="0" w:space="0" w:color="auto"/>
      </w:divBdr>
    </w:div>
    <w:div w:id="708921811">
      <w:bodyDiv w:val="1"/>
      <w:marLeft w:val="0"/>
      <w:marRight w:val="0"/>
      <w:marTop w:val="0"/>
      <w:marBottom w:val="0"/>
      <w:divBdr>
        <w:top w:val="none" w:sz="0" w:space="0" w:color="auto"/>
        <w:left w:val="none" w:sz="0" w:space="0" w:color="auto"/>
        <w:bottom w:val="none" w:sz="0" w:space="0" w:color="auto"/>
        <w:right w:val="none" w:sz="0" w:space="0" w:color="auto"/>
      </w:divBdr>
    </w:div>
    <w:div w:id="740444049">
      <w:bodyDiv w:val="1"/>
      <w:marLeft w:val="0"/>
      <w:marRight w:val="0"/>
      <w:marTop w:val="0"/>
      <w:marBottom w:val="0"/>
      <w:divBdr>
        <w:top w:val="none" w:sz="0" w:space="0" w:color="auto"/>
        <w:left w:val="none" w:sz="0" w:space="0" w:color="auto"/>
        <w:bottom w:val="none" w:sz="0" w:space="0" w:color="auto"/>
        <w:right w:val="none" w:sz="0" w:space="0" w:color="auto"/>
      </w:divBdr>
    </w:div>
    <w:div w:id="753477212">
      <w:bodyDiv w:val="1"/>
      <w:marLeft w:val="0"/>
      <w:marRight w:val="0"/>
      <w:marTop w:val="0"/>
      <w:marBottom w:val="0"/>
      <w:divBdr>
        <w:top w:val="none" w:sz="0" w:space="0" w:color="auto"/>
        <w:left w:val="none" w:sz="0" w:space="0" w:color="auto"/>
        <w:bottom w:val="none" w:sz="0" w:space="0" w:color="auto"/>
        <w:right w:val="none" w:sz="0" w:space="0" w:color="auto"/>
      </w:divBdr>
    </w:div>
    <w:div w:id="780341791">
      <w:bodyDiv w:val="1"/>
      <w:marLeft w:val="0"/>
      <w:marRight w:val="0"/>
      <w:marTop w:val="0"/>
      <w:marBottom w:val="0"/>
      <w:divBdr>
        <w:top w:val="none" w:sz="0" w:space="0" w:color="auto"/>
        <w:left w:val="none" w:sz="0" w:space="0" w:color="auto"/>
        <w:bottom w:val="none" w:sz="0" w:space="0" w:color="auto"/>
        <w:right w:val="none" w:sz="0" w:space="0" w:color="auto"/>
      </w:divBdr>
    </w:div>
    <w:div w:id="788084151">
      <w:bodyDiv w:val="1"/>
      <w:marLeft w:val="0"/>
      <w:marRight w:val="0"/>
      <w:marTop w:val="0"/>
      <w:marBottom w:val="0"/>
      <w:divBdr>
        <w:top w:val="none" w:sz="0" w:space="0" w:color="auto"/>
        <w:left w:val="none" w:sz="0" w:space="0" w:color="auto"/>
        <w:bottom w:val="none" w:sz="0" w:space="0" w:color="auto"/>
        <w:right w:val="none" w:sz="0" w:space="0" w:color="auto"/>
      </w:divBdr>
      <w:divsChild>
        <w:div w:id="465859817">
          <w:marLeft w:val="0"/>
          <w:marRight w:val="0"/>
          <w:marTop w:val="0"/>
          <w:marBottom w:val="0"/>
          <w:divBdr>
            <w:top w:val="none" w:sz="0" w:space="0" w:color="auto"/>
            <w:left w:val="none" w:sz="0" w:space="0" w:color="auto"/>
            <w:bottom w:val="none" w:sz="0" w:space="0" w:color="auto"/>
            <w:right w:val="none" w:sz="0" w:space="0" w:color="auto"/>
          </w:divBdr>
        </w:div>
      </w:divsChild>
    </w:div>
    <w:div w:id="883365942">
      <w:bodyDiv w:val="1"/>
      <w:marLeft w:val="0"/>
      <w:marRight w:val="0"/>
      <w:marTop w:val="0"/>
      <w:marBottom w:val="0"/>
      <w:divBdr>
        <w:top w:val="none" w:sz="0" w:space="0" w:color="auto"/>
        <w:left w:val="none" w:sz="0" w:space="0" w:color="auto"/>
        <w:bottom w:val="none" w:sz="0" w:space="0" w:color="auto"/>
        <w:right w:val="none" w:sz="0" w:space="0" w:color="auto"/>
      </w:divBdr>
    </w:div>
    <w:div w:id="911699241">
      <w:bodyDiv w:val="1"/>
      <w:marLeft w:val="0"/>
      <w:marRight w:val="0"/>
      <w:marTop w:val="0"/>
      <w:marBottom w:val="0"/>
      <w:divBdr>
        <w:top w:val="none" w:sz="0" w:space="0" w:color="auto"/>
        <w:left w:val="none" w:sz="0" w:space="0" w:color="auto"/>
        <w:bottom w:val="none" w:sz="0" w:space="0" w:color="auto"/>
        <w:right w:val="none" w:sz="0" w:space="0" w:color="auto"/>
      </w:divBdr>
    </w:div>
    <w:div w:id="921911846">
      <w:bodyDiv w:val="1"/>
      <w:marLeft w:val="0"/>
      <w:marRight w:val="0"/>
      <w:marTop w:val="0"/>
      <w:marBottom w:val="0"/>
      <w:divBdr>
        <w:top w:val="none" w:sz="0" w:space="0" w:color="auto"/>
        <w:left w:val="none" w:sz="0" w:space="0" w:color="auto"/>
        <w:bottom w:val="none" w:sz="0" w:space="0" w:color="auto"/>
        <w:right w:val="none" w:sz="0" w:space="0" w:color="auto"/>
      </w:divBdr>
      <w:divsChild>
        <w:div w:id="227109183">
          <w:marLeft w:val="0"/>
          <w:marRight w:val="0"/>
          <w:marTop w:val="120"/>
          <w:marBottom w:val="0"/>
          <w:divBdr>
            <w:top w:val="none" w:sz="0" w:space="0" w:color="auto"/>
            <w:left w:val="none" w:sz="0" w:space="0" w:color="auto"/>
            <w:bottom w:val="none" w:sz="0" w:space="0" w:color="auto"/>
            <w:right w:val="none" w:sz="0" w:space="0" w:color="auto"/>
          </w:divBdr>
        </w:div>
        <w:div w:id="792405220">
          <w:marLeft w:val="0"/>
          <w:marRight w:val="0"/>
          <w:marTop w:val="120"/>
          <w:marBottom w:val="0"/>
          <w:divBdr>
            <w:top w:val="none" w:sz="0" w:space="0" w:color="auto"/>
            <w:left w:val="none" w:sz="0" w:space="0" w:color="auto"/>
            <w:bottom w:val="none" w:sz="0" w:space="0" w:color="auto"/>
            <w:right w:val="none" w:sz="0" w:space="0" w:color="auto"/>
          </w:divBdr>
        </w:div>
        <w:div w:id="1220559824">
          <w:marLeft w:val="0"/>
          <w:marRight w:val="0"/>
          <w:marTop w:val="120"/>
          <w:marBottom w:val="0"/>
          <w:divBdr>
            <w:top w:val="none" w:sz="0" w:space="0" w:color="auto"/>
            <w:left w:val="none" w:sz="0" w:space="0" w:color="auto"/>
            <w:bottom w:val="none" w:sz="0" w:space="0" w:color="auto"/>
            <w:right w:val="none" w:sz="0" w:space="0" w:color="auto"/>
          </w:divBdr>
        </w:div>
        <w:div w:id="1328897373">
          <w:marLeft w:val="0"/>
          <w:marRight w:val="0"/>
          <w:marTop w:val="120"/>
          <w:marBottom w:val="0"/>
          <w:divBdr>
            <w:top w:val="none" w:sz="0" w:space="0" w:color="auto"/>
            <w:left w:val="none" w:sz="0" w:space="0" w:color="auto"/>
            <w:bottom w:val="none" w:sz="0" w:space="0" w:color="auto"/>
            <w:right w:val="none" w:sz="0" w:space="0" w:color="auto"/>
          </w:divBdr>
        </w:div>
        <w:div w:id="1482036524">
          <w:marLeft w:val="0"/>
          <w:marRight w:val="0"/>
          <w:marTop w:val="120"/>
          <w:marBottom w:val="0"/>
          <w:divBdr>
            <w:top w:val="none" w:sz="0" w:space="0" w:color="auto"/>
            <w:left w:val="none" w:sz="0" w:space="0" w:color="auto"/>
            <w:bottom w:val="none" w:sz="0" w:space="0" w:color="auto"/>
            <w:right w:val="none" w:sz="0" w:space="0" w:color="auto"/>
          </w:divBdr>
        </w:div>
        <w:div w:id="1836147564">
          <w:marLeft w:val="0"/>
          <w:marRight w:val="0"/>
          <w:marTop w:val="120"/>
          <w:marBottom w:val="0"/>
          <w:divBdr>
            <w:top w:val="none" w:sz="0" w:space="0" w:color="auto"/>
            <w:left w:val="none" w:sz="0" w:space="0" w:color="auto"/>
            <w:bottom w:val="none" w:sz="0" w:space="0" w:color="auto"/>
            <w:right w:val="none" w:sz="0" w:space="0" w:color="auto"/>
          </w:divBdr>
        </w:div>
      </w:divsChild>
    </w:div>
    <w:div w:id="1003625092">
      <w:bodyDiv w:val="1"/>
      <w:marLeft w:val="0"/>
      <w:marRight w:val="0"/>
      <w:marTop w:val="0"/>
      <w:marBottom w:val="0"/>
      <w:divBdr>
        <w:top w:val="none" w:sz="0" w:space="0" w:color="auto"/>
        <w:left w:val="none" w:sz="0" w:space="0" w:color="auto"/>
        <w:bottom w:val="none" w:sz="0" w:space="0" w:color="auto"/>
        <w:right w:val="none" w:sz="0" w:space="0" w:color="auto"/>
      </w:divBdr>
    </w:div>
    <w:div w:id="1009067059">
      <w:bodyDiv w:val="1"/>
      <w:marLeft w:val="0"/>
      <w:marRight w:val="0"/>
      <w:marTop w:val="0"/>
      <w:marBottom w:val="0"/>
      <w:divBdr>
        <w:top w:val="none" w:sz="0" w:space="0" w:color="auto"/>
        <w:left w:val="none" w:sz="0" w:space="0" w:color="auto"/>
        <w:bottom w:val="none" w:sz="0" w:space="0" w:color="auto"/>
        <w:right w:val="none" w:sz="0" w:space="0" w:color="auto"/>
      </w:divBdr>
    </w:div>
    <w:div w:id="1022590925">
      <w:bodyDiv w:val="1"/>
      <w:marLeft w:val="0"/>
      <w:marRight w:val="0"/>
      <w:marTop w:val="0"/>
      <w:marBottom w:val="0"/>
      <w:divBdr>
        <w:top w:val="none" w:sz="0" w:space="0" w:color="auto"/>
        <w:left w:val="none" w:sz="0" w:space="0" w:color="auto"/>
        <w:bottom w:val="none" w:sz="0" w:space="0" w:color="auto"/>
        <w:right w:val="none" w:sz="0" w:space="0" w:color="auto"/>
      </w:divBdr>
    </w:div>
    <w:div w:id="1032606332">
      <w:bodyDiv w:val="1"/>
      <w:marLeft w:val="0"/>
      <w:marRight w:val="0"/>
      <w:marTop w:val="0"/>
      <w:marBottom w:val="0"/>
      <w:divBdr>
        <w:top w:val="none" w:sz="0" w:space="0" w:color="auto"/>
        <w:left w:val="none" w:sz="0" w:space="0" w:color="auto"/>
        <w:bottom w:val="none" w:sz="0" w:space="0" w:color="auto"/>
        <w:right w:val="none" w:sz="0" w:space="0" w:color="auto"/>
      </w:divBdr>
    </w:div>
    <w:div w:id="1069959876">
      <w:bodyDiv w:val="1"/>
      <w:marLeft w:val="0"/>
      <w:marRight w:val="0"/>
      <w:marTop w:val="0"/>
      <w:marBottom w:val="0"/>
      <w:divBdr>
        <w:top w:val="none" w:sz="0" w:space="0" w:color="auto"/>
        <w:left w:val="none" w:sz="0" w:space="0" w:color="auto"/>
        <w:bottom w:val="none" w:sz="0" w:space="0" w:color="auto"/>
        <w:right w:val="none" w:sz="0" w:space="0" w:color="auto"/>
      </w:divBdr>
    </w:div>
    <w:div w:id="1096899934">
      <w:bodyDiv w:val="1"/>
      <w:marLeft w:val="0"/>
      <w:marRight w:val="0"/>
      <w:marTop w:val="0"/>
      <w:marBottom w:val="0"/>
      <w:divBdr>
        <w:top w:val="none" w:sz="0" w:space="0" w:color="auto"/>
        <w:left w:val="none" w:sz="0" w:space="0" w:color="auto"/>
        <w:bottom w:val="none" w:sz="0" w:space="0" w:color="auto"/>
        <w:right w:val="none" w:sz="0" w:space="0" w:color="auto"/>
      </w:divBdr>
    </w:div>
    <w:div w:id="1110658968">
      <w:bodyDiv w:val="1"/>
      <w:marLeft w:val="0"/>
      <w:marRight w:val="0"/>
      <w:marTop w:val="0"/>
      <w:marBottom w:val="0"/>
      <w:divBdr>
        <w:top w:val="none" w:sz="0" w:space="0" w:color="auto"/>
        <w:left w:val="none" w:sz="0" w:space="0" w:color="auto"/>
        <w:bottom w:val="none" w:sz="0" w:space="0" w:color="auto"/>
        <w:right w:val="none" w:sz="0" w:space="0" w:color="auto"/>
      </w:divBdr>
    </w:div>
    <w:div w:id="1141268911">
      <w:bodyDiv w:val="1"/>
      <w:marLeft w:val="0"/>
      <w:marRight w:val="0"/>
      <w:marTop w:val="0"/>
      <w:marBottom w:val="0"/>
      <w:divBdr>
        <w:top w:val="none" w:sz="0" w:space="0" w:color="auto"/>
        <w:left w:val="none" w:sz="0" w:space="0" w:color="auto"/>
        <w:bottom w:val="none" w:sz="0" w:space="0" w:color="auto"/>
        <w:right w:val="none" w:sz="0" w:space="0" w:color="auto"/>
      </w:divBdr>
    </w:div>
    <w:div w:id="1273853503">
      <w:bodyDiv w:val="1"/>
      <w:marLeft w:val="0"/>
      <w:marRight w:val="0"/>
      <w:marTop w:val="0"/>
      <w:marBottom w:val="0"/>
      <w:divBdr>
        <w:top w:val="none" w:sz="0" w:space="0" w:color="auto"/>
        <w:left w:val="none" w:sz="0" w:space="0" w:color="auto"/>
        <w:bottom w:val="none" w:sz="0" w:space="0" w:color="auto"/>
        <w:right w:val="none" w:sz="0" w:space="0" w:color="auto"/>
      </w:divBdr>
    </w:div>
    <w:div w:id="1301620136">
      <w:bodyDiv w:val="1"/>
      <w:marLeft w:val="0"/>
      <w:marRight w:val="0"/>
      <w:marTop w:val="0"/>
      <w:marBottom w:val="0"/>
      <w:divBdr>
        <w:top w:val="none" w:sz="0" w:space="0" w:color="auto"/>
        <w:left w:val="none" w:sz="0" w:space="0" w:color="auto"/>
        <w:bottom w:val="none" w:sz="0" w:space="0" w:color="auto"/>
        <w:right w:val="none" w:sz="0" w:space="0" w:color="auto"/>
      </w:divBdr>
    </w:div>
    <w:div w:id="1329943290">
      <w:bodyDiv w:val="1"/>
      <w:marLeft w:val="0"/>
      <w:marRight w:val="0"/>
      <w:marTop w:val="0"/>
      <w:marBottom w:val="0"/>
      <w:divBdr>
        <w:top w:val="none" w:sz="0" w:space="0" w:color="auto"/>
        <w:left w:val="none" w:sz="0" w:space="0" w:color="auto"/>
        <w:bottom w:val="none" w:sz="0" w:space="0" w:color="auto"/>
        <w:right w:val="none" w:sz="0" w:space="0" w:color="auto"/>
      </w:divBdr>
    </w:div>
    <w:div w:id="1330598255">
      <w:bodyDiv w:val="1"/>
      <w:marLeft w:val="0"/>
      <w:marRight w:val="0"/>
      <w:marTop w:val="0"/>
      <w:marBottom w:val="0"/>
      <w:divBdr>
        <w:top w:val="none" w:sz="0" w:space="0" w:color="auto"/>
        <w:left w:val="none" w:sz="0" w:space="0" w:color="auto"/>
        <w:bottom w:val="none" w:sz="0" w:space="0" w:color="auto"/>
        <w:right w:val="none" w:sz="0" w:space="0" w:color="auto"/>
      </w:divBdr>
    </w:div>
    <w:div w:id="1367293910">
      <w:bodyDiv w:val="1"/>
      <w:marLeft w:val="0"/>
      <w:marRight w:val="0"/>
      <w:marTop w:val="0"/>
      <w:marBottom w:val="0"/>
      <w:divBdr>
        <w:top w:val="none" w:sz="0" w:space="0" w:color="auto"/>
        <w:left w:val="none" w:sz="0" w:space="0" w:color="auto"/>
        <w:bottom w:val="none" w:sz="0" w:space="0" w:color="auto"/>
        <w:right w:val="none" w:sz="0" w:space="0" w:color="auto"/>
      </w:divBdr>
    </w:div>
    <w:div w:id="1372803713">
      <w:bodyDiv w:val="1"/>
      <w:marLeft w:val="0"/>
      <w:marRight w:val="0"/>
      <w:marTop w:val="0"/>
      <w:marBottom w:val="0"/>
      <w:divBdr>
        <w:top w:val="none" w:sz="0" w:space="0" w:color="auto"/>
        <w:left w:val="none" w:sz="0" w:space="0" w:color="auto"/>
        <w:bottom w:val="none" w:sz="0" w:space="0" w:color="auto"/>
        <w:right w:val="none" w:sz="0" w:space="0" w:color="auto"/>
      </w:divBdr>
    </w:div>
    <w:div w:id="1379741996">
      <w:bodyDiv w:val="1"/>
      <w:marLeft w:val="0"/>
      <w:marRight w:val="0"/>
      <w:marTop w:val="0"/>
      <w:marBottom w:val="0"/>
      <w:divBdr>
        <w:top w:val="none" w:sz="0" w:space="0" w:color="auto"/>
        <w:left w:val="none" w:sz="0" w:space="0" w:color="auto"/>
        <w:bottom w:val="none" w:sz="0" w:space="0" w:color="auto"/>
        <w:right w:val="none" w:sz="0" w:space="0" w:color="auto"/>
      </w:divBdr>
    </w:div>
    <w:div w:id="1401900757">
      <w:bodyDiv w:val="1"/>
      <w:marLeft w:val="0"/>
      <w:marRight w:val="0"/>
      <w:marTop w:val="0"/>
      <w:marBottom w:val="0"/>
      <w:divBdr>
        <w:top w:val="none" w:sz="0" w:space="0" w:color="auto"/>
        <w:left w:val="none" w:sz="0" w:space="0" w:color="auto"/>
        <w:bottom w:val="none" w:sz="0" w:space="0" w:color="auto"/>
        <w:right w:val="none" w:sz="0" w:space="0" w:color="auto"/>
      </w:divBdr>
    </w:div>
    <w:div w:id="1408115092">
      <w:bodyDiv w:val="1"/>
      <w:marLeft w:val="0"/>
      <w:marRight w:val="0"/>
      <w:marTop w:val="0"/>
      <w:marBottom w:val="0"/>
      <w:divBdr>
        <w:top w:val="none" w:sz="0" w:space="0" w:color="auto"/>
        <w:left w:val="none" w:sz="0" w:space="0" w:color="auto"/>
        <w:bottom w:val="none" w:sz="0" w:space="0" w:color="auto"/>
        <w:right w:val="none" w:sz="0" w:space="0" w:color="auto"/>
      </w:divBdr>
    </w:div>
    <w:div w:id="1422023150">
      <w:bodyDiv w:val="1"/>
      <w:marLeft w:val="0"/>
      <w:marRight w:val="0"/>
      <w:marTop w:val="0"/>
      <w:marBottom w:val="0"/>
      <w:divBdr>
        <w:top w:val="none" w:sz="0" w:space="0" w:color="auto"/>
        <w:left w:val="none" w:sz="0" w:space="0" w:color="auto"/>
        <w:bottom w:val="none" w:sz="0" w:space="0" w:color="auto"/>
        <w:right w:val="none" w:sz="0" w:space="0" w:color="auto"/>
      </w:divBdr>
    </w:div>
    <w:div w:id="1429735921">
      <w:bodyDiv w:val="1"/>
      <w:marLeft w:val="0"/>
      <w:marRight w:val="0"/>
      <w:marTop w:val="0"/>
      <w:marBottom w:val="0"/>
      <w:divBdr>
        <w:top w:val="none" w:sz="0" w:space="0" w:color="auto"/>
        <w:left w:val="none" w:sz="0" w:space="0" w:color="auto"/>
        <w:bottom w:val="none" w:sz="0" w:space="0" w:color="auto"/>
        <w:right w:val="none" w:sz="0" w:space="0" w:color="auto"/>
      </w:divBdr>
    </w:div>
    <w:div w:id="1457525394">
      <w:bodyDiv w:val="1"/>
      <w:marLeft w:val="0"/>
      <w:marRight w:val="0"/>
      <w:marTop w:val="0"/>
      <w:marBottom w:val="0"/>
      <w:divBdr>
        <w:top w:val="none" w:sz="0" w:space="0" w:color="auto"/>
        <w:left w:val="none" w:sz="0" w:space="0" w:color="auto"/>
        <w:bottom w:val="none" w:sz="0" w:space="0" w:color="auto"/>
        <w:right w:val="none" w:sz="0" w:space="0" w:color="auto"/>
      </w:divBdr>
    </w:div>
    <w:div w:id="1482817924">
      <w:bodyDiv w:val="1"/>
      <w:marLeft w:val="0"/>
      <w:marRight w:val="0"/>
      <w:marTop w:val="0"/>
      <w:marBottom w:val="0"/>
      <w:divBdr>
        <w:top w:val="none" w:sz="0" w:space="0" w:color="auto"/>
        <w:left w:val="none" w:sz="0" w:space="0" w:color="auto"/>
        <w:bottom w:val="none" w:sz="0" w:space="0" w:color="auto"/>
        <w:right w:val="none" w:sz="0" w:space="0" w:color="auto"/>
      </w:divBdr>
    </w:div>
    <w:div w:id="1498181699">
      <w:bodyDiv w:val="1"/>
      <w:marLeft w:val="0"/>
      <w:marRight w:val="0"/>
      <w:marTop w:val="0"/>
      <w:marBottom w:val="0"/>
      <w:divBdr>
        <w:top w:val="none" w:sz="0" w:space="0" w:color="auto"/>
        <w:left w:val="none" w:sz="0" w:space="0" w:color="auto"/>
        <w:bottom w:val="none" w:sz="0" w:space="0" w:color="auto"/>
        <w:right w:val="none" w:sz="0" w:space="0" w:color="auto"/>
      </w:divBdr>
    </w:div>
    <w:div w:id="1543324349">
      <w:bodyDiv w:val="1"/>
      <w:marLeft w:val="0"/>
      <w:marRight w:val="0"/>
      <w:marTop w:val="0"/>
      <w:marBottom w:val="0"/>
      <w:divBdr>
        <w:top w:val="none" w:sz="0" w:space="0" w:color="auto"/>
        <w:left w:val="none" w:sz="0" w:space="0" w:color="auto"/>
        <w:bottom w:val="none" w:sz="0" w:space="0" w:color="auto"/>
        <w:right w:val="none" w:sz="0" w:space="0" w:color="auto"/>
      </w:divBdr>
    </w:div>
    <w:div w:id="1572695445">
      <w:bodyDiv w:val="1"/>
      <w:marLeft w:val="0"/>
      <w:marRight w:val="0"/>
      <w:marTop w:val="0"/>
      <w:marBottom w:val="0"/>
      <w:divBdr>
        <w:top w:val="none" w:sz="0" w:space="0" w:color="auto"/>
        <w:left w:val="none" w:sz="0" w:space="0" w:color="auto"/>
        <w:bottom w:val="none" w:sz="0" w:space="0" w:color="auto"/>
        <w:right w:val="none" w:sz="0" w:space="0" w:color="auto"/>
      </w:divBdr>
    </w:div>
    <w:div w:id="1681854653">
      <w:bodyDiv w:val="1"/>
      <w:marLeft w:val="0"/>
      <w:marRight w:val="0"/>
      <w:marTop w:val="0"/>
      <w:marBottom w:val="0"/>
      <w:divBdr>
        <w:top w:val="none" w:sz="0" w:space="0" w:color="auto"/>
        <w:left w:val="none" w:sz="0" w:space="0" w:color="auto"/>
        <w:bottom w:val="none" w:sz="0" w:space="0" w:color="auto"/>
        <w:right w:val="none" w:sz="0" w:space="0" w:color="auto"/>
      </w:divBdr>
    </w:div>
    <w:div w:id="1694378761">
      <w:bodyDiv w:val="1"/>
      <w:marLeft w:val="0"/>
      <w:marRight w:val="0"/>
      <w:marTop w:val="0"/>
      <w:marBottom w:val="0"/>
      <w:divBdr>
        <w:top w:val="none" w:sz="0" w:space="0" w:color="auto"/>
        <w:left w:val="none" w:sz="0" w:space="0" w:color="auto"/>
        <w:bottom w:val="none" w:sz="0" w:space="0" w:color="auto"/>
        <w:right w:val="none" w:sz="0" w:space="0" w:color="auto"/>
      </w:divBdr>
    </w:div>
    <w:div w:id="1706981612">
      <w:bodyDiv w:val="1"/>
      <w:marLeft w:val="0"/>
      <w:marRight w:val="0"/>
      <w:marTop w:val="0"/>
      <w:marBottom w:val="0"/>
      <w:divBdr>
        <w:top w:val="none" w:sz="0" w:space="0" w:color="auto"/>
        <w:left w:val="none" w:sz="0" w:space="0" w:color="auto"/>
        <w:bottom w:val="none" w:sz="0" w:space="0" w:color="auto"/>
        <w:right w:val="none" w:sz="0" w:space="0" w:color="auto"/>
      </w:divBdr>
    </w:div>
    <w:div w:id="1716347494">
      <w:bodyDiv w:val="1"/>
      <w:marLeft w:val="0"/>
      <w:marRight w:val="0"/>
      <w:marTop w:val="0"/>
      <w:marBottom w:val="0"/>
      <w:divBdr>
        <w:top w:val="none" w:sz="0" w:space="0" w:color="auto"/>
        <w:left w:val="none" w:sz="0" w:space="0" w:color="auto"/>
        <w:bottom w:val="none" w:sz="0" w:space="0" w:color="auto"/>
        <w:right w:val="none" w:sz="0" w:space="0" w:color="auto"/>
      </w:divBdr>
    </w:div>
    <w:div w:id="1772386382">
      <w:bodyDiv w:val="1"/>
      <w:marLeft w:val="0"/>
      <w:marRight w:val="0"/>
      <w:marTop w:val="0"/>
      <w:marBottom w:val="0"/>
      <w:divBdr>
        <w:top w:val="none" w:sz="0" w:space="0" w:color="auto"/>
        <w:left w:val="none" w:sz="0" w:space="0" w:color="auto"/>
        <w:bottom w:val="none" w:sz="0" w:space="0" w:color="auto"/>
        <w:right w:val="none" w:sz="0" w:space="0" w:color="auto"/>
      </w:divBdr>
    </w:div>
    <w:div w:id="1788503902">
      <w:bodyDiv w:val="1"/>
      <w:marLeft w:val="0"/>
      <w:marRight w:val="0"/>
      <w:marTop w:val="0"/>
      <w:marBottom w:val="0"/>
      <w:divBdr>
        <w:top w:val="none" w:sz="0" w:space="0" w:color="auto"/>
        <w:left w:val="none" w:sz="0" w:space="0" w:color="auto"/>
        <w:bottom w:val="none" w:sz="0" w:space="0" w:color="auto"/>
        <w:right w:val="none" w:sz="0" w:space="0" w:color="auto"/>
      </w:divBdr>
    </w:div>
    <w:div w:id="1813986771">
      <w:bodyDiv w:val="1"/>
      <w:marLeft w:val="0"/>
      <w:marRight w:val="0"/>
      <w:marTop w:val="0"/>
      <w:marBottom w:val="0"/>
      <w:divBdr>
        <w:top w:val="none" w:sz="0" w:space="0" w:color="auto"/>
        <w:left w:val="none" w:sz="0" w:space="0" w:color="auto"/>
        <w:bottom w:val="none" w:sz="0" w:space="0" w:color="auto"/>
        <w:right w:val="none" w:sz="0" w:space="0" w:color="auto"/>
      </w:divBdr>
    </w:div>
    <w:div w:id="1920289934">
      <w:bodyDiv w:val="1"/>
      <w:marLeft w:val="0"/>
      <w:marRight w:val="0"/>
      <w:marTop w:val="0"/>
      <w:marBottom w:val="0"/>
      <w:divBdr>
        <w:top w:val="none" w:sz="0" w:space="0" w:color="auto"/>
        <w:left w:val="none" w:sz="0" w:space="0" w:color="auto"/>
        <w:bottom w:val="none" w:sz="0" w:space="0" w:color="auto"/>
        <w:right w:val="none" w:sz="0" w:space="0" w:color="auto"/>
      </w:divBdr>
    </w:div>
    <w:div w:id="2000649716">
      <w:bodyDiv w:val="1"/>
      <w:marLeft w:val="0"/>
      <w:marRight w:val="0"/>
      <w:marTop w:val="0"/>
      <w:marBottom w:val="0"/>
      <w:divBdr>
        <w:top w:val="none" w:sz="0" w:space="0" w:color="auto"/>
        <w:left w:val="none" w:sz="0" w:space="0" w:color="auto"/>
        <w:bottom w:val="none" w:sz="0" w:space="0" w:color="auto"/>
        <w:right w:val="none" w:sz="0" w:space="0" w:color="auto"/>
      </w:divBdr>
    </w:div>
    <w:div w:id="2026327861">
      <w:bodyDiv w:val="1"/>
      <w:marLeft w:val="0"/>
      <w:marRight w:val="0"/>
      <w:marTop w:val="0"/>
      <w:marBottom w:val="0"/>
      <w:divBdr>
        <w:top w:val="none" w:sz="0" w:space="0" w:color="auto"/>
        <w:left w:val="none" w:sz="0" w:space="0" w:color="auto"/>
        <w:bottom w:val="none" w:sz="0" w:space="0" w:color="auto"/>
        <w:right w:val="none" w:sz="0" w:space="0" w:color="auto"/>
      </w:divBdr>
    </w:div>
    <w:div w:id="2113629165">
      <w:bodyDiv w:val="1"/>
      <w:marLeft w:val="0"/>
      <w:marRight w:val="0"/>
      <w:marTop w:val="0"/>
      <w:marBottom w:val="0"/>
      <w:divBdr>
        <w:top w:val="none" w:sz="0" w:space="0" w:color="auto"/>
        <w:left w:val="none" w:sz="0" w:space="0" w:color="auto"/>
        <w:bottom w:val="none" w:sz="0" w:space="0" w:color="auto"/>
        <w:right w:val="none" w:sz="0" w:space="0" w:color="auto"/>
      </w:divBdr>
    </w:div>
    <w:div w:id="2115859848">
      <w:bodyDiv w:val="1"/>
      <w:marLeft w:val="0"/>
      <w:marRight w:val="0"/>
      <w:marTop w:val="0"/>
      <w:marBottom w:val="0"/>
      <w:divBdr>
        <w:top w:val="none" w:sz="0" w:space="0" w:color="auto"/>
        <w:left w:val="none" w:sz="0" w:space="0" w:color="auto"/>
        <w:bottom w:val="none" w:sz="0" w:space="0" w:color="auto"/>
        <w:right w:val="none" w:sz="0" w:space="0" w:color="auto"/>
      </w:divBdr>
    </w:div>
    <w:div w:id="2119981216">
      <w:bodyDiv w:val="1"/>
      <w:marLeft w:val="0"/>
      <w:marRight w:val="0"/>
      <w:marTop w:val="0"/>
      <w:marBottom w:val="0"/>
      <w:divBdr>
        <w:top w:val="none" w:sz="0" w:space="0" w:color="auto"/>
        <w:left w:val="none" w:sz="0" w:space="0" w:color="auto"/>
        <w:bottom w:val="none" w:sz="0" w:space="0" w:color="auto"/>
        <w:right w:val="none" w:sz="0" w:space="0" w:color="auto"/>
      </w:divBdr>
    </w:div>
    <w:div w:id="2119984738">
      <w:bodyDiv w:val="1"/>
      <w:marLeft w:val="0"/>
      <w:marRight w:val="0"/>
      <w:marTop w:val="0"/>
      <w:marBottom w:val="0"/>
      <w:divBdr>
        <w:top w:val="none" w:sz="0" w:space="0" w:color="auto"/>
        <w:left w:val="none" w:sz="0" w:space="0" w:color="auto"/>
        <w:bottom w:val="none" w:sz="0" w:space="0" w:color="auto"/>
        <w:right w:val="none" w:sz="0" w:space="0" w:color="auto"/>
      </w:divBdr>
    </w:div>
    <w:div w:id="21448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81" TargetMode="External"/><Relationship Id="rId5" Type="http://schemas.openxmlformats.org/officeDocument/2006/relationships/webSettings" Target="webSettings.xml"/><Relationship Id="rId10"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C0F8E-3799-4092-840D-831C3BD3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50670</Words>
  <Characters>288822</Characters>
  <Application>Microsoft Office Word</Application>
  <DocSecurity>0</DocSecurity>
  <Lines>2406</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Goncharova</dc:creator>
  <cp:keywords/>
  <dc:description/>
  <cp:lastModifiedBy>VELTON</cp:lastModifiedBy>
  <cp:revision>8</cp:revision>
  <cp:lastPrinted>2021-12-28T07:40:00Z</cp:lastPrinted>
  <dcterms:created xsi:type="dcterms:W3CDTF">2021-12-23T10:21:00Z</dcterms:created>
  <dcterms:modified xsi:type="dcterms:W3CDTF">2021-12-28T07:58:00Z</dcterms:modified>
</cp:coreProperties>
</file>