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C1" w:rsidRPr="00E76CC1" w:rsidRDefault="00E76CC1" w:rsidP="00E76CC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76CC1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5C476E5" wp14:editId="427B451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C1" w:rsidRPr="00E76CC1" w:rsidRDefault="00E76CC1" w:rsidP="00E76CC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76CC1">
        <w:rPr>
          <w:b/>
          <w:sz w:val="28"/>
          <w:szCs w:val="28"/>
        </w:rPr>
        <w:t>АДМИНИСТРАЦИЯ КОРЕНОВСКОГО ГОРОДСКОГО ПОСЕЛЕНИЯ</w:t>
      </w:r>
    </w:p>
    <w:p w:rsidR="00E76CC1" w:rsidRPr="00E76CC1" w:rsidRDefault="00E76CC1" w:rsidP="00E76CC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76CC1">
        <w:rPr>
          <w:b/>
          <w:sz w:val="28"/>
          <w:szCs w:val="28"/>
        </w:rPr>
        <w:t>КОРЕНОВСКОГО РАЙОНА</w:t>
      </w:r>
    </w:p>
    <w:p w:rsidR="00E76CC1" w:rsidRPr="00E76CC1" w:rsidRDefault="00E76CC1" w:rsidP="00E76CC1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E76CC1">
        <w:rPr>
          <w:b/>
          <w:sz w:val="36"/>
          <w:szCs w:val="36"/>
        </w:rPr>
        <w:t>ПОСТАНОВЛЕНИЕ</w:t>
      </w:r>
    </w:p>
    <w:p w:rsidR="00E76CC1" w:rsidRPr="00E76CC1" w:rsidRDefault="00E76CC1" w:rsidP="00E76CC1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E76CC1">
        <w:rPr>
          <w:sz w:val="28"/>
          <w:szCs w:val="28"/>
        </w:rPr>
        <w:t xml:space="preserve">от 18.01.2021   </w:t>
      </w:r>
      <w:r w:rsidRPr="00E76CC1">
        <w:rPr>
          <w:sz w:val="28"/>
          <w:szCs w:val="28"/>
        </w:rPr>
        <w:tab/>
      </w:r>
      <w:r w:rsidRPr="00E76CC1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36</w:t>
      </w:r>
    </w:p>
    <w:p w:rsidR="00E76CC1" w:rsidRPr="00E76CC1" w:rsidRDefault="00E76CC1" w:rsidP="00E76CC1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E76CC1">
        <w:rPr>
          <w:sz w:val="28"/>
          <w:szCs w:val="28"/>
        </w:rPr>
        <w:t>г. Кореновск</w:t>
      </w:r>
    </w:p>
    <w:p w:rsidR="00E76CC1" w:rsidRPr="00E76CC1" w:rsidRDefault="00E76CC1" w:rsidP="00E76CC1">
      <w:pPr>
        <w:widowControl w:val="0"/>
        <w:jc w:val="center"/>
        <w:rPr>
          <w:sz w:val="28"/>
          <w:szCs w:val="28"/>
        </w:rPr>
      </w:pPr>
    </w:p>
    <w:p w:rsidR="00063480" w:rsidRPr="0085482B" w:rsidRDefault="00063480" w:rsidP="00063480">
      <w:pPr>
        <w:jc w:val="center"/>
        <w:rPr>
          <w:sz w:val="16"/>
          <w:szCs w:val="16"/>
        </w:rPr>
      </w:pPr>
    </w:p>
    <w:p w:rsidR="00063480" w:rsidRDefault="00063480" w:rsidP="00063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продажи муниципального имущества</w:t>
      </w:r>
    </w:p>
    <w:p w:rsidR="00063480" w:rsidRDefault="00063480" w:rsidP="00063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городского поселения Кореновского района </w:t>
      </w:r>
    </w:p>
    <w:p w:rsidR="00063480" w:rsidRDefault="00063480" w:rsidP="00063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посредством публичного предложения в электронной форме</w:t>
      </w:r>
    </w:p>
    <w:p w:rsidR="00063480" w:rsidRPr="00F934DA" w:rsidRDefault="00063480" w:rsidP="00063480">
      <w:pPr>
        <w:ind w:firstLine="709"/>
        <w:jc w:val="both"/>
        <w:rPr>
          <w:rStyle w:val="apple-style-span"/>
          <w:sz w:val="28"/>
          <w:szCs w:val="28"/>
        </w:rPr>
      </w:pPr>
    </w:p>
    <w:p w:rsidR="00063480" w:rsidRDefault="00063480" w:rsidP="00063480">
      <w:pPr>
        <w:ind w:firstLine="709"/>
        <w:jc w:val="both"/>
        <w:rPr>
          <w:rStyle w:val="apple-style-span"/>
          <w:sz w:val="28"/>
          <w:szCs w:val="28"/>
        </w:rPr>
      </w:pPr>
    </w:p>
    <w:p w:rsidR="00063480" w:rsidRPr="0085482B" w:rsidRDefault="00063480" w:rsidP="00063480">
      <w:pPr>
        <w:ind w:firstLine="709"/>
        <w:jc w:val="both"/>
        <w:rPr>
          <w:rStyle w:val="apple-style-span"/>
          <w:sz w:val="16"/>
          <w:szCs w:val="16"/>
        </w:rPr>
      </w:pPr>
    </w:p>
    <w:p w:rsidR="00063480" w:rsidRPr="005205D4" w:rsidRDefault="00063480" w:rsidP="00063480">
      <w:pPr>
        <w:ind w:firstLine="709"/>
        <w:jc w:val="both"/>
        <w:rPr>
          <w:kern w:val="1"/>
          <w:sz w:val="28"/>
          <w:szCs w:val="28"/>
          <w:lang w:eastAsia="ru-RU"/>
        </w:rPr>
      </w:pPr>
      <w:bookmarkStart w:id="0" w:name="sub_4"/>
      <w:r w:rsidRPr="005205D4">
        <w:rPr>
          <w:kern w:val="1"/>
          <w:sz w:val="28"/>
          <w:szCs w:val="28"/>
        </w:rPr>
        <w:t xml:space="preserve">В соответствии </w:t>
      </w:r>
      <w:r w:rsidRPr="005205D4">
        <w:rPr>
          <w:kern w:val="1"/>
          <w:sz w:val="28"/>
          <w:szCs w:val="28"/>
          <w:lang w:eastAsia="ru-RU"/>
        </w:rPr>
        <w:t xml:space="preserve">с Федеральным законом от 21 декабря 2001 года                         № 178-ФЗ «О приватизации государственного и муниципального </w:t>
      </w:r>
      <w:r>
        <w:rPr>
          <w:kern w:val="1"/>
          <w:sz w:val="28"/>
          <w:szCs w:val="28"/>
          <w:lang w:eastAsia="ru-RU"/>
        </w:rPr>
        <w:t xml:space="preserve">                          </w:t>
      </w:r>
      <w:r w:rsidRPr="005205D4">
        <w:rPr>
          <w:kern w:val="1"/>
          <w:sz w:val="28"/>
          <w:szCs w:val="28"/>
          <w:lang w:eastAsia="ru-RU"/>
        </w:rPr>
        <w:t xml:space="preserve">имущества», </w:t>
      </w:r>
      <w:r w:rsidRPr="005205D4">
        <w:rPr>
          <w:bCs/>
          <w:kern w:val="1"/>
          <w:sz w:val="28"/>
          <w:szCs w:val="28"/>
          <w:lang w:eastAsia="ru-RU"/>
        </w:rPr>
        <w:t>решением Совета Кореновского городского</w:t>
      </w:r>
      <w:r>
        <w:rPr>
          <w:bCs/>
          <w:kern w:val="1"/>
          <w:sz w:val="28"/>
          <w:szCs w:val="28"/>
          <w:lang w:eastAsia="ru-RU"/>
        </w:rPr>
        <w:t xml:space="preserve"> поселения Кореновского района </w:t>
      </w:r>
      <w:r w:rsidRPr="005205D4">
        <w:rPr>
          <w:bCs/>
          <w:kern w:val="1"/>
          <w:sz w:val="28"/>
          <w:szCs w:val="28"/>
          <w:lang w:eastAsia="ru-RU"/>
        </w:rPr>
        <w:t xml:space="preserve">от 27 декабря 2017 года № 370 «Об утверждении Положения о порядке владения, пользования и распоряжения </w:t>
      </w:r>
      <w:r>
        <w:rPr>
          <w:bCs/>
          <w:kern w:val="1"/>
          <w:sz w:val="28"/>
          <w:szCs w:val="28"/>
          <w:lang w:eastAsia="ru-RU"/>
        </w:rPr>
        <w:t xml:space="preserve">                       </w:t>
      </w:r>
      <w:r w:rsidRPr="005205D4">
        <w:rPr>
          <w:bCs/>
          <w:kern w:val="1"/>
          <w:sz w:val="28"/>
          <w:szCs w:val="28"/>
          <w:lang w:eastAsia="ru-RU"/>
        </w:rPr>
        <w:t xml:space="preserve">муниципальным </w:t>
      </w:r>
      <w:r>
        <w:rPr>
          <w:bCs/>
          <w:kern w:val="1"/>
          <w:sz w:val="28"/>
          <w:szCs w:val="28"/>
          <w:lang w:eastAsia="ru-RU"/>
        </w:rPr>
        <w:t xml:space="preserve"> </w:t>
      </w:r>
      <w:r w:rsidRPr="005205D4">
        <w:rPr>
          <w:bCs/>
          <w:kern w:val="1"/>
          <w:sz w:val="28"/>
          <w:szCs w:val="28"/>
          <w:lang w:eastAsia="ru-RU"/>
        </w:rPr>
        <w:t>имуществом Кореновского городского поселения</w:t>
      </w:r>
      <w:r>
        <w:rPr>
          <w:bCs/>
          <w:kern w:val="1"/>
          <w:sz w:val="28"/>
          <w:szCs w:val="28"/>
          <w:lang w:eastAsia="ru-RU"/>
        </w:rPr>
        <w:t xml:space="preserve">   </w:t>
      </w:r>
      <w:r w:rsidRPr="005205D4">
        <w:rPr>
          <w:bCs/>
          <w:kern w:val="1"/>
          <w:sz w:val="28"/>
          <w:szCs w:val="28"/>
          <w:lang w:eastAsia="ru-RU"/>
        </w:rPr>
        <w:t xml:space="preserve"> Кореновского района» (в редакции от 26 сентября 2018 года № 438)</w:t>
      </w:r>
      <w:r w:rsidRPr="005205D4">
        <w:rPr>
          <w:kern w:val="1"/>
          <w:sz w:val="28"/>
          <w:szCs w:val="28"/>
          <w:lang w:eastAsia="ru-RU"/>
        </w:rPr>
        <w:t xml:space="preserve">, решением Совета Кореновского городского поселения Кореновского района от 28 августа 2019 года № 558 «Об утверждении Прогнозного плана (программы) приватизации муниципального имущества Кореновского городского </w:t>
      </w:r>
      <w:r>
        <w:rPr>
          <w:kern w:val="1"/>
          <w:sz w:val="28"/>
          <w:szCs w:val="28"/>
          <w:lang w:eastAsia="ru-RU"/>
        </w:rPr>
        <w:t xml:space="preserve">                   </w:t>
      </w:r>
      <w:r w:rsidRPr="005205D4">
        <w:rPr>
          <w:kern w:val="1"/>
          <w:sz w:val="28"/>
          <w:szCs w:val="28"/>
          <w:lang w:eastAsia="ru-RU"/>
        </w:rPr>
        <w:t xml:space="preserve">поселения Кореновского района на 2019-2021 годы» (с изменениями </w:t>
      </w:r>
      <w:r>
        <w:rPr>
          <w:kern w:val="1"/>
          <w:sz w:val="28"/>
          <w:szCs w:val="28"/>
          <w:lang w:eastAsia="ru-RU"/>
        </w:rPr>
        <w:t xml:space="preserve">                                      </w:t>
      </w:r>
      <w:r w:rsidRPr="005205D4">
        <w:rPr>
          <w:kern w:val="1"/>
          <w:sz w:val="28"/>
          <w:szCs w:val="28"/>
          <w:lang w:eastAsia="ru-RU"/>
        </w:rPr>
        <w:t xml:space="preserve">от </w:t>
      </w:r>
      <w:r>
        <w:rPr>
          <w:kern w:val="1"/>
          <w:sz w:val="28"/>
          <w:szCs w:val="28"/>
          <w:lang w:eastAsia="ru-RU"/>
        </w:rPr>
        <w:t>28 октября</w:t>
      </w:r>
      <w:r w:rsidRPr="005205D4">
        <w:rPr>
          <w:kern w:val="1"/>
          <w:sz w:val="28"/>
          <w:szCs w:val="28"/>
          <w:lang w:eastAsia="ru-RU"/>
        </w:rPr>
        <w:t xml:space="preserve"> 2020 года № </w:t>
      </w:r>
      <w:r>
        <w:rPr>
          <w:kern w:val="1"/>
          <w:sz w:val="28"/>
          <w:szCs w:val="28"/>
          <w:lang w:eastAsia="ru-RU"/>
        </w:rPr>
        <w:t>122</w:t>
      </w:r>
      <w:r w:rsidRPr="005205D4">
        <w:rPr>
          <w:kern w:val="1"/>
          <w:sz w:val="28"/>
          <w:szCs w:val="28"/>
          <w:lang w:eastAsia="ru-RU"/>
        </w:rPr>
        <w:t>), решением Совета Кореновского городског</w:t>
      </w:r>
      <w:r>
        <w:rPr>
          <w:kern w:val="1"/>
          <w:sz w:val="28"/>
          <w:szCs w:val="28"/>
          <w:lang w:eastAsia="ru-RU"/>
        </w:rPr>
        <w:t>о поселения Кореновского района</w:t>
      </w:r>
      <w:r w:rsidRPr="005205D4">
        <w:rPr>
          <w:kern w:val="1"/>
          <w:sz w:val="28"/>
          <w:szCs w:val="28"/>
          <w:lang w:eastAsia="ru-RU"/>
        </w:rPr>
        <w:t xml:space="preserve"> от 26 августа 2020 года № 104 «Об условиях приватизации муниципального имущества Кореновского городского</w:t>
      </w:r>
      <w:r>
        <w:rPr>
          <w:kern w:val="1"/>
          <w:sz w:val="28"/>
          <w:szCs w:val="28"/>
          <w:lang w:eastAsia="ru-RU"/>
        </w:rPr>
        <w:t xml:space="preserve">                     </w:t>
      </w:r>
      <w:r w:rsidRPr="005205D4">
        <w:rPr>
          <w:kern w:val="1"/>
          <w:sz w:val="28"/>
          <w:szCs w:val="28"/>
          <w:lang w:eastAsia="ru-RU"/>
        </w:rPr>
        <w:t xml:space="preserve"> поселения Кореновского района»,</w:t>
      </w:r>
      <w:r>
        <w:rPr>
          <w:kern w:val="1"/>
          <w:sz w:val="28"/>
          <w:szCs w:val="28"/>
          <w:lang w:eastAsia="ru-RU"/>
        </w:rPr>
        <w:t xml:space="preserve"> </w:t>
      </w:r>
      <w:r w:rsidRPr="005205D4">
        <w:rPr>
          <w:kern w:val="1"/>
          <w:sz w:val="28"/>
          <w:szCs w:val="28"/>
          <w:lang w:eastAsia="ru-RU"/>
        </w:rPr>
        <w:t xml:space="preserve">решением Совета Кореновского </w:t>
      </w:r>
      <w:r>
        <w:rPr>
          <w:kern w:val="1"/>
          <w:sz w:val="28"/>
          <w:szCs w:val="28"/>
          <w:lang w:eastAsia="ru-RU"/>
        </w:rPr>
        <w:t xml:space="preserve">                        </w:t>
      </w:r>
      <w:r w:rsidRPr="005205D4">
        <w:rPr>
          <w:kern w:val="1"/>
          <w:sz w:val="28"/>
          <w:szCs w:val="28"/>
          <w:lang w:eastAsia="ru-RU"/>
        </w:rPr>
        <w:t>городског</w:t>
      </w:r>
      <w:r>
        <w:rPr>
          <w:kern w:val="1"/>
          <w:sz w:val="28"/>
          <w:szCs w:val="28"/>
          <w:lang w:eastAsia="ru-RU"/>
        </w:rPr>
        <w:t xml:space="preserve">о поселения Кореновского района от 25 ноября 2020 года                                            № 138 </w:t>
      </w:r>
      <w:r>
        <w:rPr>
          <w:sz w:val="28"/>
          <w:szCs w:val="28"/>
          <w:lang w:eastAsia="ru-RU"/>
        </w:rPr>
        <w:t>«</w:t>
      </w:r>
      <w:r w:rsidRPr="002F3D5F">
        <w:rPr>
          <w:sz w:val="28"/>
          <w:szCs w:val="28"/>
          <w:lang w:eastAsia="ru-RU"/>
        </w:rPr>
        <w:t>Об изменении способа приватизации муниципального имущества, определенного условиями приватизации муниципального имущества Кореновского городского поселения Кореновского района, утвержденн</w:t>
      </w:r>
      <w:r>
        <w:rPr>
          <w:sz w:val="28"/>
          <w:szCs w:val="28"/>
          <w:lang w:eastAsia="ru-RU"/>
        </w:rPr>
        <w:t>ого</w:t>
      </w:r>
      <w:r w:rsidRPr="002F3D5F">
        <w:rPr>
          <w:sz w:val="28"/>
          <w:szCs w:val="28"/>
          <w:lang w:eastAsia="ru-RU"/>
        </w:rPr>
        <w:t xml:space="preserve"> решением Совета Кореновского городского поселения Кореновского </w:t>
      </w:r>
      <w:r>
        <w:rPr>
          <w:sz w:val="28"/>
          <w:szCs w:val="28"/>
          <w:lang w:eastAsia="ru-RU"/>
        </w:rPr>
        <w:t xml:space="preserve">                           </w:t>
      </w:r>
      <w:r w:rsidRPr="002F3D5F">
        <w:rPr>
          <w:sz w:val="28"/>
          <w:szCs w:val="28"/>
          <w:lang w:eastAsia="ru-RU"/>
        </w:rPr>
        <w:t xml:space="preserve">района от </w:t>
      </w:r>
      <w:r>
        <w:rPr>
          <w:sz w:val="28"/>
          <w:szCs w:val="28"/>
          <w:lang w:eastAsia="ru-RU"/>
        </w:rPr>
        <w:t>26 августа 2020</w:t>
      </w:r>
      <w:r w:rsidRPr="002F3D5F">
        <w:rPr>
          <w:sz w:val="28"/>
          <w:szCs w:val="28"/>
          <w:lang w:eastAsia="ru-RU"/>
        </w:rPr>
        <w:t xml:space="preserve"> года № </w:t>
      </w:r>
      <w:r>
        <w:rPr>
          <w:sz w:val="28"/>
          <w:szCs w:val="28"/>
          <w:lang w:eastAsia="ru-RU"/>
        </w:rPr>
        <w:t>104</w:t>
      </w:r>
      <w:r w:rsidRPr="002F3D5F">
        <w:rPr>
          <w:sz w:val="28"/>
          <w:szCs w:val="28"/>
          <w:lang w:eastAsia="ru-RU"/>
        </w:rPr>
        <w:t xml:space="preserve"> «Об условиях приватизации муниципального имущества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</w:t>
      </w:r>
      <w:r w:rsidRPr="002F3D5F">
        <w:rPr>
          <w:sz w:val="28"/>
          <w:szCs w:val="28"/>
          <w:lang w:eastAsia="ru-RU"/>
        </w:rPr>
        <w:t>Кореновского района»</w:t>
      </w:r>
      <w:r>
        <w:rPr>
          <w:kern w:val="1"/>
          <w:sz w:val="28"/>
          <w:szCs w:val="28"/>
          <w:lang w:eastAsia="ru-RU"/>
        </w:rPr>
        <w:t xml:space="preserve">, </w:t>
      </w:r>
      <w:r w:rsidRPr="005205D4">
        <w:rPr>
          <w:kern w:val="1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26 октября 2018 года </w:t>
      </w:r>
      <w:r>
        <w:rPr>
          <w:kern w:val="1"/>
          <w:sz w:val="28"/>
          <w:szCs w:val="28"/>
          <w:lang w:eastAsia="ru-RU"/>
        </w:rPr>
        <w:t xml:space="preserve">                                         </w:t>
      </w:r>
      <w:r w:rsidRPr="005205D4">
        <w:rPr>
          <w:kern w:val="1"/>
          <w:sz w:val="28"/>
          <w:szCs w:val="28"/>
          <w:lang w:eastAsia="ru-RU"/>
        </w:rPr>
        <w:t>№ 1386 «Об утверждении Положения об организации продажи имущества Кореновского городского поселения Кореновского района на аукционе», протокол</w:t>
      </w:r>
      <w:r>
        <w:rPr>
          <w:kern w:val="1"/>
          <w:sz w:val="28"/>
          <w:szCs w:val="28"/>
          <w:lang w:eastAsia="ru-RU"/>
        </w:rPr>
        <w:t>ом</w:t>
      </w:r>
      <w:r w:rsidRPr="005205D4">
        <w:rPr>
          <w:kern w:val="1"/>
          <w:sz w:val="28"/>
          <w:szCs w:val="28"/>
          <w:lang w:eastAsia="ru-RU"/>
        </w:rPr>
        <w:t xml:space="preserve"> комиссии </w:t>
      </w:r>
      <w:r w:rsidRPr="005205D4">
        <w:rPr>
          <w:kern w:val="1"/>
          <w:sz w:val="28"/>
          <w:szCs w:val="28"/>
        </w:rPr>
        <w:t xml:space="preserve">по проведению торгов (конкурсов, аукционов) </w:t>
      </w:r>
      <w:r>
        <w:rPr>
          <w:kern w:val="1"/>
          <w:sz w:val="28"/>
          <w:szCs w:val="28"/>
        </w:rPr>
        <w:t xml:space="preserve">                                    </w:t>
      </w:r>
      <w:r w:rsidRPr="005205D4">
        <w:rPr>
          <w:kern w:val="1"/>
          <w:sz w:val="28"/>
          <w:szCs w:val="28"/>
        </w:rPr>
        <w:t xml:space="preserve">по продаже муниципального имущества </w:t>
      </w:r>
      <w:r w:rsidRPr="005205D4">
        <w:rPr>
          <w:bCs/>
          <w:color w:val="26282F"/>
          <w:kern w:val="1"/>
          <w:sz w:val="28"/>
          <w:szCs w:val="28"/>
        </w:rPr>
        <w:t xml:space="preserve">Кореновского городского поселения </w:t>
      </w:r>
      <w:r w:rsidRPr="005205D4">
        <w:rPr>
          <w:bCs/>
          <w:color w:val="26282F"/>
          <w:kern w:val="1"/>
          <w:sz w:val="28"/>
          <w:szCs w:val="28"/>
        </w:rPr>
        <w:lastRenderedPageBreak/>
        <w:t>Кореновского района</w:t>
      </w:r>
      <w:r w:rsidRPr="005205D4">
        <w:rPr>
          <w:kern w:val="1"/>
          <w:sz w:val="28"/>
          <w:szCs w:val="28"/>
          <w:lang w:eastAsia="ru-RU"/>
        </w:rPr>
        <w:t xml:space="preserve"> от </w:t>
      </w:r>
      <w:r>
        <w:rPr>
          <w:kern w:val="1"/>
          <w:sz w:val="28"/>
          <w:szCs w:val="28"/>
          <w:lang w:eastAsia="ru-RU"/>
        </w:rPr>
        <w:t>09 октября</w:t>
      </w:r>
      <w:r w:rsidRPr="005205D4">
        <w:rPr>
          <w:kern w:val="1"/>
          <w:sz w:val="28"/>
          <w:szCs w:val="28"/>
          <w:lang w:eastAsia="ru-RU"/>
        </w:rPr>
        <w:t xml:space="preserve"> 2020 года № </w:t>
      </w:r>
      <w:r>
        <w:rPr>
          <w:kern w:val="1"/>
          <w:sz w:val="28"/>
          <w:szCs w:val="28"/>
          <w:lang w:eastAsia="ru-RU"/>
        </w:rPr>
        <w:t>30</w:t>
      </w:r>
      <w:r w:rsidRPr="005205D4">
        <w:rPr>
          <w:kern w:val="1"/>
          <w:sz w:val="28"/>
          <w:szCs w:val="28"/>
          <w:lang w:eastAsia="ru-RU"/>
        </w:rPr>
        <w:t xml:space="preserve"> </w:t>
      </w:r>
      <w:r w:rsidRPr="005205D4">
        <w:rPr>
          <w:kern w:val="1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063480" w:rsidRPr="00A8218E" w:rsidRDefault="00063480" w:rsidP="00063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58D">
        <w:rPr>
          <w:sz w:val="28"/>
          <w:szCs w:val="28"/>
        </w:rPr>
        <w:t xml:space="preserve">1. </w:t>
      </w:r>
      <w:r>
        <w:rPr>
          <w:sz w:val="28"/>
        </w:rPr>
        <w:t>Организовать и провести 26 феврал</w:t>
      </w:r>
      <w:r w:rsidRPr="00F0758D">
        <w:rPr>
          <w:sz w:val="28"/>
        </w:rPr>
        <w:t>я 20</w:t>
      </w:r>
      <w:r>
        <w:rPr>
          <w:sz w:val="28"/>
        </w:rPr>
        <w:t>21 года в 10</w:t>
      </w:r>
      <w:r w:rsidRPr="00F0758D">
        <w:rPr>
          <w:sz w:val="28"/>
        </w:rPr>
        <w:t xml:space="preserve"> часов 00 минут,</w:t>
      </w:r>
      <w:r w:rsidRPr="00A8218E">
        <w:rPr>
          <w:sz w:val="28"/>
        </w:rPr>
        <w:t xml:space="preserve"> </w:t>
      </w:r>
      <w:r w:rsidRPr="00A8218E">
        <w:rPr>
          <w:color w:val="000000"/>
          <w:sz w:val="28"/>
          <w:szCs w:val="28"/>
        </w:rPr>
        <w:t>продаж</w:t>
      </w:r>
      <w:r>
        <w:rPr>
          <w:color w:val="000000"/>
          <w:sz w:val="28"/>
          <w:szCs w:val="28"/>
        </w:rPr>
        <w:t>у</w:t>
      </w:r>
      <w:r w:rsidRPr="00A8218E">
        <w:rPr>
          <w:color w:val="000000"/>
          <w:sz w:val="28"/>
          <w:szCs w:val="28"/>
        </w:rPr>
        <w:t xml:space="preserve"> муниципального имущества 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посредством публичного предложения</w:t>
      </w:r>
      <w:r>
        <w:rPr>
          <w:sz w:val="28"/>
          <w:szCs w:val="28"/>
        </w:rPr>
        <w:t xml:space="preserve"> в электронной форме. </w:t>
      </w: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предмет продажи:</w:t>
      </w:r>
    </w:p>
    <w:p w:rsidR="00063480" w:rsidRPr="0003275F" w:rsidRDefault="00063480" w:rsidP="0006348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0F32">
        <w:rPr>
          <w:sz w:val="28"/>
          <w:szCs w:val="28"/>
        </w:rPr>
        <w:t xml:space="preserve">2.1. Лот № 1. </w:t>
      </w:r>
      <w:r w:rsidRPr="0003275F">
        <w:rPr>
          <w:color w:val="000000"/>
          <w:sz w:val="28"/>
          <w:szCs w:val="28"/>
        </w:rPr>
        <w:t xml:space="preserve">Транспортное средство марки </w:t>
      </w:r>
      <w:proofErr w:type="spellStart"/>
      <w:r w:rsidRPr="0003275F">
        <w:rPr>
          <w:color w:val="000000"/>
          <w:sz w:val="28"/>
          <w:szCs w:val="28"/>
        </w:rPr>
        <w:t>ЛиАЗ</w:t>
      </w:r>
      <w:proofErr w:type="spellEnd"/>
      <w:r w:rsidRPr="0003275F">
        <w:rPr>
          <w:color w:val="000000"/>
          <w:sz w:val="28"/>
          <w:szCs w:val="28"/>
        </w:rPr>
        <w:t xml:space="preserve"> 525653, тип транспортного средства – автобус, идентификационный номер (VIN) XTY525653B0024124, год изготовления 2011, модель двигателя </w:t>
      </w:r>
      <w:proofErr w:type="spellStart"/>
      <w:r w:rsidRPr="0003275F">
        <w:rPr>
          <w:color w:val="000000"/>
          <w:sz w:val="28"/>
          <w:szCs w:val="28"/>
        </w:rPr>
        <w:t>Cummins</w:t>
      </w:r>
      <w:proofErr w:type="spellEnd"/>
      <w:r w:rsidRPr="0003275F">
        <w:rPr>
          <w:color w:val="000000"/>
          <w:sz w:val="28"/>
          <w:szCs w:val="28"/>
        </w:rPr>
        <w:t xml:space="preserve">, 61SBe245B 87168689, № шасси отсутствует, кузов XTY525653BOO24124, цвет кузова белый, зеленый, мощность двигателя 180 </w:t>
      </w:r>
      <w:proofErr w:type="spellStart"/>
      <w:r w:rsidRPr="0003275F">
        <w:rPr>
          <w:color w:val="000000"/>
          <w:sz w:val="28"/>
          <w:szCs w:val="28"/>
        </w:rPr>
        <w:t>л.с</w:t>
      </w:r>
      <w:proofErr w:type="spellEnd"/>
      <w:r w:rsidRPr="0003275F">
        <w:rPr>
          <w:color w:val="000000"/>
          <w:sz w:val="28"/>
          <w:szCs w:val="28"/>
        </w:rPr>
        <w:t>., тип двигателя дизельный, изготовитель ООО «</w:t>
      </w:r>
      <w:proofErr w:type="spellStart"/>
      <w:r w:rsidRPr="0003275F">
        <w:rPr>
          <w:color w:val="000000"/>
          <w:sz w:val="28"/>
          <w:szCs w:val="28"/>
        </w:rPr>
        <w:t>ЛиАЗ</w:t>
      </w:r>
      <w:proofErr w:type="spellEnd"/>
      <w:r w:rsidRPr="0003275F">
        <w:rPr>
          <w:color w:val="000000"/>
          <w:sz w:val="28"/>
          <w:szCs w:val="28"/>
        </w:rPr>
        <w:t xml:space="preserve">» Россия, паспорт транспортного средства </w:t>
      </w:r>
      <w:r>
        <w:rPr>
          <w:color w:val="000000"/>
          <w:sz w:val="28"/>
          <w:szCs w:val="28"/>
        </w:rPr>
        <w:t xml:space="preserve">                                     </w:t>
      </w:r>
      <w:r w:rsidRPr="0003275F">
        <w:rPr>
          <w:color w:val="000000"/>
          <w:sz w:val="28"/>
          <w:szCs w:val="28"/>
        </w:rPr>
        <w:t>50 НК 567670, выдан ООО «</w:t>
      </w:r>
      <w:proofErr w:type="spellStart"/>
      <w:r w:rsidRPr="0003275F">
        <w:rPr>
          <w:color w:val="000000"/>
          <w:sz w:val="28"/>
          <w:szCs w:val="28"/>
        </w:rPr>
        <w:t>ЛиАЗ</w:t>
      </w:r>
      <w:proofErr w:type="spellEnd"/>
      <w:r w:rsidRPr="0003275F">
        <w:rPr>
          <w:color w:val="000000"/>
          <w:sz w:val="28"/>
          <w:szCs w:val="28"/>
        </w:rPr>
        <w:t>» Россия, дата выдачи паспорта 29 декабря 2011 года, государственный регистраци</w:t>
      </w:r>
      <w:r>
        <w:rPr>
          <w:color w:val="000000"/>
          <w:sz w:val="28"/>
          <w:szCs w:val="28"/>
        </w:rPr>
        <w:t xml:space="preserve">онный номер С398ВР 123. </w:t>
      </w: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DD7">
        <w:rPr>
          <w:sz w:val="28"/>
          <w:szCs w:val="28"/>
        </w:rPr>
        <w:t xml:space="preserve">Определить цену первоначального предложения продажи – </w:t>
      </w:r>
      <w:r>
        <w:rPr>
          <w:sz w:val="28"/>
          <w:szCs w:val="28"/>
        </w:rPr>
        <w:t xml:space="preserve">                                  </w:t>
      </w:r>
      <w:r w:rsidRPr="00C81726">
        <w:rPr>
          <w:sz w:val="28"/>
        </w:rPr>
        <w:t>737430 (семьсот тридцат</w:t>
      </w:r>
      <w:r>
        <w:rPr>
          <w:sz w:val="28"/>
        </w:rPr>
        <w:t>ь семь тысяч четыреста тридцать</w:t>
      </w:r>
      <w:r w:rsidRPr="00C81726">
        <w:rPr>
          <w:sz w:val="28"/>
        </w:rPr>
        <w:t>) рублей</w:t>
      </w:r>
      <w:r w:rsidRPr="00C15DD7">
        <w:rPr>
          <w:sz w:val="28"/>
          <w:szCs w:val="28"/>
        </w:rPr>
        <w:t>, величина снижения цены первоначального предложения («шаг понижения»)</w:t>
      </w:r>
      <w:r>
        <w:rPr>
          <w:sz w:val="28"/>
          <w:szCs w:val="28"/>
        </w:rPr>
        <w:t>,</w:t>
      </w:r>
      <w:r w:rsidRPr="006F4AF3">
        <w:t xml:space="preserve"> </w:t>
      </w:r>
      <w:r>
        <w:rPr>
          <w:sz w:val="28"/>
          <w:szCs w:val="28"/>
        </w:rPr>
        <w:t>составляющая</w:t>
      </w:r>
      <w:r w:rsidRPr="006F4AF3">
        <w:rPr>
          <w:sz w:val="28"/>
          <w:szCs w:val="28"/>
        </w:rPr>
        <w:t xml:space="preserve"> не более 10 процентов цены первоначального предложе</w:t>
      </w:r>
      <w:r>
        <w:rPr>
          <w:sz w:val="28"/>
          <w:szCs w:val="28"/>
        </w:rPr>
        <w:t xml:space="preserve">ния и равная </w:t>
      </w:r>
      <w:r w:rsidRPr="006F4AF3">
        <w:rPr>
          <w:sz w:val="28"/>
          <w:szCs w:val="28"/>
        </w:rPr>
        <w:t>73</w:t>
      </w:r>
      <w:r>
        <w:rPr>
          <w:sz w:val="28"/>
          <w:szCs w:val="28"/>
        </w:rPr>
        <w:t> </w:t>
      </w:r>
      <w:r w:rsidRPr="006F4AF3">
        <w:rPr>
          <w:sz w:val="28"/>
          <w:szCs w:val="28"/>
        </w:rPr>
        <w:t>743</w:t>
      </w:r>
      <w:r>
        <w:rPr>
          <w:sz w:val="28"/>
          <w:szCs w:val="28"/>
        </w:rPr>
        <w:t xml:space="preserve"> (семьдесят три тысячи семьсот сорок три) рубля, </w:t>
      </w:r>
      <w:r w:rsidRPr="00C15DD7">
        <w:rPr>
          <w:sz w:val="28"/>
          <w:szCs w:val="28"/>
        </w:rPr>
        <w:t>минимальную цену предложения, по которой может быть продано имущество («цена отсечения»)</w:t>
      </w:r>
      <w:r>
        <w:rPr>
          <w:sz w:val="28"/>
          <w:szCs w:val="28"/>
        </w:rPr>
        <w:t>, составляющая</w:t>
      </w:r>
      <w:r w:rsidRPr="006F4AF3">
        <w:rPr>
          <w:sz w:val="28"/>
          <w:szCs w:val="28"/>
        </w:rPr>
        <w:t xml:space="preserve"> 50 процентов цены</w:t>
      </w:r>
      <w:r>
        <w:rPr>
          <w:sz w:val="28"/>
          <w:szCs w:val="28"/>
        </w:rPr>
        <w:t xml:space="preserve"> первоначального предложения – </w:t>
      </w:r>
      <w:r w:rsidRPr="00F43D9E">
        <w:rPr>
          <w:sz w:val="28"/>
          <w:szCs w:val="28"/>
        </w:rPr>
        <w:t>368</w:t>
      </w:r>
      <w:r>
        <w:rPr>
          <w:sz w:val="28"/>
          <w:szCs w:val="28"/>
        </w:rPr>
        <w:t> </w:t>
      </w:r>
      <w:r w:rsidRPr="00F43D9E">
        <w:rPr>
          <w:sz w:val="28"/>
          <w:szCs w:val="28"/>
        </w:rPr>
        <w:t>715</w:t>
      </w:r>
      <w:r>
        <w:rPr>
          <w:sz w:val="28"/>
          <w:szCs w:val="28"/>
        </w:rPr>
        <w:t xml:space="preserve"> (триста шестьдесят восемь тысяч семьсот пятнадцать) рублей, величину повышения цены («шаг аукциона»), </w:t>
      </w:r>
      <w:r w:rsidRPr="002A6078">
        <w:rPr>
          <w:sz w:val="28"/>
          <w:szCs w:val="28"/>
        </w:rPr>
        <w:t>составляющей не бол</w:t>
      </w:r>
      <w:r>
        <w:rPr>
          <w:sz w:val="28"/>
          <w:szCs w:val="28"/>
        </w:rPr>
        <w:t xml:space="preserve">ее 50 процентов «шага понижения» и равную </w:t>
      </w:r>
      <w:r w:rsidRPr="002A6078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2A6078">
        <w:rPr>
          <w:sz w:val="28"/>
          <w:szCs w:val="28"/>
        </w:rPr>
        <w:t>871,5</w:t>
      </w:r>
      <w:r>
        <w:rPr>
          <w:sz w:val="28"/>
          <w:szCs w:val="28"/>
        </w:rPr>
        <w:t xml:space="preserve"> (тридцать шесть тысяч восемьсот семьдесят один) рубль пятьдесят копеек. </w:t>
      </w:r>
    </w:p>
    <w:p w:rsidR="00063480" w:rsidRPr="00C15DD7" w:rsidRDefault="00063480" w:rsidP="00063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DD7">
        <w:rPr>
          <w:sz w:val="28"/>
          <w:szCs w:val="28"/>
        </w:rPr>
        <w:t>Определить размер задатка физическими и юридическими лицами, намеревающимися принять участие в продаже имущества</w:t>
      </w:r>
      <w:r>
        <w:rPr>
          <w:sz w:val="28"/>
          <w:szCs w:val="28"/>
        </w:rPr>
        <w:t>, в размере</w:t>
      </w:r>
      <w:r w:rsidRPr="00C15DD7">
        <w:rPr>
          <w:sz w:val="28"/>
          <w:szCs w:val="28"/>
        </w:rPr>
        <w:t xml:space="preserve"> 20%</w:t>
      </w:r>
      <w:r>
        <w:rPr>
          <w:sz w:val="28"/>
          <w:szCs w:val="28"/>
        </w:rPr>
        <w:t xml:space="preserve"> от </w:t>
      </w:r>
      <w:r w:rsidRPr="00C15DD7">
        <w:rPr>
          <w:sz w:val="28"/>
          <w:szCs w:val="28"/>
        </w:rPr>
        <w:t xml:space="preserve"> первоначальной цены продажи имущества – </w:t>
      </w:r>
      <w:r w:rsidRPr="002006DA">
        <w:rPr>
          <w:sz w:val="28"/>
          <w:szCs w:val="28"/>
        </w:rPr>
        <w:t>147</w:t>
      </w:r>
      <w:r>
        <w:rPr>
          <w:sz w:val="28"/>
          <w:szCs w:val="28"/>
        </w:rPr>
        <w:t xml:space="preserve"> </w:t>
      </w:r>
      <w:r w:rsidRPr="002006DA">
        <w:rPr>
          <w:sz w:val="28"/>
          <w:szCs w:val="28"/>
        </w:rPr>
        <w:t xml:space="preserve">486 </w:t>
      </w:r>
      <w:r w:rsidRPr="00507E7B">
        <w:rPr>
          <w:sz w:val="28"/>
          <w:szCs w:val="28"/>
        </w:rPr>
        <w:t>(</w:t>
      </w:r>
      <w:r>
        <w:rPr>
          <w:sz w:val="28"/>
          <w:szCs w:val="28"/>
        </w:rPr>
        <w:t>сто сорок семь тысяч четыреста восемьдесят шесть</w:t>
      </w:r>
      <w:r w:rsidRPr="00507E7B">
        <w:rPr>
          <w:sz w:val="28"/>
          <w:szCs w:val="28"/>
        </w:rPr>
        <w:t>) рублей, 00 копеек</w:t>
      </w:r>
      <w:r>
        <w:rPr>
          <w:sz w:val="28"/>
          <w:szCs w:val="28"/>
        </w:rPr>
        <w:t>.</w:t>
      </w:r>
      <w:r w:rsidRPr="00C15DD7">
        <w:rPr>
          <w:sz w:val="28"/>
          <w:szCs w:val="28"/>
        </w:rPr>
        <w:t xml:space="preserve"> </w:t>
      </w: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F32">
        <w:rPr>
          <w:sz w:val="28"/>
          <w:szCs w:val="28"/>
        </w:rPr>
        <w:t xml:space="preserve">2.2. Лот № 2 </w:t>
      </w:r>
      <w:r w:rsidRPr="002F11B6">
        <w:rPr>
          <w:sz w:val="28"/>
          <w:szCs w:val="28"/>
        </w:rPr>
        <w:t xml:space="preserve">Транспортное средство марки </w:t>
      </w:r>
      <w:proofErr w:type="spellStart"/>
      <w:r w:rsidRPr="002F11B6">
        <w:rPr>
          <w:sz w:val="28"/>
          <w:szCs w:val="28"/>
        </w:rPr>
        <w:t>ЛиАЗ</w:t>
      </w:r>
      <w:proofErr w:type="spellEnd"/>
      <w:r w:rsidRPr="002F11B6">
        <w:rPr>
          <w:sz w:val="28"/>
          <w:szCs w:val="28"/>
        </w:rPr>
        <w:t xml:space="preserve"> 525653, тип транспортного средства – автобус, идентификационный номер (VIN) XTY525653B0024129, год изготовления 2011, модель двигателя </w:t>
      </w:r>
      <w:proofErr w:type="spellStart"/>
      <w:r w:rsidRPr="002F11B6">
        <w:rPr>
          <w:sz w:val="28"/>
          <w:szCs w:val="28"/>
        </w:rPr>
        <w:t>Cummins</w:t>
      </w:r>
      <w:proofErr w:type="spellEnd"/>
      <w:r w:rsidRPr="002F11B6">
        <w:rPr>
          <w:sz w:val="28"/>
          <w:szCs w:val="28"/>
        </w:rPr>
        <w:t xml:space="preserve">, 61SBe245B 87163956, № шасси отсутствует, кузов XTY525653BOO24129, цвет кузова белый, зеленый, мощность двигателя 180 </w:t>
      </w:r>
      <w:proofErr w:type="spellStart"/>
      <w:r w:rsidRPr="002F11B6">
        <w:rPr>
          <w:sz w:val="28"/>
          <w:szCs w:val="28"/>
        </w:rPr>
        <w:t>л.с</w:t>
      </w:r>
      <w:proofErr w:type="spellEnd"/>
      <w:r w:rsidRPr="002F11B6">
        <w:rPr>
          <w:sz w:val="28"/>
          <w:szCs w:val="28"/>
        </w:rPr>
        <w:t>., тип двигателя дизельный, изготовитель ООО «</w:t>
      </w:r>
      <w:proofErr w:type="spellStart"/>
      <w:r w:rsidRPr="002F11B6">
        <w:rPr>
          <w:sz w:val="28"/>
          <w:szCs w:val="28"/>
        </w:rPr>
        <w:t>ЛиАЗ</w:t>
      </w:r>
      <w:proofErr w:type="spellEnd"/>
      <w:r w:rsidRPr="002F11B6">
        <w:rPr>
          <w:sz w:val="28"/>
          <w:szCs w:val="28"/>
        </w:rPr>
        <w:t xml:space="preserve">» Россия, паспорт транспортного средства </w:t>
      </w:r>
      <w:r>
        <w:rPr>
          <w:sz w:val="28"/>
          <w:szCs w:val="28"/>
        </w:rPr>
        <w:t xml:space="preserve">                                      </w:t>
      </w:r>
      <w:r w:rsidRPr="002F11B6">
        <w:rPr>
          <w:sz w:val="28"/>
          <w:szCs w:val="28"/>
        </w:rPr>
        <w:t>50 НК 567677, выдан ООО «</w:t>
      </w:r>
      <w:proofErr w:type="spellStart"/>
      <w:r w:rsidRPr="002F11B6">
        <w:rPr>
          <w:sz w:val="28"/>
          <w:szCs w:val="28"/>
        </w:rPr>
        <w:t>ЛиАЗ</w:t>
      </w:r>
      <w:proofErr w:type="spellEnd"/>
      <w:r w:rsidRPr="002F11B6">
        <w:rPr>
          <w:sz w:val="28"/>
          <w:szCs w:val="28"/>
        </w:rPr>
        <w:t>» Россия, дата выдачи паспорта 29 декабря 2011 года, государственный регистрационный номер С403ВР 123.</w:t>
      </w: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E7B">
        <w:rPr>
          <w:sz w:val="28"/>
          <w:szCs w:val="28"/>
        </w:rPr>
        <w:t xml:space="preserve">Определить цену первоначального предложения продажи – </w:t>
      </w:r>
      <w:r>
        <w:rPr>
          <w:sz w:val="28"/>
          <w:szCs w:val="28"/>
        </w:rPr>
        <w:t xml:space="preserve">                                      </w:t>
      </w:r>
      <w:r w:rsidRPr="00AF6D29">
        <w:rPr>
          <w:sz w:val="28"/>
          <w:szCs w:val="28"/>
        </w:rPr>
        <w:t>706634 (семьсот шесть тысяч шестьсот тридцать четыре) рубля</w:t>
      </w:r>
      <w:r w:rsidRPr="00507E7B">
        <w:rPr>
          <w:sz w:val="28"/>
          <w:szCs w:val="28"/>
        </w:rPr>
        <w:t xml:space="preserve">, </w:t>
      </w:r>
      <w:r w:rsidRPr="00C15DD7">
        <w:rPr>
          <w:sz w:val="28"/>
          <w:szCs w:val="28"/>
        </w:rPr>
        <w:t>величина снижения цены первоначального предложения («шаг понижения»)</w:t>
      </w:r>
      <w:r>
        <w:rPr>
          <w:sz w:val="28"/>
          <w:szCs w:val="28"/>
        </w:rPr>
        <w:t>,</w:t>
      </w:r>
      <w:r w:rsidRPr="006F4AF3">
        <w:t xml:space="preserve"> </w:t>
      </w:r>
      <w:r>
        <w:rPr>
          <w:sz w:val="28"/>
          <w:szCs w:val="28"/>
        </w:rPr>
        <w:t>составляющая</w:t>
      </w:r>
      <w:r w:rsidRPr="006F4AF3">
        <w:rPr>
          <w:sz w:val="28"/>
          <w:szCs w:val="28"/>
        </w:rPr>
        <w:t xml:space="preserve"> не более 10 процентов цены первоначального предложе</w:t>
      </w:r>
      <w:r>
        <w:rPr>
          <w:sz w:val="28"/>
          <w:szCs w:val="28"/>
        </w:rPr>
        <w:t xml:space="preserve">ния и равная </w:t>
      </w:r>
      <w:r w:rsidRPr="00AF6D29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AF6D29">
        <w:rPr>
          <w:sz w:val="28"/>
          <w:szCs w:val="28"/>
        </w:rPr>
        <w:t xml:space="preserve">663,4 </w:t>
      </w:r>
      <w:r>
        <w:rPr>
          <w:sz w:val="28"/>
          <w:szCs w:val="28"/>
        </w:rPr>
        <w:t xml:space="preserve">(семьдесят тысяч шестьсот шестьдесят три) рубля сорок копеек, </w:t>
      </w:r>
      <w:r w:rsidRPr="00C15DD7">
        <w:rPr>
          <w:sz w:val="28"/>
          <w:szCs w:val="28"/>
        </w:rPr>
        <w:t xml:space="preserve">минимальную цену предложения, по которой может быть продано имущество </w:t>
      </w:r>
      <w:r w:rsidRPr="00C15DD7">
        <w:rPr>
          <w:sz w:val="28"/>
          <w:szCs w:val="28"/>
        </w:rPr>
        <w:lastRenderedPageBreak/>
        <w:t>(«цена отсечения»)</w:t>
      </w:r>
      <w:r>
        <w:rPr>
          <w:sz w:val="28"/>
          <w:szCs w:val="28"/>
        </w:rPr>
        <w:t>, составляющая</w:t>
      </w:r>
      <w:r w:rsidRPr="006F4AF3">
        <w:rPr>
          <w:sz w:val="28"/>
          <w:szCs w:val="28"/>
        </w:rPr>
        <w:t xml:space="preserve"> 50 процентов цены</w:t>
      </w:r>
      <w:r>
        <w:rPr>
          <w:sz w:val="28"/>
          <w:szCs w:val="28"/>
        </w:rPr>
        <w:t xml:space="preserve"> первоначального предложения – </w:t>
      </w:r>
      <w:r w:rsidRPr="002F2507">
        <w:rPr>
          <w:sz w:val="28"/>
          <w:szCs w:val="28"/>
        </w:rPr>
        <w:t>353</w:t>
      </w:r>
      <w:r>
        <w:rPr>
          <w:sz w:val="28"/>
          <w:szCs w:val="28"/>
        </w:rPr>
        <w:t xml:space="preserve"> </w:t>
      </w:r>
      <w:r w:rsidRPr="002F2507">
        <w:rPr>
          <w:sz w:val="28"/>
          <w:szCs w:val="28"/>
        </w:rPr>
        <w:t xml:space="preserve">317 </w:t>
      </w:r>
      <w:r>
        <w:rPr>
          <w:sz w:val="28"/>
          <w:szCs w:val="28"/>
        </w:rPr>
        <w:t xml:space="preserve">(триста пятьдесят три тысячи триста семнадцать) рублей, величину повышения цены («шаг аукциона»), </w:t>
      </w:r>
      <w:r w:rsidRPr="002A6078">
        <w:rPr>
          <w:sz w:val="28"/>
          <w:szCs w:val="28"/>
        </w:rPr>
        <w:t>составляющей не бол</w:t>
      </w:r>
      <w:r>
        <w:rPr>
          <w:sz w:val="28"/>
          <w:szCs w:val="28"/>
        </w:rPr>
        <w:t xml:space="preserve">ее                                 50 процентов «шага понижения» и равную </w:t>
      </w:r>
      <w:r w:rsidRPr="002F2507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2F2507">
        <w:rPr>
          <w:sz w:val="28"/>
          <w:szCs w:val="28"/>
        </w:rPr>
        <w:t xml:space="preserve">331,7 </w:t>
      </w:r>
      <w:r>
        <w:rPr>
          <w:sz w:val="28"/>
          <w:szCs w:val="28"/>
        </w:rPr>
        <w:t xml:space="preserve">(тридцать пять тысяч триста тридцать один ) рубль семьдесят копеек. </w:t>
      </w: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E7B">
        <w:rPr>
          <w:sz w:val="28"/>
          <w:szCs w:val="28"/>
        </w:rPr>
        <w:t xml:space="preserve">Определить размер задатка физическими и юридическими лицами, намеревающимися принять участие в продаже имущества, в размере 20% от  первоначальной цены продажи имущества – </w:t>
      </w:r>
      <w:r w:rsidRPr="00FE2BBB">
        <w:rPr>
          <w:rFonts w:eastAsia="Arial"/>
          <w:sz w:val="28"/>
        </w:rPr>
        <w:t>141 326,8 (сто сорок одна тысяча триста двадцать шесть) рублей восемьдесят копеек</w:t>
      </w:r>
      <w:r>
        <w:rPr>
          <w:sz w:val="28"/>
          <w:szCs w:val="28"/>
        </w:rPr>
        <w:t xml:space="preserve">. </w:t>
      </w:r>
    </w:p>
    <w:bookmarkEnd w:id="0"/>
    <w:p w:rsidR="00063480" w:rsidRPr="0093079F" w:rsidRDefault="00063480" w:rsidP="00063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5310">
        <w:rPr>
          <w:sz w:val="28"/>
          <w:szCs w:val="28"/>
        </w:rPr>
        <w:t xml:space="preserve">. </w:t>
      </w:r>
      <w:r w:rsidRPr="0093079F">
        <w:rPr>
          <w:sz w:val="28"/>
          <w:szCs w:val="28"/>
        </w:rPr>
        <w:t xml:space="preserve">Заявки на участие в </w:t>
      </w:r>
      <w:r>
        <w:rPr>
          <w:sz w:val="28"/>
          <w:szCs w:val="28"/>
        </w:rPr>
        <w:t>торгах</w:t>
      </w:r>
      <w:r w:rsidRPr="0093079F">
        <w:rPr>
          <w:sz w:val="28"/>
          <w:szCs w:val="28"/>
        </w:rPr>
        <w:t xml:space="preserve"> и прилагаемые к ним документы принима</w:t>
      </w:r>
      <w:r>
        <w:rPr>
          <w:sz w:val="28"/>
          <w:szCs w:val="28"/>
        </w:rPr>
        <w:t>ются</w:t>
      </w:r>
      <w:r w:rsidRPr="0093079F">
        <w:rPr>
          <w:sz w:val="28"/>
          <w:szCs w:val="28"/>
        </w:rPr>
        <w:t xml:space="preserve"> и регистриру</w:t>
      </w:r>
      <w:r>
        <w:rPr>
          <w:sz w:val="28"/>
          <w:szCs w:val="28"/>
        </w:rPr>
        <w:t>ются</w:t>
      </w:r>
      <w:r w:rsidRPr="0093079F">
        <w:rPr>
          <w:sz w:val="28"/>
          <w:szCs w:val="28"/>
        </w:rPr>
        <w:t xml:space="preserve"> в элект</w:t>
      </w:r>
      <w:r>
        <w:rPr>
          <w:sz w:val="28"/>
          <w:szCs w:val="28"/>
        </w:rPr>
        <w:t xml:space="preserve">ронных журналах заявок Оператором </w:t>
      </w:r>
      <w:r w:rsidRPr="0093079F">
        <w:rPr>
          <w:sz w:val="28"/>
          <w:szCs w:val="28"/>
        </w:rPr>
        <w:t xml:space="preserve">электронной площадки, начиная с </w:t>
      </w:r>
      <w:r>
        <w:rPr>
          <w:sz w:val="28"/>
          <w:szCs w:val="28"/>
        </w:rPr>
        <w:t>25 января 2021 года с 09.00</w:t>
      </w:r>
      <w:r w:rsidRPr="0093079F">
        <w:rPr>
          <w:sz w:val="28"/>
          <w:szCs w:val="28"/>
        </w:rPr>
        <w:t xml:space="preserve"> часов по </w:t>
      </w:r>
      <w:r>
        <w:rPr>
          <w:sz w:val="28"/>
          <w:szCs w:val="28"/>
        </w:rPr>
        <w:t xml:space="preserve">                             24 февраля 2021 года до 18</w:t>
      </w:r>
      <w:r w:rsidRPr="0093079F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93079F">
        <w:rPr>
          <w:sz w:val="28"/>
          <w:szCs w:val="28"/>
        </w:rPr>
        <w:t xml:space="preserve"> часов по электронному адресу Оператора: </w:t>
      </w:r>
      <w:r w:rsidRPr="0093079F">
        <w:rPr>
          <w:sz w:val="28"/>
          <w:szCs w:val="28"/>
          <w:lang w:val="en-US"/>
        </w:rPr>
        <w:t>www</w:t>
      </w:r>
      <w:r w:rsidRPr="0093079F">
        <w:rPr>
          <w:sz w:val="28"/>
          <w:szCs w:val="28"/>
        </w:rPr>
        <w:t>.</w:t>
      </w:r>
      <w:proofErr w:type="spellStart"/>
      <w:r w:rsidRPr="0093079F">
        <w:rPr>
          <w:sz w:val="28"/>
          <w:szCs w:val="28"/>
          <w:lang w:val="en-US"/>
        </w:rPr>
        <w:t>rts</w:t>
      </w:r>
      <w:proofErr w:type="spellEnd"/>
      <w:r w:rsidRPr="0093079F">
        <w:rPr>
          <w:sz w:val="28"/>
          <w:szCs w:val="28"/>
        </w:rPr>
        <w:t>-</w:t>
      </w:r>
      <w:r w:rsidRPr="0093079F">
        <w:rPr>
          <w:sz w:val="28"/>
          <w:szCs w:val="28"/>
          <w:lang w:val="en-US"/>
        </w:rPr>
        <w:t>tender</w:t>
      </w:r>
      <w:r w:rsidRPr="0093079F">
        <w:rPr>
          <w:sz w:val="28"/>
          <w:szCs w:val="28"/>
        </w:rPr>
        <w:t>.</w:t>
      </w:r>
      <w:proofErr w:type="spellStart"/>
      <w:r w:rsidRPr="0093079F">
        <w:rPr>
          <w:sz w:val="28"/>
          <w:szCs w:val="28"/>
          <w:lang w:val="en-US"/>
        </w:rPr>
        <w:t>ru</w:t>
      </w:r>
      <w:proofErr w:type="spellEnd"/>
      <w:r w:rsidRPr="0093079F">
        <w:rPr>
          <w:sz w:val="28"/>
          <w:szCs w:val="28"/>
        </w:rPr>
        <w:t xml:space="preserve">. </w:t>
      </w:r>
    </w:p>
    <w:p w:rsidR="00063480" w:rsidRDefault="00063480" w:rsidP="00063480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Pr="00254EBF">
        <w:rPr>
          <w:kern w:val="1"/>
          <w:sz w:val="28"/>
          <w:szCs w:val="28"/>
        </w:rPr>
        <w:t xml:space="preserve">. </w:t>
      </w:r>
      <w:r>
        <w:rPr>
          <w:kern w:val="1"/>
          <w:sz w:val="28"/>
          <w:szCs w:val="28"/>
        </w:rPr>
        <w:t>Определить д</w:t>
      </w:r>
      <w:r w:rsidRPr="00254EBF">
        <w:rPr>
          <w:kern w:val="1"/>
          <w:sz w:val="28"/>
          <w:szCs w:val="28"/>
        </w:rPr>
        <w:t>ат</w:t>
      </w:r>
      <w:r>
        <w:rPr>
          <w:kern w:val="1"/>
          <w:sz w:val="28"/>
          <w:szCs w:val="28"/>
        </w:rPr>
        <w:t>у</w:t>
      </w:r>
      <w:r w:rsidRPr="00254EBF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и время </w:t>
      </w:r>
      <w:r w:rsidRPr="00254EBF">
        <w:rPr>
          <w:kern w:val="1"/>
          <w:sz w:val="28"/>
          <w:szCs w:val="28"/>
        </w:rPr>
        <w:t>признания претендентов участниками торгов</w:t>
      </w:r>
      <w:r>
        <w:rPr>
          <w:kern w:val="1"/>
          <w:sz w:val="28"/>
          <w:szCs w:val="28"/>
        </w:rPr>
        <w:t xml:space="preserve"> -              25 февраля </w:t>
      </w:r>
      <w:r w:rsidRPr="00254EBF">
        <w:rPr>
          <w:kern w:val="1"/>
          <w:sz w:val="28"/>
          <w:szCs w:val="28"/>
        </w:rPr>
        <w:t>20</w:t>
      </w:r>
      <w:r>
        <w:rPr>
          <w:kern w:val="1"/>
          <w:sz w:val="28"/>
          <w:szCs w:val="28"/>
        </w:rPr>
        <w:t>20 года в 09</w:t>
      </w:r>
      <w:r w:rsidRPr="00254EBF">
        <w:rPr>
          <w:kern w:val="1"/>
          <w:sz w:val="28"/>
          <w:szCs w:val="28"/>
        </w:rPr>
        <w:t xml:space="preserve"> час</w:t>
      </w:r>
      <w:r>
        <w:rPr>
          <w:kern w:val="1"/>
          <w:sz w:val="28"/>
          <w:szCs w:val="28"/>
        </w:rPr>
        <w:t>ов</w:t>
      </w:r>
      <w:r w:rsidRPr="00254EBF">
        <w:rPr>
          <w:kern w:val="1"/>
          <w:sz w:val="28"/>
          <w:szCs w:val="28"/>
        </w:rPr>
        <w:t xml:space="preserve"> 00 минут по </w:t>
      </w:r>
      <w:r>
        <w:rPr>
          <w:kern w:val="1"/>
          <w:sz w:val="28"/>
          <w:szCs w:val="28"/>
        </w:rPr>
        <w:t>московскому времени</w:t>
      </w:r>
      <w:r w:rsidRPr="00254EBF">
        <w:rPr>
          <w:kern w:val="1"/>
          <w:sz w:val="28"/>
          <w:szCs w:val="28"/>
        </w:rPr>
        <w:t>.</w:t>
      </w:r>
      <w:r>
        <w:rPr>
          <w:kern w:val="1"/>
          <w:sz w:val="28"/>
          <w:szCs w:val="28"/>
        </w:rPr>
        <w:t xml:space="preserve"> </w:t>
      </w:r>
    </w:p>
    <w:p w:rsidR="00063480" w:rsidRPr="00254EBF" w:rsidRDefault="00063480" w:rsidP="00063480">
      <w:pPr>
        <w:ind w:firstLine="709"/>
        <w:jc w:val="both"/>
        <w:rPr>
          <w:kern w:val="1"/>
          <w:sz w:val="28"/>
          <w:szCs w:val="28"/>
        </w:rPr>
      </w:pPr>
      <w:r w:rsidRPr="00254EBF">
        <w:rPr>
          <w:kern w:val="1"/>
          <w:sz w:val="28"/>
          <w:szCs w:val="28"/>
        </w:rPr>
        <w:t>Дата</w:t>
      </w:r>
      <w:r>
        <w:rPr>
          <w:kern w:val="1"/>
          <w:sz w:val="28"/>
          <w:szCs w:val="28"/>
        </w:rPr>
        <w:t xml:space="preserve"> и время</w:t>
      </w:r>
      <w:r w:rsidRPr="00254EBF">
        <w:rPr>
          <w:kern w:val="1"/>
          <w:sz w:val="28"/>
          <w:szCs w:val="28"/>
        </w:rPr>
        <w:t xml:space="preserve"> проведения </w:t>
      </w:r>
      <w:r>
        <w:rPr>
          <w:kern w:val="1"/>
          <w:sz w:val="28"/>
          <w:szCs w:val="28"/>
        </w:rPr>
        <w:t>продажи – 26 февраля 2021 года</w:t>
      </w:r>
      <w:r w:rsidRPr="00254EBF">
        <w:rPr>
          <w:kern w:val="1"/>
          <w:sz w:val="28"/>
          <w:szCs w:val="28"/>
        </w:rPr>
        <w:t xml:space="preserve"> в </w:t>
      </w:r>
      <w:r>
        <w:rPr>
          <w:kern w:val="1"/>
          <w:sz w:val="28"/>
          <w:szCs w:val="28"/>
        </w:rPr>
        <w:t>09</w:t>
      </w:r>
      <w:r w:rsidRPr="00254EBF">
        <w:rPr>
          <w:kern w:val="1"/>
          <w:sz w:val="28"/>
          <w:szCs w:val="28"/>
        </w:rPr>
        <w:t xml:space="preserve"> час</w:t>
      </w:r>
      <w:r>
        <w:rPr>
          <w:kern w:val="1"/>
          <w:sz w:val="28"/>
          <w:szCs w:val="28"/>
        </w:rPr>
        <w:t>ов</w:t>
      </w:r>
      <w:r w:rsidRPr="00254EBF">
        <w:rPr>
          <w:kern w:val="1"/>
          <w:sz w:val="28"/>
          <w:szCs w:val="28"/>
        </w:rPr>
        <w:t xml:space="preserve"> 00 мин</w:t>
      </w:r>
      <w:r>
        <w:rPr>
          <w:kern w:val="1"/>
          <w:sz w:val="28"/>
          <w:szCs w:val="28"/>
        </w:rPr>
        <w:t>ут</w:t>
      </w:r>
      <w:r w:rsidRPr="00254EBF">
        <w:rPr>
          <w:kern w:val="1"/>
          <w:sz w:val="28"/>
          <w:szCs w:val="28"/>
        </w:rPr>
        <w:t xml:space="preserve"> по </w:t>
      </w:r>
      <w:r>
        <w:rPr>
          <w:kern w:val="1"/>
          <w:sz w:val="28"/>
          <w:szCs w:val="28"/>
        </w:rPr>
        <w:t>московскому времени на электронной площадке</w:t>
      </w:r>
      <w:r w:rsidRPr="009E3DE4">
        <w:rPr>
          <w:kern w:val="1"/>
          <w:sz w:val="28"/>
          <w:szCs w:val="28"/>
        </w:rPr>
        <w:t xml:space="preserve"> Оператора: </w:t>
      </w:r>
      <w:r>
        <w:rPr>
          <w:kern w:val="1"/>
          <w:sz w:val="28"/>
          <w:szCs w:val="28"/>
        </w:rPr>
        <w:t xml:space="preserve">                      </w:t>
      </w:r>
      <w:r w:rsidRPr="009E3DE4">
        <w:rPr>
          <w:kern w:val="1"/>
          <w:sz w:val="28"/>
          <w:szCs w:val="28"/>
          <w:lang w:val="en-US"/>
        </w:rPr>
        <w:t>www</w:t>
      </w:r>
      <w:r w:rsidRPr="009E3DE4">
        <w:rPr>
          <w:kern w:val="1"/>
          <w:sz w:val="28"/>
          <w:szCs w:val="28"/>
        </w:rPr>
        <w:t>.</w:t>
      </w:r>
      <w:proofErr w:type="spellStart"/>
      <w:r w:rsidRPr="009E3DE4">
        <w:rPr>
          <w:kern w:val="1"/>
          <w:sz w:val="28"/>
          <w:szCs w:val="28"/>
          <w:lang w:val="en-US"/>
        </w:rPr>
        <w:t>rts</w:t>
      </w:r>
      <w:proofErr w:type="spellEnd"/>
      <w:r w:rsidRPr="009E3DE4">
        <w:rPr>
          <w:kern w:val="1"/>
          <w:sz w:val="28"/>
          <w:szCs w:val="28"/>
        </w:rPr>
        <w:t>-</w:t>
      </w:r>
      <w:r w:rsidRPr="009E3DE4">
        <w:rPr>
          <w:kern w:val="1"/>
          <w:sz w:val="28"/>
          <w:szCs w:val="28"/>
          <w:lang w:val="en-US"/>
        </w:rPr>
        <w:t>tender</w:t>
      </w:r>
      <w:r w:rsidRPr="009E3DE4">
        <w:rPr>
          <w:kern w:val="1"/>
          <w:sz w:val="28"/>
          <w:szCs w:val="28"/>
        </w:rPr>
        <w:t>.</w:t>
      </w:r>
      <w:proofErr w:type="spellStart"/>
      <w:r w:rsidRPr="009E3DE4">
        <w:rPr>
          <w:kern w:val="1"/>
          <w:sz w:val="28"/>
          <w:szCs w:val="28"/>
          <w:lang w:val="en-US"/>
        </w:rPr>
        <w:t>ru</w:t>
      </w:r>
      <w:proofErr w:type="spellEnd"/>
      <w:r w:rsidRPr="009E3DE4">
        <w:rPr>
          <w:kern w:val="1"/>
          <w:sz w:val="28"/>
          <w:szCs w:val="28"/>
        </w:rPr>
        <w:t xml:space="preserve">. </w:t>
      </w:r>
    </w:p>
    <w:p w:rsidR="00063480" w:rsidRPr="00F573E4" w:rsidRDefault="00063480" w:rsidP="00063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573E4">
        <w:rPr>
          <w:sz w:val="28"/>
          <w:szCs w:val="28"/>
        </w:rPr>
        <w:t xml:space="preserve">Утвердить форму заявки на участие в </w:t>
      </w:r>
      <w:r>
        <w:rPr>
          <w:sz w:val="28"/>
          <w:szCs w:val="28"/>
        </w:rPr>
        <w:t xml:space="preserve">продаже муниципального имущества Кореновского городского поселения Кореновского района посредством публичного предложения в электронной форме </w:t>
      </w:r>
      <w:r w:rsidRPr="004F043D">
        <w:rPr>
          <w:sz w:val="28"/>
          <w:szCs w:val="28"/>
        </w:rPr>
        <w:t>(прил</w:t>
      </w:r>
      <w:r>
        <w:rPr>
          <w:sz w:val="28"/>
          <w:szCs w:val="28"/>
        </w:rPr>
        <w:t>ожение № 1</w:t>
      </w:r>
      <w:r w:rsidRPr="004F043D">
        <w:rPr>
          <w:sz w:val="28"/>
          <w:szCs w:val="28"/>
        </w:rPr>
        <w:t>).</w:t>
      </w:r>
    </w:p>
    <w:p w:rsidR="00063480" w:rsidRDefault="00063480" w:rsidP="0006348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D02C5">
        <w:rPr>
          <w:sz w:val="28"/>
          <w:szCs w:val="28"/>
        </w:rPr>
        <w:t>Отделу имущественных и земельных отношений администрации Кореновского городского поселения Кореновского района (</w:t>
      </w:r>
      <w:r>
        <w:rPr>
          <w:sz w:val="28"/>
          <w:szCs w:val="28"/>
        </w:rPr>
        <w:t>Андреева</w:t>
      </w:r>
      <w:r w:rsidRPr="009D02C5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063480" w:rsidRDefault="00063480" w:rsidP="0006348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</w:t>
      </w:r>
      <w:r w:rsidRPr="009D02C5">
        <w:rPr>
          <w:sz w:val="28"/>
          <w:szCs w:val="28"/>
        </w:rPr>
        <w:t>рганизовать подготовку информационного сообщения о</w:t>
      </w:r>
      <w:r>
        <w:rPr>
          <w:sz w:val="28"/>
          <w:szCs w:val="28"/>
        </w:rPr>
        <w:t>б</w:t>
      </w:r>
      <w:r w:rsidRPr="009D02C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9D02C5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продажи</w:t>
      </w:r>
      <w:r w:rsidRPr="009D02C5">
        <w:rPr>
          <w:sz w:val="28"/>
          <w:szCs w:val="28"/>
        </w:rPr>
        <w:t xml:space="preserve"> муниципального имущества</w:t>
      </w:r>
      <w:r w:rsidRPr="00B0267C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 посредством публичного предложения в электронной форме</w:t>
      </w:r>
      <w:r w:rsidRPr="009D02C5">
        <w:rPr>
          <w:sz w:val="28"/>
          <w:szCs w:val="28"/>
        </w:rPr>
        <w:t xml:space="preserve"> с указанием сведений, установленных </w:t>
      </w:r>
      <w:r>
        <w:rPr>
          <w:sz w:val="28"/>
          <w:szCs w:val="28"/>
        </w:rPr>
        <w:t xml:space="preserve">статьями 15 и 23 </w:t>
      </w:r>
      <w:r w:rsidRPr="009D02C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D02C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D02C5">
        <w:rPr>
          <w:sz w:val="28"/>
          <w:szCs w:val="28"/>
        </w:rPr>
        <w:t xml:space="preserve"> от 21 декабря 2001 года № 178-ФЗ</w:t>
      </w:r>
      <w:r>
        <w:rPr>
          <w:sz w:val="28"/>
          <w:szCs w:val="28"/>
        </w:rPr>
        <w:t xml:space="preserve"> </w:t>
      </w:r>
      <w:r w:rsidRPr="009D02C5">
        <w:rPr>
          <w:sz w:val="28"/>
          <w:szCs w:val="28"/>
        </w:rPr>
        <w:t xml:space="preserve">«О приватизации государственного и муниципального имущества». </w:t>
      </w:r>
    </w:p>
    <w:p w:rsidR="00063480" w:rsidRPr="00C06146" w:rsidRDefault="00063480" w:rsidP="0006348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Обеспечить размещение информации о продаже</w:t>
      </w:r>
      <w:r w:rsidRPr="00B0267C">
        <w:rPr>
          <w:sz w:val="28"/>
          <w:szCs w:val="28"/>
        </w:rPr>
        <w:t xml:space="preserve"> </w:t>
      </w:r>
      <w:r w:rsidRPr="009D02C5">
        <w:rPr>
          <w:sz w:val="28"/>
          <w:szCs w:val="28"/>
        </w:rPr>
        <w:t>муниципального имущества</w:t>
      </w:r>
      <w:r w:rsidRPr="00B02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городского поселения Кореновского района посредством публичного предложения, об итогах продажи на официальном сайте Российской Федерации в сети «Интернет» </w:t>
      </w:r>
      <w:hyperlink r:id="rId9" w:history="1">
        <w:r w:rsidRPr="006A1194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Pr="006A1194">
          <w:rPr>
            <w:rStyle w:val="ae"/>
            <w:color w:val="auto"/>
            <w:sz w:val="28"/>
            <w:szCs w:val="28"/>
            <w:u w:val="none"/>
            <w:lang w:val="en-US"/>
          </w:rPr>
          <w:t>torgi</w:t>
        </w:r>
        <w:r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Pr="006A1194">
          <w:rPr>
            <w:rStyle w:val="ae"/>
            <w:color w:val="auto"/>
            <w:sz w:val="28"/>
            <w:szCs w:val="28"/>
            <w:u w:val="none"/>
            <w:lang w:val="en-US"/>
          </w:rPr>
          <w:t>gov</w:t>
        </w:r>
        <w:r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Pr="006A1194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6A1194">
        <w:rPr>
          <w:sz w:val="28"/>
          <w:szCs w:val="28"/>
        </w:rPr>
        <w:t>,</w:t>
      </w:r>
      <w:r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</w:t>
      </w:r>
      <w:r>
        <w:rPr>
          <w:sz w:val="28"/>
          <w:szCs w:val="28"/>
          <w:lang w:val="en-US"/>
        </w:rPr>
        <w:t>www</w:t>
      </w:r>
      <w:r w:rsidRPr="00C0614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korenovsk</w:t>
      </w:r>
      <w:r w:rsidRPr="00C0614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gorod</w:t>
      </w:r>
      <w:r w:rsidRPr="00C0614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в установленные законодательством сроки</w:t>
      </w:r>
      <w:r w:rsidRPr="00C06146">
        <w:rPr>
          <w:sz w:val="28"/>
          <w:szCs w:val="28"/>
        </w:rPr>
        <w:t>.</w:t>
      </w:r>
    </w:p>
    <w:p w:rsidR="00063480" w:rsidRPr="008265FE" w:rsidRDefault="00063480" w:rsidP="00063480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9</w:t>
      </w:r>
      <w:r w:rsidRPr="001C69D7">
        <w:rPr>
          <w:bCs/>
          <w:kern w:val="16"/>
          <w:sz w:val="28"/>
          <w:szCs w:val="28"/>
        </w:rPr>
        <w:t xml:space="preserve">. </w:t>
      </w:r>
      <w:r w:rsidRPr="001C69D7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Питиримова) обеспечить</w:t>
      </w:r>
      <w:r w:rsidRPr="008265FE"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настоящего постановления</w:t>
      </w:r>
      <w:r w:rsidRPr="008265FE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</w:t>
      </w:r>
      <w:r w:rsidRPr="008265FE">
        <w:rPr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«Интернет».</w:t>
      </w:r>
    </w:p>
    <w:p w:rsidR="00063480" w:rsidRDefault="00063480" w:rsidP="000634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Pr="001C69D7">
        <w:rPr>
          <w:sz w:val="28"/>
          <w:szCs w:val="28"/>
        </w:rPr>
        <w:t xml:space="preserve">. </w:t>
      </w:r>
      <w:r w:rsidRPr="003E77BE"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Кореновского городского поселения Кореновского</w:t>
      </w: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3E77BE">
        <w:rPr>
          <w:rFonts w:eastAsia="Calibri"/>
          <w:sz w:val="28"/>
          <w:szCs w:val="28"/>
          <w:lang w:eastAsia="en-US"/>
        </w:rPr>
        <w:t xml:space="preserve"> </w:t>
      </w:r>
      <w:r w:rsidRPr="003E77BE">
        <w:rPr>
          <w:rFonts w:eastAsia="Calibri"/>
          <w:sz w:val="28"/>
          <w:szCs w:val="28"/>
          <w:lang w:eastAsia="en-US"/>
        </w:rPr>
        <w:lastRenderedPageBreak/>
        <w:t xml:space="preserve">района, начальника отдела по гражданской обороне и чрезвычайным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3E77BE">
        <w:rPr>
          <w:rFonts w:eastAsia="Calibri"/>
          <w:sz w:val="28"/>
          <w:szCs w:val="28"/>
          <w:lang w:eastAsia="en-US"/>
        </w:rPr>
        <w:t xml:space="preserve">ситуациям С.Г. </w:t>
      </w:r>
      <w:proofErr w:type="spellStart"/>
      <w:r w:rsidRPr="003E77BE">
        <w:rPr>
          <w:rFonts w:eastAsia="Calibri"/>
          <w:sz w:val="28"/>
          <w:szCs w:val="28"/>
          <w:lang w:eastAsia="en-US"/>
        </w:rPr>
        <w:t>Чепурного</w:t>
      </w:r>
      <w:proofErr w:type="spellEnd"/>
      <w:r w:rsidRPr="003E77BE">
        <w:rPr>
          <w:rFonts w:eastAsia="Calibri"/>
          <w:sz w:val="28"/>
          <w:szCs w:val="28"/>
          <w:lang w:eastAsia="en-US"/>
        </w:rPr>
        <w:t xml:space="preserve">. </w:t>
      </w:r>
    </w:p>
    <w:p w:rsidR="00063480" w:rsidRDefault="00063480" w:rsidP="00063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C69D7">
        <w:rPr>
          <w:sz w:val="28"/>
          <w:szCs w:val="28"/>
        </w:rPr>
        <w:t xml:space="preserve">. </w:t>
      </w:r>
      <w:r w:rsidRPr="008265FE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подписания.</w:t>
      </w:r>
    </w:p>
    <w:p w:rsidR="00063480" w:rsidRDefault="00063480" w:rsidP="00063480">
      <w:pPr>
        <w:jc w:val="both"/>
        <w:outlineLvl w:val="0"/>
        <w:rPr>
          <w:sz w:val="28"/>
          <w:szCs w:val="28"/>
        </w:rPr>
      </w:pPr>
    </w:p>
    <w:p w:rsidR="00063480" w:rsidRDefault="00063480" w:rsidP="00063480">
      <w:pPr>
        <w:jc w:val="both"/>
        <w:outlineLvl w:val="0"/>
        <w:rPr>
          <w:sz w:val="28"/>
          <w:szCs w:val="28"/>
        </w:rPr>
      </w:pPr>
    </w:p>
    <w:p w:rsidR="00063480" w:rsidRPr="001C69D7" w:rsidRDefault="00063480" w:rsidP="0006348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63480" w:rsidRPr="001C69D7" w:rsidRDefault="00063480" w:rsidP="00063480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>Кореновского городского поселения</w:t>
      </w:r>
    </w:p>
    <w:p w:rsidR="00063480" w:rsidRDefault="00063480" w:rsidP="00063480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 xml:space="preserve">Кореновского района          </w:t>
      </w:r>
      <w:r>
        <w:rPr>
          <w:sz w:val="28"/>
          <w:szCs w:val="28"/>
        </w:rPr>
        <w:t xml:space="preserve">                          </w:t>
      </w:r>
      <w:r w:rsidRPr="001C69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Pr="001C69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1C6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Р.Ф. Громов</w:t>
      </w:r>
    </w:p>
    <w:p w:rsidR="00063480" w:rsidRDefault="00063480" w:rsidP="00063480">
      <w:pPr>
        <w:jc w:val="both"/>
        <w:rPr>
          <w:sz w:val="28"/>
          <w:szCs w:val="28"/>
        </w:rPr>
      </w:pPr>
    </w:p>
    <w:p w:rsidR="00063480" w:rsidRDefault="00063480" w:rsidP="00063480">
      <w:pPr>
        <w:jc w:val="both"/>
        <w:rPr>
          <w:sz w:val="28"/>
          <w:szCs w:val="28"/>
        </w:rPr>
      </w:pPr>
    </w:p>
    <w:p w:rsidR="00063480" w:rsidRDefault="00063480" w:rsidP="00063480">
      <w:pPr>
        <w:jc w:val="both"/>
        <w:rPr>
          <w:sz w:val="28"/>
          <w:szCs w:val="28"/>
        </w:rPr>
      </w:pPr>
    </w:p>
    <w:p w:rsidR="00063480" w:rsidRDefault="00063480" w:rsidP="00063480">
      <w:pPr>
        <w:jc w:val="both"/>
        <w:rPr>
          <w:sz w:val="28"/>
          <w:szCs w:val="28"/>
        </w:rPr>
      </w:pPr>
    </w:p>
    <w:p w:rsidR="00063480" w:rsidRDefault="00063480" w:rsidP="00063480">
      <w:pPr>
        <w:jc w:val="both"/>
        <w:rPr>
          <w:sz w:val="28"/>
          <w:szCs w:val="28"/>
        </w:rPr>
      </w:pPr>
    </w:p>
    <w:p w:rsidR="00063480" w:rsidRDefault="00063480" w:rsidP="00063480">
      <w:pPr>
        <w:jc w:val="both"/>
        <w:rPr>
          <w:sz w:val="28"/>
          <w:szCs w:val="28"/>
        </w:rPr>
      </w:pPr>
    </w:p>
    <w:p w:rsidR="00063480" w:rsidRDefault="00063480" w:rsidP="00063480">
      <w:pPr>
        <w:jc w:val="both"/>
        <w:rPr>
          <w:sz w:val="28"/>
          <w:szCs w:val="28"/>
        </w:rPr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p w:rsidR="00063480" w:rsidRDefault="00063480" w:rsidP="00063480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8A0655" w:rsidRPr="00A344E7" w:rsidTr="002548F1">
        <w:tc>
          <w:tcPr>
            <w:tcW w:w="3193" w:type="dxa"/>
          </w:tcPr>
          <w:p w:rsidR="008A0655" w:rsidRPr="00A344E7" w:rsidRDefault="008A0655" w:rsidP="002548F1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</w:tcPr>
          <w:p w:rsidR="008A0655" w:rsidRPr="00A344E7" w:rsidRDefault="008A0655" w:rsidP="002548F1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</w:tcPr>
          <w:p w:rsidR="008A0655" w:rsidRPr="00A344E7" w:rsidRDefault="008A0655" w:rsidP="002548F1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ПРИЛОЖЕНИЕ</w:t>
            </w:r>
            <w:r>
              <w:rPr>
                <w:kern w:val="2"/>
                <w:sz w:val="28"/>
                <w:szCs w:val="28"/>
              </w:rPr>
              <w:t xml:space="preserve"> № 1</w:t>
            </w:r>
            <w:r w:rsidRPr="00A344E7">
              <w:rPr>
                <w:kern w:val="2"/>
                <w:sz w:val="28"/>
                <w:szCs w:val="28"/>
              </w:rPr>
              <w:t xml:space="preserve"> </w:t>
            </w:r>
          </w:p>
          <w:p w:rsidR="008A0655" w:rsidRPr="00A344E7" w:rsidRDefault="008A0655" w:rsidP="002548F1">
            <w:pPr>
              <w:jc w:val="center"/>
              <w:rPr>
                <w:kern w:val="2"/>
                <w:sz w:val="16"/>
                <w:szCs w:val="16"/>
              </w:rPr>
            </w:pPr>
          </w:p>
          <w:p w:rsidR="008A0655" w:rsidRPr="00A344E7" w:rsidRDefault="008A0655" w:rsidP="002548F1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УТВЕРЖДЕНА</w:t>
            </w:r>
          </w:p>
          <w:p w:rsidR="008A0655" w:rsidRPr="00A344E7" w:rsidRDefault="008A0655" w:rsidP="002548F1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8A0655" w:rsidRPr="00A344E7" w:rsidRDefault="008A0655" w:rsidP="002548F1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8A0655" w:rsidRPr="00A344E7" w:rsidRDefault="008A0655" w:rsidP="002548F1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8A0655" w:rsidRPr="00A344E7" w:rsidRDefault="008A0655" w:rsidP="002548F1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 xml:space="preserve">от </w:t>
            </w:r>
            <w:r w:rsidR="00E76CC1">
              <w:rPr>
                <w:kern w:val="2"/>
                <w:sz w:val="28"/>
                <w:szCs w:val="28"/>
              </w:rPr>
              <w:t>18.01.2021 №  36</w:t>
            </w:r>
            <w:bookmarkStart w:id="1" w:name="_GoBack"/>
            <w:bookmarkEnd w:id="1"/>
          </w:p>
          <w:p w:rsidR="008A0655" w:rsidRPr="00A344E7" w:rsidRDefault="008A0655" w:rsidP="002548F1">
            <w:pPr>
              <w:tabs>
                <w:tab w:val="left" w:pos="708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A0655" w:rsidRDefault="008A0655" w:rsidP="008A0655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8A0655" w:rsidRPr="000E58F3" w:rsidRDefault="008A0655" w:rsidP="008A0655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8A0655" w:rsidRPr="00122117" w:rsidRDefault="008A0655" w:rsidP="008A0655">
      <w:pPr>
        <w:suppressAutoHyphens w:val="0"/>
        <w:spacing w:line="240" w:lineRule="atLeast"/>
        <w:jc w:val="center"/>
        <w:rPr>
          <w:bCs/>
          <w:color w:val="000000"/>
          <w:sz w:val="28"/>
          <w:szCs w:val="28"/>
          <w:lang w:eastAsia="ru-RU"/>
        </w:rPr>
      </w:pPr>
      <w:r w:rsidRPr="00122117">
        <w:rPr>
          <w:bCs/>
          <w:color w:val="000000"/>
          <w:sz w:val="28"/>
          <w:szCs w:val="28"/>
          <w:lang w:eastAsia="ru-RU"/>
        </w:rPr>
        <w:t>Заявка на участие в продаже посредством публичного</w:t>
      </w:r>
    </w:p>
    <w:p w:rsidR="008A0655" w:rsidRDefault="008A0655" w:rsidP="008A0655">
      <w:pPr>
        <w:suppressAutoHyphens w:val="0"/>
        <w:spacing w:line="240" w:lineRule="atLeast"/>
        <w:jc w:val="center"/>
        <w:rPr>
          <w:bCs/>
          <w:color w:val="000000"/>
          <w:sz w:val="28"/>
          <w:szCs w:val="28"/>
          <w:lang w:eastAsia="ru-RU"/>
        </w:rPr>
      </w:pPr>
      <w:r w:rsidRPr="00122117">
        <w:rPr>
          <w:bCs/>
          <w:color w:val="000000"/>
          <w:sz w:val="28"/>
          <w:szCs w:val="28"/>
          <w:lang w:eastAsia="ru-RU"/>
        </w:rPr>
        <w:t>предложения в электронной форме</w:t>
      </w:r>
    </w:p>
    <w:p w:rsidR="008A0655" w:rsidRPr="00122117" w:rsidRDefault="008A0655" w:rsidP="008A0655">
      <w:pPr>
        <w:suppressAutoHyphens w:val="0"/>
        <w:spacing w:line="240" w:lineRule="atLeast"/>
        <w:jc w:val="center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по Лоту №________</w:t>
      </w:r>
    </w:p>
    <w:p w:rsidR="008A0655" w:rsidRPr="00253FBD" w:rsidRDefault="008A0655" w:rsidP="008A0655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</w:p>
    <w:p w:rsidR="008A0655" w:rsidRPr="001418CA" w:rsidRDefault="008A0655" w:rsidP="008A0655">
      <w:pPr>
        <w:suppressAutoHyphens w:val="0"/>
        <w:jc w:val="both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Претендент __________________________________________________________</w:t>
      </w:r>
    </w:p>
    <w:p w:rsidR="008A0655" w:rsidRPr="001418CA" w:rsidRDefault="008A0655" w:rsidP="008A0655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</w:t>
      </w:r>
      <w:r w:rsidRPr="001418CA">
        <w:rPr>
          <w:bCs/>
          <w:lang w:eastAsia="en-US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1418CA">
        <w:rPr>
          <w:lang w:eastAsia="en-US"/>
        </w:rPr>
        <w:t>)</w:t>
      </w:r>
    </w:p>
    <w:p w:rsidR="008A0655" w:rsidRPr="001418CA" w:rsidRDefault="008A0655" w:rsidP="008A0655">
      <w:pPr>
        <w:suppressAutoHyphens w:val="0"/>
        <w:jc w:val="both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В лице ______________________________________________________________</w:t>
      </w:r>
    </w:p>
    <w:p w:rsidR="008A0655" w:rsidRPr="001418CA" w:rsidRDefault="008A0655" w:rsidP="008A0655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(Ф.И.О. руководителя юридического лица или уполномоченного лица)</w:t>
      </w:r>
    </w:p>
    <w:p w:rsidR="008A0655" w:rsidRPr="001418CA" w:rsidRDefault="008A0655" w:rsidP="008A0655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действующего на основании)</w:t>
      </w:r>
    </w:p>
    <w:p w:rsidR="008A0655" w:rsidRPr="001418CA" w:rsidRDefault="008A0655" w:rsidP="008A0655">
      <w:pPr>
        <w:rPr>
          <w:kern w:val="1"/>
          <w:sz w:val="20"/>
          <w:szCs w:val="20"/>
        </w:rPr>
      </w:pPr>
      <w:r w:rsidRPr="001418CA">
        <w:rPr>
          <w:lang w:eastAsia="en-US"/>
        </w:rPr>
        <w:t>________________________________________________________________________________</w:t>
      </w:r>
    </w:p>
    <w:p w:rsidR="008A0655" w:rsidRPr="001418CA" w:rsidRDefault="008A0655" w:rsidP="008A0655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(Устав, Положение, Соглашение и т.д.)</w:t>
      </w:r>
    </w:p>
    <w:p w:rsidR="008A0655" w:rsidRPr="001418CA" w:rsidRDefault="008A0655" w:rsidP="008A0655">
      <w:pPr>
        <w:suppressAutoHyphens w:val="0"/>
        <w:jc w:val="center"/>
        <w:rPr>
          <w:lang w:eastAsia="en-US"/>
        </w:rPr>
      </w:pP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Заполняется физическим лицом, индивидуальным предпринимателем: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Паспортные данные (серия, номер, дата выдачи, кем выдан):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места жительства (по паспорту):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Почтовый адрес (для корреспонденции):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Контактный телефон: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ОГРНИП (для индивидуального предпринимателя):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Заполняется юридическим лицом: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местонахождения: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Почтовый адрес (для корреспонденции):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Контактный телефон: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ИНН: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КПП: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ОГРН: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Представитель заявителя (Ф.И.О.)</w:t>
      </w:r>
      <w:r>
        <w:rPr>
          <w:sz w:val="28"/>
          <w:szCs w:val="28"/>
          <w:lang w:eastAsia="en-US"/>
        </w:rPr>
        <w:t>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Действует на основании доверенности (номер, дата):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Паспортные данные представителя (серия, номер, дата выдачи, кем выдан):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места жительства (по паспорту):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 xml:space="preserve">- Почтовый адрес (для корреспонденции): </w:t>
      </w:r>
    </w:p>
    <w:p w:rsidR="008A0655" w:rsidRPr="001418CA" w:rsidRDefault="008A0655" w:rsidP="008A0655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 xml:space="preserve">- Контактный телефон: </w:t>
      </w:r>
    </w:p>
    <w:p w:rsidR="008A0655" w:rsidRPr="001418CA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П</w:t>
      </w:r>
      <w:r w:rsidRPr="001418CA">
        <w:rPr>
          <w:color w:val="000000"/>
          <w:sz w:val="28"/>
          <w:szCs w:val="28"/>
          <w:lang w:eastAsia="ru-RU"/>
        </w:rPr>
        <w:t>ринял решение об участии в продаже посредством публичного предложения имущества и обязуется обеспечить</w:t>
      </w:r>
      <w:r>
        <w:rPr>
          <w:color w:val="000000"/>
          <w:sz w:val="28"/>
          <w:szCs w:val="28"/>
          <w:lang w:eastAsia="ru-RU"/>
        </w:rPr>
        <w:t xml:space="preserve"> поступление задатка в размере____________ рублей (сумма прописью), </w:t>
      </w:r>
      <w:r w:rsidRPr="001418CA">
        <w:rPr>
          <w:color w:val="000000"/>
          <w:sz w:val="28"/>
          <w:szCs w:val="28"/>
          <w:lang w:eastAsia="ru-RU"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</w:t>
      </w:r>
      <w:r w:rsidRPr="00E63A1D">
        <w:rPr>
          <w:color w:val="000000"/>
          <w:sz w:val="28"/>
          <w:szCs w:val="28"/>
          <w:lang w:eastAsia="ru-RU"/>
        </w:rPr>
        <w:tab/>
        <w:t>Претендент обязуется: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1.1.</w:t>
      </w:r>
      <w:r w:rsidRPr="00E63A1D">
        <w:rPr>
          <w:color w:val="000000"/>
          <w:sz w:val="28"/>
          <w:szCs w:val="28"/>
          <w:lang w:eastAsia="ru-RU"/>
        </w:rPr>
        <w:tab/>
        <w:t xml:space="preserve">Соблюдать условия и порядок проведения продажи, содержащиеся в Информационном сообщении и Регламенте Оператора электронной площадки. 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1.2.</w:t>
      </w:r>
      <w:r w:rsidRPr="00E63A1D">
        <w:rPr>
          <w:color w:val="000000"/>
          <w:sz w:val="28"/>
          <w:szCs w:val="28"/>
          <w:lang w:eastAsia="ru-RU"/>
        </w:rPr>
        <w:tab/>
        <w:t xml:space="preserve">В случае признания Победителем продажи заключить договор купли-продажи с Продавцом, подписать акт </w:t>
      </w:r>
      <w:r>
        <w:rPr>
          <w:color w:val="000000"/>
          <w:sz w:val="28"/>
          <w:szCs w:val="28"/>
          <w:lang w:eastAsia="ru-RU"/>
        </w:rPr>
        <w:t xml:space="preserve">приема-передачи в соответствии </w:t>
      </w:r>
      <w:r w:rsidRPr="00E63A1D">
        <w:rPr>
          <w:color w:val="000000"/>
          <w:sz w:val="28"/>
          <w:szCs w:val="28"/>
          <w:lang w:eastAsia="ru-RU"/>
        </w:rPr>
        <w:t xml:space="preserve">с порядком, сроками и требованиями, установленными Информационным сообщением и договором купли-продажи. 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2.</w:t>
      </w:r>
      <w:r w:rsidRPr="00E63A1D">
        <w:rPr>
          <w:color w:val="000000"/>
          <w:sz w:val="28"/>
          <w:szCs w:val="28"/>
          <w:lang w:eastAsia="ru-RU"/>
        </w:rPr>
        <w:tab/>
        <w:t>Задаток Победителя продажи засчитывается в счет оплаты приобретаемого имущества.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3.</w:t>
      </w:r>
      <w:r w:rsidRPr="00E63A1D">
        <w:rPr>
          <w:color w:val="000000"/>
          <w:sz w:val="28"/>
          <w:szCs w:val="28"/>
          <w:lang w:eastAsia="ru-RU"/>
        </w:rPr>
        <w:tab/>
        <w:t xml:space="preserve">Претендент согласен и принимает все условия, требования, положения Информационного сообщения, </w:t>
      </w:r>
      <w:r>
        <w:rPr>
          <w:color w:val="000000"/>
          <w:sz w:val="28"/>
          <w:szCs w:val="28"/>
          <w:lang w:eastAsia="ru-RU"/>
        </w:rPr>
        <w:t xml:space="preserve">проекта договора купли-продажи </w:t>
      </w:r>
      <w:r w:rsidRPr="00E63A1D">
        <w:rPr>
          <w:color w:val="000000"/>
          <w:sz w:val="28"/>
          <w:szCs w:val="28"/>
          <w:lang w:eastAsia="ru-RU"/>
        </w:rPr>
        <w:t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4.</w:t>
      </w:r>
      <w:r w:rsidRPr="00E63A1D">
        <w:rPr>
          <w:color w:val="000000"/>
          <w:sz w:val="28"/>
          <w:szCs w:val="28"/>
          <w:lang w:eastAsia="ru-RU"/>
        </w:rPr>
        <w:tab/>
        <w:t>Претендент извещен о том, что он вправе отозвать Заявку в любое время до установленных даты и времени око</w:t>
      </w:r>
      <w:r>
        <w:rPr>
          <w:color w:val="000000"/>
          <w:sz w:val="28"/>
          <w:szCs w:val="28"/>
          <w:lang w:eastAsia="ru-RU"/>
        </w:rPr>
        <w:t xml:space="preserve">нчания подачи (приема) заявок, </w:t>
      </w:r>
      <w:r w:rsidRPr="00E63A1D">
        <w:rPr>
          <w:color w:val="000000"/>
          <w:sz w:val="28"/>
          <w:szCs w:val="28"/>
          <w:lang w:eastAsia="ru-RU"/>
        </w:rPr>
        <w:t>в порядке, установленном в Информационном сообщении.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5.</w:t>
      </w:r>
      <w:r w:rsidRPr="00E63A1D">
        <w:rPr>
          <w:color w:val="000000"/>
          <w:sz w:val="28"/>
          <w:szCs w:val="28"/>
          <w:lang w:eastAsia="ru-RU"/>
        </w:rPr>
        <w:tab/>
        <w:t xml:space="preserve">Ответственность за достоверность представленных документов и информации несет Претендент. 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6.</w:t>
      </w:r>
      <w:r w:rsidRPr="00E63A1D">
        <w:rPr>
          <w:color w:val="000000"/>
          <w:sz w:val="28"/>
          <w:szCs w:val="28"/>
          <w:lang w:eastAsia="ru-RU"/>
        </w:rPr>
        <w:tab/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средств в качестве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 продажи в результате осмотра, который осуществляется по адресу местонахождения имущества.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7.</w:t>
      </w:r>
      <w:r w:rsidRPr="00E63A1D">
        <w:rPr>
          <w:color w:val="000000"/>
          <w:sz w:val="28"/>
          <w:szCs w:val="28"/>
          <w:lang w:eastAsia="ru-RU"/>
        </w:rPr>
        <w:tab/>
        <w:t>Претендент осведомлен и согласен с тем, что Уполномоченный орган, Оператор электронной площадки и Про</w:t>
      </w:r>
      <w:r>
        <w:rPr>
          <w:color w:val="000000"/>
          <w:sz w:val="28"/>
          <w:szCs w:val="28"/>
          <w:lang w:eastAsia="ru-RU"/>
        </w:rPr>
        <w:t xml:space="preserve">давец не несут ответственности  </w:t>
      </w:r>
      <w:r w:rsidRPr="00E63A1D">
        <w:rPr>
          <w:color w:val="000000"/>
          <w:sz w:val="28"/>
          <w:szCs w:val="28"/>
          <w:lang w:eastAsia="ru-RU"/>
        </w:rPr>
        <w:t>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</w:t>
      </w:r>
      <w:r>
        <w:rPr>
          <w:color w:val="000000"/>
          <w:sz w:val="28"/>
          <w:szCs w:val="28"/>
          <w:lang w:eastAsia="ru-RU"/>
        </w:rPr>
        <w:t xml:space="preserve">не продажи, внесении изменений </w:t>
      </w:r>
      <w:r w:rsidRPr="00E63A1D">
        <w:rPr>
          <w:color w:val="000000"/>
          <w:sz w:val="28"/>
          <w:szCs w:val="28"/>
          <w:lang w:eastAsia="ru-RU"/>
        </w:rPr>
        <w:t>в Информационное сообщение с даты публикации информации об отмене продажи, внесении измене</w:t>
      </w:r>
      <w:r>
        <w:rPr>
          <w:color w:val="000000"/>
          <w:sz w:val="28"/>
          <w:szCs w:val="28"/>
          <w:lang w:eastAsia="ru-RU"/>
        </w:rPr>
        <w:t xml:space="preserve">ний в Информационное сообщение </w:t>
      </w:r>
      <w:r w:rsidRPr="00E63A1D">
        <w:rPr>
          <w:color w:val="000000"/>
          <w:sz w:val="28"/>
          <w:szCs w:val="28"/>
          <w:lang w:eastAsia="ru-RU"/>
        </w:rPr>
        <w:t>на официальном сайте торгов Российской Федерации в информационно-телекоммуникационной сети «Интер</w:t>
      </w:r>
      <w:r>
        <w:rPr>
          <w:color w:val="000000"/>
          <w:sz w:val="28"/>
          <w:szCs w:val="28"/>
          <w:lang w:eastAsia="ru-RU"/>
        </w:rPr>
        <w:t xml:space="preserve">нет» для размещения информации </w:t>
      </w:r>
      <w:r w:rsidRPr="00E63A1D">
        <w:rPr>
          <w:color w:val="000000"/>
          <w:sz w:val="28"/>
          <w:szCs w:val="28"/>
          <w:lang w:eastAsia="ru-RU"/>
        </w:rPr>
        <w:t>о проведении торгов www.torgi.gov.ru и сайте Оператора электронной площадки.</w:t>
      </w:r>
    </w:p>
    <w:p w:rsidR="008A0655" w:rsidRPr="00E63A1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lastRenderedPageBreak/>
        <w:t>8.</w:t>
      </w:r>
      <w:r w:rsidRPr="00E63A1D">
        <w:rPr>
          <w:color w:val="000000"/>
          <w:sz w:val="28"/>
          <w:szCs w:val="28"/>
          <w:lang w:eastAsia="ru-RU"/>
        </w:rPr>
        <w:tab/>
        <w:t>Условия продажи по данному имуществу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A0655" w:rsidRPr="001418CA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9.</w:t>
      </w:r>
      <w:r w:rsidRPr="00E63A1D">
        <w:rPr>
          <w:color w:val="000000"/>
          <w:sz w:val="28"/>
          <w:szCs w:val="28"/>
          <w:lang w:eastAsia="ru-RU"/>
        </w:rPr>
        <w:tab/>
        <w:t>В соответствии с Федеральным законом от 27.07.2006 № 152-ФЗ «О персональных данных», подавая За</w:t>
      </w:r>
      <w:r>
        <w:rPr>
          <w:color w:val="000000"/>
          <w:sz w:val="28"/>
          <w:szCs w:val="28"/>
          <w:lang w:eastAsia="ru-RU"/>
        </w:rPr>
        <w:t xml:space="preserve">явку, Претендент дает согласие </w:t>
      </w:r>
      <w:r w:rsidRPr="00E63A1D">
        <w:rPr>
          <w:color w:val="000000"/>
          <w:sz w:val="28"/>
          <w:szCs w:val="28"/>
          <w:lang w:eastAsia="ru-RU"/>
        </w:rPr>
        <w:t>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</w:p>
    <w:p w:rsidR="008A0655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p w:rsidR="008A0655" w:rsidRPr="00253FBD" w:rsidRDefault="008A0655" w:rsidP="008A0655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A0655" w:rsidRDefault="008A0655" w:rsidP="008A0655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Подпись претендента </w:t>
      </w:r>
    </w:p>
    <w:p w:rsidR="008A0655" w:rsidRPr="00253FBD" w:rsidRDefault="008A0655" w:rsidP="008A0655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(его полномочного представителя)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  <w:t xml:space="preserve">      </w:t>
      </w:r>
      <w:r w:rsidRPr="00253FBD">
        <w:rPr>
          <w:color w:val="000000"/>
          <w:sz w:val="28"/>
          <w:szCs w:val="28"/>
          <w:lang w:eastAsia="ru-RU"/>
        </w:rPr>
        <w:t>____________________</w:t>
      </w:r>
    </w:p>
    <w:p w:rsidR="008A0655" w:rsidRDefault="008A0655" w:rsidP="008A0655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</w:p>
    <w:p w:rsidR="008A0655" w:rsidRPr="00253FBD" w:rsidRDefault="008A0655" w:rsidP="008A0655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Дата «___»_____________20__г.</w:t>
      </w:r>
    </w:p>
    <w:p w:rsidR="008A0655" w:rsidRPr="000E58F3" w:rsidRDefault="008A0655" w:rsidP="008A0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655" w:rsidRPr="000E58F3" w:rsidRDefault="008A0655" w:rsidP="008A0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655" w:rsidRDefault="008A0655" w:rsidP="008A0655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отдела имущественных </w:t>
      </w:r>
    </w:p>
    <w:p w:rsidR="008A0655" w:rsidRDefault="008A0655" w:rsidP="008A0655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земельных отношений администрации </w:t>
      </w:r>
    </w:p>
    <w:p w:rsidR="008A0655" w:rsidRDefault="008A0655" w:rsidP="008A0655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</w:t>
      </w:r>
    </w:p>
    <w:p w:rsidR="008A0655" w:rsidRDefault="008A0655" w:rsidP="008A0655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Г.Н. Андреева</w:t>
      </w:r>
    </w:p>
    <w:p w:rsidR="008A0655" w:rsidRPr="00473B81" w:rsidRDefault="008A0655" w:rsidP="008A0655">
      <w:pPr>
        <w:pStyle w:val="af0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A0655">
      <w:pPr>
        <w:autoSpaceDE w:val="0"/>
        <w:autoSpaceDN w:val="0"/>
        <w:adjustRightInd w:val="0"/>
        <w:ind w:firstLine="709"/>
        <w:jc w:val="both"/>
      </w:pPr>
    </w:p>
    <w:p w:rsidR="008A0655" w:rsidRDefault="008A0655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A0655" w:rsidRDefault="008A0655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A0655" w:rsidRDefault="008A0655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sectPr w:rsidR="008A0655" w:rsidSect="00063480">
      <w:headerReference w:type="default" r:id="rId10"/>
      <w:type w:val="continuous"/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E67" w:rsidRDefault="00CC4E67" w:rsidP="00A621DD">
      <w:r>
        <w:separator/>
      </w:r>
    </w:p>
  </w:endnote>
  <w:endnote w:type="continuationSeparator" w:id="0">
    <w:p w:rsidR="00CC4E67" w:rsidRDefault="00CC4E67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E67" w:rsidRDefault="00CC4E67" w:rsidP="00A621DD">
      <w:r>
        <w:separator/>
      </w:r>
    </w:p>
  </w:footnote>
  <w:footnote w:type="continuationSeparator" w:id="0">
    <w:p w:rsidR="00CC4E67" w:rsidRDefault="00CC4E67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15059175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E2F13" w:rsidRPr="00E76CC1" w:rsidRDefault="003E2F13">
        <w:pPr>
          <w:pStyle w:val="a8"/>
          <w:jc w:val="center"/>
          <w:rPr>
            <w:color w:val="FFFFFF" w:themeColor="background1"/>
            <w:sz w:val="28"/>
            <w:szCs w:val="28"/>
          </w:rPr>
        </w:pPr>
        <w:r w:rsidRPr="00E76CC1">
          <w:rPr>
            <w:color w:val="FFFFFF" w:themeColor="background1"/>
            <w:sz w:val="28"/>
            <w:szCs w:val="28"/>
          </w:rPr>
          <w:fldChar w:fldCharType="begin"/>
        </w:r>
        <w:r w:rsidRPr="00E76CC1">
          <w:rPr>
            <w:color w:val="FFFFFF" w:themeColor="background1"/>
            <w:sz w:val="28"/>
            <w:szCs w:val="28"/>
          </w:rPr>
          <w:instrText>PAGE   \* MERGEFORMAT</w:instrText>
        </w:r>
        <w:r w:rsidRPr="00E76CC1">
          <w:rPr>
            <w:color w:val="FFFFFF" w:themeColor="background1"/>
            <w:sz w:val="28"/>
            <w:szCs w:val="28"/>
          </w:rPr>
          <w:fldChar w:fldCharType="separate"/>
        </w:r>
        <w:r w:rsidR="00473F05">
          <w:rPr>
            <w:noProof/>
            <w:color w:val="FFFFFF" w:themeColor="background1"/>
            <w:sz w:val="28"/>
            <w:szCs w:val="28"/>
          </w:rPr>
          <w:t>7</w:t>
        </w:r>
        <w:r w:rsidRPr="00E76CC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44878"/>
    <w:multiLevelType w:val="hybridMultilevel"/>
    <w:tmpl w:val="CDA8221E"/>
    <w:lvl w:ilvl="0" w:tplc="0C88F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9434A4"/>
    <w:multiLevelType w:val="hybridMultilevel"/>
    <w:tmpl w:val="4052D4C2"/>
    <w:lvl w:ilvl="0" w:tplc="20B88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C158E"/>
    <w:multiLevelType w:val="hybridMultilevel"/>
    <w:tmpl w:val="0658DB3E"/>
    <w:lvl w:ilvl="0" w:tplc="6F14B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3C"/>
    <w:rsid w:val="0000475B"/>
    <w:rsid w:val="00063480"/>
    <w:rsid w:val="00094330"/>
    <w:rsid w:val="00094BE7"/>
    <w:rsid w:val="000B268E"/>
    <w:rsid w:val="000B5142"/>
    <w:rsid w:val="000B7011"/>
    <w:rsid w:val="000C1060"/>
    <w:rsid w:val="000C3129"/>
    <w:rsid w:val="000C5133"/>
    <w:rsid w:val="000E30B7"/>
    <w:rsid w:val="000E58F3"/>
    <w:rsid w:val="000F2923"/>
    <w:rsid w:val="001013A4"/>
    <w:rsid w:val="00122117"/>
    <w:rsid w:val="00125DF4"/>
    <w:rsid w:val="001418CA"/>
    <w:rsid w:val="00147398"/>
    <w:rsid w:val="001545BF"/>
    <w:rsid w:val="001702AA"/>
    <w:rsid w:val="00174CF9"/>
    <w:rsid w:val="00184491"/>
    <w:rsid w:val="001A5C86"/>
    <w:rsid w:val="001A6A88"/>
    <w:rsid w:val="001B5AD1"/>
    <w:rsid w:val="001C53CE"/>
    <w:rsid w:val="001C5906"/>
    <w:rsid w:val="001C6453"/>
    <w:rsid w:val="001E67B9"/>
    <w:rsid w:val="002006DA"/>
    <w:rsid w:val="00230FB3"/>
    <w:rsid w:val="002427AB"/>
    <w:rsid w:val="002600BB"/>
    <w:rsid w:val="002665ED"/>
    <w:rsid w:val="002752C7"/>
    <w:rsid w:val="00283F99"/>
    <w:rsid w:val="002A1CB4"/>
    <w:rsid w:val="002A6078"/>
    <w:rsid w:val="002E30BB"/>
    <w:rsid w:val="002F08B3"/>
    <w:rsid w:val="002F2507"/>
    <w:rsid w:val="002F3D5F"/>
    <w:rsid w:val="002F4ABB"/>
    <w:rsid w:val="002F716A"/>
    <w:rsid w:val="00314887"/>
    <w:rsid w:val="00320F32"/>
    <w:rsid w:val="00337C3C"/>
    <w:rsid w:val="00344E2F"/>
    <w:rsid w:val="00354BA1"/>
    <w:rsid w:val="00370C44"/>
    <w:rsid w:val="003B0781"/>
    <w:rsid w:val="003C1D10"/>
    <w:rsid w:val="003C6B48"/>
    <w:rsid w:val="003E2F13"/>
    <w:rsid w:val="003E77BE"/>
    <w:rsid w:val="003F4872"/>
    <w:rsid w:val="0040132C"/>
    <w:rsid w:val="004150F9"/>
    <w:rsid w:val="0042258A"/>
    <w:rsid w:val="00423E4A"/>
    <w:rsid w:val="00436EB6"/>
    <w:rsid w:val="00443799"/>
    <w:rsid w:val="00473B81"/>
    <w:rsid w:val="00473F05"/>
    <w:rsid w:val="0049117F"/>
    <w:rsid w:val="004928F4"/>
    <w:rsid w:val="00492A4E"/>
    <w:rsid w:val="004A206A"/>
    <w:rsid w:val="004D066F"/>
    <w:rsid w:val="004D533B"/>
    <w:rsid w:val="004D7BE7"/>
    <w:rsid w:val="004F043D"/>
    <w:rsid w:val="00507E7B"/>
    <w:rsid w:val="005177A3"/>
    <w:rsid w:val="005205D4"/>
    <w:rsid w:val="0052634F"/>
    <w:rsid w:val="00562C57"/>
    <w:rsid w:val="005721E9"/>
    <w:rsid w:val="0058355F"/>
    <w:rsid w:val="00594D05"/>
    <w:rsid w:val="005A1D19"/>
    <w:rsid w:val="005A480B"/>
    <w:rsid w:val="005B4A5C"/>
    <w:rsid w:val="005C1724"/>
    <w:rsid w:val="005D23DB"/>
    <w:rsid w:val="005D7D7C"/>
    <w:rsid w:val="00605363"/>
    <w:rsid w:val="00605A61"/>
    <w:rsid w:val="0060676D"/>
    <w:rsid w:val="006252AA"/>
    <w:rsid w:val="0064285F"/>
    <w:rsid w:val="0065593C"/>
    <w:rsid w:val="006A1194"/>
    <w:rsid w:val="006E3D17"/>
    <w:rsid w:val="006F04FF"/>
    <w:rsid w:val="006F3F74"/>
    <w:rsid w:val="006F4AF3"/>
    <w:rsid w:val="00717F65"/>
    <w:rsid w:val="0075292A"/>
    <w:rsid w:val="007C47A4"/>
    <w:rsid w:val="007D38CB"/>
    <w:rsid w:val="007D74C0"/>
    <w:rsid w:val="007F063F"/>
    <w:rsid w:val="00817D5B"/>
    <w:rsid w:val="00835CCF"/>
    <w:rsid w:val="008406FC"/>
    <w:rsid w:val="0085482B"/>
    <w:rsid w:val="008758F3"/>
    <w:rsid w:val="00881970"/>
    <w:rsid w:val="008831DA"/>
    <w:rsid w:val="00886869"/>
    <w:rsid w:val="008A0655"/>
    <w:rsid w:val="008A15BF"/>
    <w:rsid w:val="008B739C"/>
    <w:rsid w:val="008C40F3"/>
    <w:rsid w:val="008D7EAD"/>
    <w:rsid w:val="00902B8B"/>
    <w:rsid w:val="00906C3C"/>
    <w:rsid w:val="00915DF0"/>
    <w:rsid w:val="0093079F"/>
    <w:rsid w:val="00930A39"/>
    <w:rsid w:val="009533C3"/>
    <w:rsid w:val="00957422"/>
    <w:rsid w:val="009811E8"/>
    <w:rsid w:val="009C071B"/>
    <w:rsid w:val="009E22C9"/>
    <w:rsid w:val="009E3DE4"/>
    <w:rsid w:val="009E5628"/>
    <w:rsid w:val="00A025A7"/>
    <w:rsid w:val="00A10E67"/>
    <w:rsid w:val="00A13220"/>
    <w:rsid w:val="00A30538"/>
    <w:rsid w:val="00A558D4"/>
    <w:rsid w:val="00A621DD"/>
    <w:rsid w:val="00AB7CBD"/>
    <w:rsid w:val="00AD5310"/>
    <w:rsid w:val="00AE3C36"/>
    <w:rsid w:val="00AF548E"/>
    <w:rsid w:val="00AF6D29"/>
    <w:rsid w:val="00B1791C"/>
    <w:rsid w:val="00B20D0E"/>
    <w:rsid w:val="00B538CF"/>
    <w:rsid w:val="00B92A26"/>
    <w:rsid w:val="00BB1734"/>
    <w:rsid w:val="00BB59F7"/>
    <w:rsid w:val="00BC3E99"/>
    <w:rsid w:val="00BE63BD"/>
    <w:rsid w:val="00C00709"/>
    <w:rsid w:val="00C0300B"/>
    <w:rsid w:val="00C143A5"/>
    <w:rsid w:val="00C15DD7"/>
    <w:rsid w:val="00C210A3"/>
    <w:rsid w:val="00C23A93"/>
    <w:rsid w:val="00C414C2"/>
    <w:rsid w:val="00C5599A"/>
    <w:rsid w:val="00C7680E"/>
    <w:rsid w:val="00CB71FD"/>
    <w:rsid w:val="00CB7555"/>
    <w:rsid w:val="00CC0D66"/>
    <w:rsid w:val="00CC4E67"/>
    <w:rsid w:val="00CD5ACE"/>
    <w:rsid w:val="00CF0DD3"/>
    <w:rsid w:val="00CF67FB"/>
    <w:rsid w:val="00D43FA3"/>
    <w:rsid w:val="00D455CB"/>
    <w:rsid w:val="00D53AD1"/>
    <w:rsid w:val="00D63157"/>
    <w:rsid w:val="00D93BF3"/>
    <w:rsid w:val="00DC1897"/>
    <w:rsid w:val="00DC5BFE"/>
    <w:rsid w:val="00DD562A"/>
    <w:rsid w:val="00DE3256"/>
    <w:rsid w:val="00DE3C0C"/>
    <w:rsid w:val="00DE70DC"/>
    <w:rsid w:val="00DF542F"/>
    <w:rsid w:val="00E00949"/>
    <w:rsid w:val="00E03242"/>
    <w:rsid w:val="00E12844"/>
    <w:rsid w:val="00E30E63"/>
    <w:rsid w:val="00E62861"/>
    <w:rsid w:val="00E63A1D"/>
    <w:rsid w:val="00E7127A"/>
    <w:rsid w:val="00E76CC1"/>
    <w:rsid w:val="00E85A4E"/>
    <w:rsid w:val="00E86E3A"/>
    <w:rsid w:val="00EA7589"/>
    <w:rsid w:val="00EB1D97"/>
    <w:rsid w:val="00EB5EAE"/>
    <w:rsid w:val="00EC7761"/>
    <w:rsid w:val="00ED6589"/>
    <w:rsid w:val="00EE0906"/>
    <w:rsid w:val="00EE2EA7"/>
    <w:rsid w:val="00EE39A9"/>
    <w:rsid w:val="00EF4D8C"/>
    <w:rsid w:val="00EF5312"/>
    <w:rsid w:val="00F40FDD"/>
    <w:rsid w:val="00F43D9E"/>
    <w:rsid w:val="00F543AF"/>
    <w:rsid w:val="00F6294F"/>
    <w:rsid w:val="00F77982"/>
    <w:rsid w:val="00F800BD"/>
    <w:rsid w:val="00F934DA"/>
    <w:rsid w:val="00FA30A4"/>
    <w:rsid w:val="00FA4F66"/>
    <w:rsid w:val="00FA6C7C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0F223-A418-49CE-8850-D9066D0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543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AF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Hyperlink"/>
    <w:rsid w:val="005A480B"/>
    <w:rPr>
      <w:color w:val="0000FF"/>
      <w:u w:val="single"/>
    </w:rPr>
  </w:style>
  <w:style w:type="character" w:customStyle="1" w:styleId="apple-style-span">
    <w:name w:val="apple-style-span"/>
    <w:rsid w:val="005A480B"/>
  </w:style>
  <w:style w:type="paragraph" w:styleId="af">
    <w:name w:val="Normal (Web)"/>
    <w:basedOn w:val="a"/>
    <w:uiPriority w:val="99"/>
    <w:unhideWhenUsed/>
    <w:rsid w:val="006A1194"/>
    <w:pPr>
      <w:spacing w:before="280" w:after="280"/>
    </w:pPr>
  </w:style>
  <w:style w:type="paragraph" w:styleId="af0">
    <w:name w:val="List Paragraph"/>
    <w:basedOn w:val="a"/>
    <w:uiPriority w:val="34"/>
    <w:qFormat/>
    <w:rsid w:val="00A10E67"/>
    <w:pPr>
      <w:ind w:left="720"/>
      <w:contextualSpacing/>
    </w:pPr>
  </w:style>
  <w:style w:type="paragraph" w:customStyle="1" w:styleId="ConsTitle">
    <w:name w:val="ConsTitle"/>
    <w:rsid w:val="0018449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2775-5D63-48CC-8C33-32FD5164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8</cp:revision>
  <cp:lastPrinted>2021-01-19T13:44:00Z</cp:lastPrinted>
  <dcterms:created xsi:type="dcterms:W3CDTF">2021-01-14T14:10:00Z</dcterms:created>
  <dcterms:modified xsi:type="dcterms:W3CDTF">2021-01-19T13:44:00Z</dcterms:modified>
</cp:coreProperties>
</file>