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521F" w14:textId="3BDC5E64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452B6">
        <w:rPr>
          <w:rFonts w:ascii="Courier New" w:hAnsi="Courier New" w:cs="Courier New"/>
          <w:noProof/>
        </w:rPr>
        <w:drawing>
          <wp:inline distT="0" distB="0" distL="0" distR="0" wp14:anchorId="210C5205" wp14:editId="0246B90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53F8" w14:textId="77777777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52B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93C095E" w14:textId="77777777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52B6">
        <w:rPr>
          <w:b/>
          <w:sz w:val="28"/>
          <w:szCs w:val="28"/>
          <w:lang w:eastAsia="ar-SA"/>
        </w:rPr>
        <w:t>КОРЕНОВСКОГО РАЙОНА</w:t>
      </w:r>
    </w:p>
    <w:p w14:paraId="2F401E6F" w14:textId="77777777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452B6">
        <w:rPr>
          <w:b/>
          <w:sz w:val="36"/>
          <w:szCs w:val="36"/>
          <w:lang w:eastAsia="ar-SA"/>
        </w:rPr>
        <w:t>ПОСТАНОВЛЕНИЕ</w:t>
      </w:r>
    </w:p>
    <w:p w14:paraId="49DC6682" w14:textId="6A789209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452B6">
        <w:rPr>
          <w:sz w:val="28"/>
          <w:szCs w:val="28"/>
          <w:lang w:eastAsia="ar-SA"/>
        </w:rPr>
        <w:t xml:space="preserve">от 13.05.2021   </w:t>
      </w:r>
      <w:r w:rsidRPr="003452B6">
        <w:rPr>
          <w:sz w:val="28"/>
          <w:szCs w:val="28"/>
          <w:lang w:eastAsia="ar-SA"/>
        </w:rPr>
        <w:tab/>
      </w:r>
      <w:r w:rsidRPr="003452B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452B6">
        <w:rPr>
          <w:sz w:val="28"/>
          <w:szCs w:val="28"/>
          <w:lang w:eastAsia="ar-SA"/>
        </w:rPr>
        <w:tab/>
      </w:r>
      <w:r w:rsidRPr="003452B6">
        <w:rPr>
          <w:sz w:val="28"/>
          <w:szCs w:val="28"/>
          <w:lang w:eastAsia="ar-SA"/>
        </w:rPr>
        <w:tab/>
      </w:r>
      <w:proofErr w:type="gramStart"/>
      <w:r w:rsidRPr="003452B6">
        <w:rPr>
          <w:sz w:val="28"/>
          <w:szCs w:val="28"/>
          <w:lang w:eastAsia="ar-SA"/>
        </w:rPr>
        <w:tab/>
        <w:t xml:space="preserve">  №</w:t>
      </w:r>
      <w:proofErr w:type="gramEnd"/>
      <w:r w:rsidRPr="003452B6">
        <w:rPr>
          <w:sz w:val="28"/>
          <w:szCs w:val="28"/>
          <w:lang w:eastAsia="ar-SA"/>
        </w:rPr>
        <w:t xml:space="preserve"> 48</w:t>
      </w:r>
      <w:r>
        <w:rPr>
          <w:sz w:val="28"/>
          <w:szCs w:val="28"/>
          <w:lang w:eastAsia="ar-SA"/>
        </w:rPr>
        <w:t>5</w:t>
      </w:r>
    </w:p>
    <w:p w14:paraId="27556F6E" w14:textId="77777777" w:rsidR="003452B6" w:rsidRPr="003452B6" w:rsidRDefault="003452B6" w:rsidP="003452B6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3452B6">
        <w:rPr>
          <w:sz w:val="28"/>
          <w:szCs w:val="28"/>
          <w:lang w:eastAsia="ar-SA"/>
        </w:rPr>
        <w:t>г. Кореновск</w:t>
      </w:r>
    </w:p>
    <w:p w14:paraId="7FDC1522" w14:textId="77777777" w:rsidR="003452B6" w:rsidRDefault="003452B6" w:rsidP="00384E2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16"/>
          <w:szCs w:val="16"/>
        </w:rPr>
      </w:pPr>
    </w:p>
    <w:p w14:paraId="3923A300" w14:textId="77777777" w:rsidR="003452B6" w:rsidRDefault="003452B6" w:rsidP="00384E2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16"/>
          <w:szCs w:val="16"/>
        </w:rPr>
      </w:pPr>
    </w:p>
    <w:p w14:paraId="27311556" w14:textId="77777777" w:rsidR="003452B6" w:rsidRPr="00762131" w:rsidRDefault="003452B6" w:rsidP="00384E2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16"/>
          <w:szCs w:val="16"/>
        </w:rPr>
      </w:pPr>
    </w:p>
    <w:p w14:paraId="566ED881" w14:textId="77777777" w:rsidR="00384E28" w:rsidRDefault="00384E28" w:rsidP="00384E2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Кореновского городского поселения </w:t>
      </w:r>
      <w:proofErr w:type="gramStart"/>
      <w:r w:rsidRPr="006B34D9">
        <w:rPr>
          <w:b/>
          <w:bCs/>
          <w:color w:val="000000" w:themeColor="text1"/>
          <w:sz w:val="28"/>
          <w:szCs w:val="28"/>
        </w:rPr>
        <w:t xml:space="preserve">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14:paraId="7574ADBE" w14:textId="77777777" w:rsidR="00384E28" w:rsidRPr="00B064CA" w:rsidRDefault="00384E28" w:rsidP="00384E2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p w14:paraId="183A4CE9" w14:textId="77777777" w:rsidR="00384E28" w:rsidRPr="00B064CA" w:rsidRDefault="00384E28" w:rsidP="00384E28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0FA535ED" w14:textId="77777777" w:rsidR="00384E28" w:rsidRPr="00762131" w:rsidRDefault="00384E28" w:rsidP="00384E28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16"/>
          <w:szCs w:val="16"/>
        </w:rPr>
      </w:pPr>
    </w:p>
    <w:p w14:paraId="5012902D" w14:textId="77777777" w:rsidR="00384E28" w:rsidRPr="00B064CA" w:rsidRDefault="00384E28" w:rsidP="00384E28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7331E855" w14:textId="77777777" w:rsidR="00384E28" w:rsidRPr="00B064CA" w:rsidRDefault="00384E28" w:rsidP="00384E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администрацией 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Кореновского района муниципальной услуги </w:t>
      </w:r>
      <w:r w:rsidRPr="00B064CA">
        <w:rPr>
          <w:bCs/>
          <w:color w:val="000000" w:themeColor="text1"/>
          <w:sz w:val="28"/>
          <w:szCs w:val="28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B064CA">
        <w:rPr>
          <w:bCs/>
          <w:color w:val="000000" w:themeColor="text1"/>
          <w:sz w:val="28"/>
          <w:szCs w:val="28"/>
        </w:rPr>
        <w:t xml:space="preserve">» </w:t>
      </w:r>
      <w:r w:rsidRPr="00B064CA">
        <w:rPr>
          <w:color w:val="000000" w:themeColor="text1"/>
          <w:sz w:val="28"/>
          <w:szCs w:val="28"/>
        </w:rPr>
        <w:t>(прилагается).</w:t>
      </w:r>
    </w:p>
    <w:p w14:paraId="5CAB0AD9" w14:textId="77777777" w:rsidR="00384E28" w:rsidRDefault="00384E28" w:rsidP="00384E28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13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мая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года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№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404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администрацией Кореновского городского поселения Кореновского района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муниципальной услуги «Выдача градостроительного плана земельного участка».</w:t>
      </w:r>
    </w:p>
    <w:p w14:paraId="28CC1E58" w14:textId="77777777" w:rsidR="00384E28" w:rsidRPr="00B064CA" w:rsidRDefault="00384E28" w:rsidP="00384E28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 xml:space="preserve">Кореновского городского поселения Кореновского района (Питиримова)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9B4E4F2" w14:textId="77777777" w:rsidR="00384E28" w:rsidRDefault="00384E28" w:rsidP="00384E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 xml:space="preserve">ситуациям С.Г. </w:t>
      </w:r>
      <w:proofErr w:type="spellStart"/>
      <w:r w:rsidRPr="00BD32F8">
        <w:rPr>
          <w:sz w:val="28"/>
          <w:szCs w:val="28"/>
        </w:rPr>
        <w:t>Чепурного</w:t>
      </w:r>
      <w:proofErr w:type="spellEnd"/>
      <w:r w:rsidRPr="00BD32F8">
        <w:rPr>
          <w:sz w:val="28"/>
          <w:szCs w:val="28"/>
        </w:rPr>
        <w:t>.</w:t>
      </w:r>
    </w:p>
    <w:p w14:paraId="6BBFDC9F" w14:textId="77777777" w:rsidR="00384E28" w:rsidRPr="00B064CA" w:rsidRDefault="00384E28" w:rsidP="00384E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3A7FAF41" w14:textId="77777777" w:rsidR="00384E28" w:rsidRPr="00B064CA" w:rsidRDefault="00384E28" w:rsidP="00384E28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4F73353E" w14:textId="77777777" w:rsidR="00384E28" w:rsidRPr="00B064CA" w:rsidRDefault="00384E28" w:rsidP="00384E28">
      <w:pPr>
        <w:rPr>
          <w:color w:val="000000" w:themeColor="text1"/>
          <w:sz w:val="28"/>
          <w:szCs w:val="28"/>
        </w:rPr>
      </w:pPr>
    </w:p>
    <w:p w14:paraId="11CE6331" w14:textId="77777777" w:rsidR="00384E28" w:rsidRPr="00B064CA" w:rsidRDefault="00384E28" w:rsidP="00384E28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35C01635" w14:textId="77777777" w:rsidR="00384E28" w:rsidRPr="00B064CA" w:rsidRDefault="00384E28" w:rsidP="00384E28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2520CD11" w14:textId="77777777" w:rsidR="00384E28" w:rsidRDefault="00384E28" w:rsidP="00384E28">
      <w:pPr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М.О. </w:t>
      </w:r>
      <w:proofErr w:type="spellStart"/>
      <w:r w:rsidRPr="00B064CA">
        <w:rPr>
          <w:sz w:val="28"/>
          <w:szCs w:val="28"/>
        </w:rPr>
        <w:t>Шутылев</w:t>
      </w:r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384E28" w:rsidRPr="00B064CA" w14:paraId="1FACE183" w14:textId="77777777" w:rsidTr="00AE61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F516813" w14:textId="77777777" w:rsidR="00384E28" w:rsidRPr="00B064CA" w:rsidRDefault="00384E28" w:rsidP="00AE618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41124AB6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75C90F97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D680E24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BF33F56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1DD1B24B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10B197E1" w14:textId="77777777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081C41CC" w14:textId="34F50FD8" w:rsidR="00384E28" w:rsidRPr="00B064CA" w:rsidRDefault="00384E28" w:rsidP="00AE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AE618E">
              <w:rPr>
                <w:sz w:val="28"/>
                <w:szCs w:val="28"/>
              </w:rPr>
              <w:t>13.05.2021 № 485</w:t>
            </w:r>
          </w:p>
          <w:p w14:paraId="3F14E548" w14:textId="77777777" w:rsidR="00384E28" w:rsidRPr="00B064CA" w:rsidRDefault="00384E28" w:rsidP="00AE618E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664AE3F0" w14:textId="77777777" w:rsidR="00384E28" w:rsidRDefault="00384E28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AFBFE63" w14:textId="77777777" w:rsidR="00384E28" w:rsidRPr="00B064CA" w:rsidRDefault="00384E28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5F194A06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r w:rsidR="00B92453"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160EC0CD" w14:textId="2D309D78" w:rsidR="00E04AC4" w:rsidRPr="000105C7" w:rsidRDefault="00F7479A" w:rsidP="000105C7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66FE6335" w14:textId="77777777" w:rsidR="005F0555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  <w:r w:rsidR="005F0555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5FD20A99" w14:textId="4830D2F4" w:rsidR="00883DB4" w:rsidRPr="00B064CA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8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8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2.2.1.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64059C20" w:rsidR="00397F4E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0995A65F" w14:textId="77777777" w:rsidR="004C606F" w:rsidRPr="00B064CA" w:rsidRDefault="004C606F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5F7AE29B"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1C08889" w14:textId="77777777" w:rsidR="0025226D" w:rsidRPr="00B064CA" w:rsidRDefault="0025226D" w:rsidP="000105C7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6839A071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 xml:space="preserve"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</w:t>
      </w:r>
      <w:proofErr w:type="gramStart"/>
      <w:r w:rsidRPr="00B064CA">
        <w:rPr>
          <w:spacing w:val="2"/>
          <w:sz w:val="28"/>
          <w:szCs w:val="28"/>
          <w:shd w:val="clear" w:color="auto" w:fill="FFFFFF"/>
        </w:rPr>
        <w:t>в Едином государственном реестра</w:t>
      </w:r>
      <w:proofErr w:type="gramEnd"/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5FF5ABA1" w14:textId="77777777"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14:paraId="11DC00A2" w14:textId="1C18B9A1" w:rsidR="006002FC" w:rsidRDefault="005F5253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55364FD7" w14:textId="70AA257E" w:rsidR="00B53826" w:rsidRPr="004C606F" w:rsidRDefault="00AE618E" w:rsidP="00B53826">
      <w:pPr>
        <w:ind w:firstLine="709"/>
        <w:jc w:val="both"/>
        <w:rPr>
          <w:sz w:val="28"/>
        </w:rPr>
      </w:pPr>
      <w:hyperlink r:id="rId11" w:history="1">
        <w:r w:rsidR="00B53826" w:rsidRPr="004C606F">
          <w:rPr>
            <w:rStyle w:val="a5"/>
            <w:color w:val="auto"/>
            <w:sz w:val="28"/>
            <w:u w:val="none"/>
          </w:rPr>
          <w:t>2.6.4 При предоставлении муниципальных услуг</w:t>
        </w:r>
      </w:hyperlink>
      <w:r w:rsidR="004C606F" w:rsidRPr="004C606F">
        <w:t xml:space="preserve"> </w:t>
      </w:r>
      <w:r w:rsidR="004C606F"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B53826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1FA1DCED" w14:textId="77777777" w:rsidR="00B53826" w:rsidRPr="001A14ED" w:rsidRDefault="00B53826" w:rsidP="00B5382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AE618E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AE618E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AE618E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AE618E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2AF257EF" w:rsidR="000A0087" w:rsidRPr="00B064CA" w:rsidRDefault="004C606F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</w:t>
      </w:r>
      <w:r w:rsidRPr="00B064CA">
        <w:rPr>
          <w:sz w:val="28"/>
          <w:szCs w:val="28"/>
          <w:lang w:eastAsia="ar-SA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26A6C419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lastRenderedPageBreak/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45502A99" w14:textId="29D520AB" w:rsidR="006729B5" w:rsidRPr="004C606F" w:rsidRDefault="006729B5" w:rsidP="001A14ED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 xml:space="preserve">В случае, если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 Российской Федерацией или субъектом Российской Федерации).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064CA">
        <w:rPr>
          <w:rFonts w:eastAsia="SimSun"/>
          <w:bCs/>
          <w:sz w:val="28"/>
          <w:szCs w:val="28"/>
          <w:lang w:eastAsia="zh-CN"/>
        </w:rPr>
        <w:lastRenderedPageBreak/>
        <w:t>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49346079" w14:textId="77777777" w:rsidR="005D242B" w:rsidRPr="00B064CA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965EBFA" w14:textId="77777777" w:rsidR="005D242B" w:rsidRPr="00B064CA" w:rsidRDefault="005D242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D87A023" w14:textId="5EB11494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 w:rsidR="005D242B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68B07B26" w:rsidR="00D733EB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76C04267" w14:textId="77777777" w:rsidR="00E301D7" w:rsidRPr="00523B4B" w:rsidRDefault="00E301D7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</w:t>
      </w:r>
      <w:r w:rsidRPr="00523B4B">
        <w:rPr>
          <w:kern w:val="2"/>
          <w:sz w:val="28"/>
          <w:szCs w:val="28"/>
          <w:lang w:eastAsia="zh-CN"/>
        </w:rPr>
        <w:lastRenderedPageBreak/>
        <w:t xml:space="preserve">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48C06C51" w14:textId="77777777" w:rsidR="00E301D7" w:rsidRPr="00523B4B" w:rsidRDefault="00AE618E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E301D7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190845DB" w14:textId="77777777" w:rsidR="00E301D7" w:rsidRPr="00523B4B" w:rsidRDefault="00E301D7" w:rsidP="00E301D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</w:t>
      </w:r>
      <w:r w:rsidRPr="00B064CA">
        <w:rPr>
          <w:sz w:val="28"/>
          <w:szCs w:val="28"/>
          <w:lang w:eastAsia="ar-SA"/>
        </w:rPr>
        <w:lastRenderedPageBreak/>
        <w:t>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формирование электронных документов и (или) электронных образов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lastRenderedPageBreak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1D638D5D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 w:rsidR="00F1766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E5F463" w14:textId="6D3426BC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77777777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177FED09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4F113A0E" w14:textId="77777777" w:rsidR="00523B4B" w:rsidRPr="00B064CA" w:rsidRDefault="00523B4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</w:t>
      </w:r>
      <w:r w:rsidRPr="00B064CA">
        <w:rPr>
          <w:sz w:val="28"/>
          <w:szCs w:val="28"/>
        </w:rPr>
        <w:lastRenderedPageBreak/>
        <w:t>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490DE6C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Направление запросов допускается только с целью предоставления </w:t>
      </w:r>
      <w:r w:rsidRPr="00B064CA">
        <w:rPr>
          <w:sz w:val="28"/>
          <w:szCs w:val="28"/>
        </w:rPr>
        <w:lastRenderedPageBreak/>
        <w:t>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4D8D6068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14:paraId="20D12F75" w14:textId="148752E4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>Направление запросов допускается только с целью предоставления муниципальной услуги.</w:t>
      </w:r>
    </w:p>
    <w:p w14:paraId="3B952EAB" w14:textId="662D02E5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5F5253">
        <w:rPr>
          <w:rFonts w:eastAsia="Arial"/>
          <w:color w:val="00000A"/>
          <w:sz w:val="28"/>
          <w:szCs w:val="28"/>
        </w:rPr>
        <w:t>7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4805DC9C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подпись главе Кореновского городского поселения.</w:t>
      </w:r>
    </w:p>
    <w:p w14:paraId="2ADF7ED7" w14:textId="42F8305B"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</w:t>
      </w:r>
      <w:r w:rsidR="00AF09D3">
        <w:rPr>
          <w:rFonts w:ascii="Times New Roman" w:hAnsi="Times New Roman" w:cs="Times New Roman"/>
          <w:sz w:val="28"/>
          <w:szCs w:val="28"/>
        </w:rPr>
        <w:t xml:space="preserve">, </w:t>
      </w:r>
      <w:r w:rsidR="00AF09D3" w:rsidRPr="00523B4B">
        <w:rPr>
          <w:rFonts w:ascii="Times New Roman" w:hAnsi="Times New Roman" w:cs="Times New Roman"/>
          <w:sz w:val="28"/>
          <w:szCs w:val="28"/>
        </w:rPr>
        <w:t>порядок ее заполнения, порядок присвоения номеров градостроительным планам земельных участков</w:t>
      </w:r>
      <w:r w:rsidRPr="00523B4B">
        <w:rPr>
          <w:rFonts w:ascii="Times New Roman" w:hAnsi="Times New Roman" w:cs="Times New Roman"/>
          <w:sz w:val="28"/>
          <w:szCs w:val="28"/>
        </w:rPr>
        <w:t xml:space="preserve"> устанавливается Приказом Министерства строительства и жилищн</w:t>
      </w:r>
      <w:r w:rsidRPr="00B064CA">
        <w:rPr>
          <w:rFonts w:ascii="Times New Roman" w:hAnsi="Times New Roman" w:cs="Times New Roman"/>
          <w:sz w:val="28"/>
          <w:szCs w:val="28"/>
        </w:rPr>
        <w:t>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</w:t>
      </w:r>
      <w:r w:rsidRPr="00B064CA">
        <w:rPr>
          <w:rFonts w:ascii="Times New Roman" w:hAnsi="Times New Roman" w:cs="Times New Roman"/>
          <w:sz w:val="28"/>
          <w:szCs w:val="28"/>
        </w:rPr>
        <w:lastRenderedPageBreak/>
        <w:t>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B064CA">
        <w:rPr>
          <w:rFonts w:eastAsia="Calibri"/>
          <w:sz w:val="28"/>
          <w:szCs w:val="28"/>
          <w:lang w:eastAsia="en-US"/>
        </w:rPr>
        <w:lastRenderedPageBreak/>
        <w:t xml:space="preserve">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653D8F3" w14:textId="3D15C841" w:rsidR="00D7595C" w:rsidRPr="000105C7" w:rsidRDefault="004F18D8" w:rsidP="000105C7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14:paraId="03C378C7" w14:textId="6E4D49E1" w:rsidR="00F1766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lastRenderedPageBreak/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</w:t>
      </w:r>
      <w:proofErr w:type="gramStart"/>
      <w:r w:rsidRPr="00B064CA">
        <w:rPr>
          <w:rFonts w:eastAsia="Calibri"/>
          <w:bCs/>
          <w:sz w:val="28"/>
          <w:szCs w:val="28"/>
        </w:rPr>
        <w:t xml:space="preserve">числе </w:t>
      </w:r>
      <w:r w:rsidR="00F1766A"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>с</w:t>
      </w:r>
      <w:proofErr w:type="gramEnd"/>
      <w:r w:rsidRPr="00B064CA">
        <w:rPr>
          <w:rFonts w:eastAsia="Calibri"/>
          <w:bCs/>
          <w:sz w:val="28"/>
          <w:szCs w:val="28"/>
        </w:rPr>
        <w:t xml:space="preserve">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 w:rsidR="00523B4B">
        <w:rPr>
          <w:rFonts w:eastAsiaTheme="minorEastAsia"/>
          <w:sz w:val="28"/>
          <w:szCs w:val="28"/>
        </w:rPr>
        <w:t xml:space="preserve">ода 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9B6AABC" w14:textId="7CFD1081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B064CA">
        <w:rPr>
          <w:rFonts w:eastAsia="SimSun"/>
          <w:sz w:val="28"/>
          <w:szCs w:val="28"/>
          <w:lang w:eastAsia="zh-CN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</w:t>
      </w:r>
      <w:r w:rsidRPr="00B064CA">
        <w:rPr>
          <w:rFonts w:eastAsia="SimSun"/>
          <w:sz w:val="28"/>
          <w:szCs w:val="28"/>
          <w:lang w:eastAsia="zh-CN"/>
        </w:rPr>
        <w:lastRenderedPageBreak/>
        <w:t xml:space="preserve">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53FEC6F0" w14:textId="07B04048" w:rsidR="002856E8" w:rsidRPr="000105C7" w:rsidRDefault="00755DB6" w:rsidP="000105C7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lastRenderedPageBreak/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3B1FE7D8" w:rsidR="00D7595C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r w:rsidR="002856E8"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="002856E8" w:rsidRPr="00B064CA">
        <w:rPr>
          <w:sz w:val="28"/>
          <w:szCs w:val="28"/>
          <w:lang w:eastAsia="ar-SA"/>
        </w:rPr>
        <w:t>должностного лица</w:t>
      </w:r>
      <w:r w:rsidR="002856E8" w:rsidRPr="00B064CA">
        <w:rPr>
          <w:rFonts w:eastAsia="Calibri"/>
          <w:sz w:val="28"/>
          <w:szCs w:val="28"/>
          <w:lang w:eastAsia="en-US"/>
        </w:rPr>
        <w:t xml:space="preserve"> Уполномоченного органа,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20E246E" w14:textId="77777777" w:rsidR="002856E8" w:rsidRPr="00B064CA" w:rsidRDefault="002856E8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 xml:space="preserve">в срок, не превышающий одного рабочего </w:t>
      </w:r>
      <w:r w:rsidRPr="00B064CA">
        <w:rPr>
          <w:sz w:val="28"/>
          <w:szCs w:val="28"/>
          <w:lang w:eastAsia="ar-SA"/>
        </w:rPr>
        <w:lastRenderedPageBreak/>
        <w:t>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="0094670E" w:rsidRPr="00B064CA">
        <w:rPr>
          <w:sz w:val="28"/>
          <w:szCs w:val="28"/>
          <w:lang w:eastAsia="ar-SA"/>
        </w:rPr>
        <w:t xml:space="preserve">портала,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03987D6F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</w:t>
      </w:r>
      <w:proofErr w:type="gramStart"/>
      <w:r w:rsidR="0094670E" w:rsidRPr="00B064CA">
        <w:rPr>
          <w:sz w:val="28"/>
          <w:szCs w:val="28"/>
          <w:lang w:eastAsia="ar-SA"/>
        </w:rPr>
        <w:t>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0C10CD44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</w:t>
      </w:r>
      <w:r w:rsidRPr="00B064CA">
        <w:rPr>
          <w:sz w:val="28"/>
          <w:szCs w:val="28"/>
        </w:rPr>
        <w:lastRenderedPageBreak/>
        <w:t>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на </w:t>
      </w:r>
      <w:r w:rsidRPr="00B064CA">
        <w:rPr>
          <w:sz w:val="28"/>
          <w:szCs w:val="28"/>
        </w:rPr>
        <w:lastRenderedPageBreak/>
        <w:t>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</w:t>
      </w:r>
      <w:r w:rsidRPr="00B064CA">
        <w:rPr>
          <w:spacing w:val="-2"/>
          <w:sz w:val="28"/>
          <w:szCs w:val="28"/>
          <w:lang w:eastAsia="ar-SA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C256030" w14:textId="2AE089BB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2856E8">
        <w:rPr>
          <w:sz w:val="28"/>
          <w:szCs w:val="28"/>
          <w:lang w:eastAsia="ar-SA"/>
        </w:rPr>
        <w:t xml:space="preserve"> </w:t>
      </w:r>
      <w:r w:rsidR="0078392F"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42C556AF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</w:t>
      </w:r>
      <w:r w:rsidRPr="00B064CA">
        <w:rPr>
          <w:sz w:val="28"/>
          <w:szCs w:val="28"/>
          <w:lang w:eastAsia="ar-SA"/>
        </w:rPr>
        <w:lastRenderedPageBreak/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56E0D36E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064A322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</w:t>
      </w:r>
      <w:r w:rsidRPr="00B064CA">
        <w:rPr>
          <w:sz w:val="28"/>
          <w:szCs w:val="28"/>
          <w:lang w:eastAsia="ar-SA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13EA90C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28C1A7DF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2851CD9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6549AAF8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lastRenderedPageBreak/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630C901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05D95E0C" w14:textId="77777777" w:rsid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C6FF596" w14:textId="7EF9A994" w:rsidR="00624671" w:rsidRPr="00624671" w:rsidRDefault="00624671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143886E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 w:rsidR="00203893"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458B834A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 w:rsidR="00203893"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30A1AD8B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 w:rsidR="00203893"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A3DD1AC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 w:rsidR="00203893"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lastRenderedPageBreak/>
        <w:t xml:space="preserve">электронных документов, направленных в МФЦ по результатам </w:t>
      </w:r>
      <w:r w:rsidR="00203893"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279B56F6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203893"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08B01873" w14:textId="0D63D79D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 w:rsidR="00203893"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47E87D13"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04A3C293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 w:rsidR="00D46DE6">
        <w:rPr>
          <w:rFonts w:eastAsiaTheme="minorEastAsia"/>
          <w:sz w:val="28"/>
          <w:szCs w:val="28"/>
        </w:rPr>
        <w:t>-</w:t>
      </w:r>
      <w:proofErr w:type="spellStart"/>
      <w:r w:rsidR="00D46DE6">
        <w:rPr>
          <w:rFonts w:eastAsiaTheme="minorEastAsia"/>
          <w:sz w:val="28"/>
          <w:szCs w:val="28"/>
          <w:lang w:val="en-US"/>
        </w:rPr>
        <w:t>gorod</w:t>
      </w:r>
      <w:proofErr w:type="spellEnd"/>
      <w:r w:rsidR="00D46DE6"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D20C77" w14:textId="4C95E387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852355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616ED7" w:rsidRPr="00616ED7" w14:paraId="22E8623D" w14:textId="77777777" w:rsidTr="001B3B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4F875804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33CAC1F3" w14:textId="7429E08A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489FFCBE" w14:textId="77777777" w:rsidR="0037750C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3DEA9496" w14:textId="77777777" w:rsidR="000105C7" w:rsidRDefault="000105C7" w:rsidP="0037750C">
      <w:pPr>
        <w:rPr>
          <w:color w:val="000000"/>
          <w:sz w:val="28"/>
          <w:szCs w:val="28"/>
        </w:rPr>
      </w:pPr>
    </w:p>
    <w:p w14:paraId="3CAFCEC1" w14:textId="77777777" w:rsidR="0037750C" w:rsidRPr="00B064CA" w:rsidRDefault="0037750C" w:rsidP="000105C7">
      <w:pPr>
        <w:widowControl w:val="0"/>
        <w:tabs>
          <w:tab w:val="left" w:pos="851"/>
        </w:tabs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415A4B2B" w:rsidR="00D40457" w:rsidRPr="00B064CA" w:rsidRDefault="00642293" w:rsidP="00D46DE6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2.2020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1648635A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68B8C47" w14:textId="3168993C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F77B32D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4CB612D" w14:textId="77777777" w:rsidR="001A14ED" w:rsidRDefault="001A14ED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lastRenderedPageBreak/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020EF68D" w14:textId="77777777" w:rsidR="00D13280" w:rsidRDefault="00D13280" w:rsidP="00EA330F">
      <w:pPr>
        <w:rPr>
          <w:color w:val="000000" w:themeColor="text1"/>
          <w:sz w:val="28"/>
          <w:szCs w:val="28"/>
        </w:rPr>
      </w:pPr>
    </w:p>
    <w:p w14:paraId="72183BA0" w14:textId="77777777" w:rsidR="001B3BF0" w:rsidRPr="00B064CA" w:rsidRDefault="001B3BF0" w:rsidP="00EA330F">
      <w:pPr>
        <w:rPr>
          <w:color w:val="000000" w:themeColor="text1"/>
          <w:sz w:val="28"/>
          <w:szCs w:val="28"/>
        </w:rPr>
      </w:pPr>
      <w:bookmarkStart w:id="13" w:name="_GoBack"/>
      <w:bookmarkEnd w:id="13"/>
    </w:p>
    <w:p w14:paraId="742A555A" w14:textId="595BAEAC" w:rsidR="0081271A" w:rsidRPr="00B064CA" w:rsidRDefault="001A14ED" w:rsidP="008127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1271A" w:rsidRPr="00B064CA">
        <w:rPr>
          <w:color w:val="000000"/>
          <w:sz w:val="28"/>
          <w:szCs w:val="28"/>
        </w:rPr>
        <w:t>ачальник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045F1909" w14:textId="0F0607F0" w:rsidR="0081271A" w:rsidRDefault="0081271A" w:rsidP="00EA330F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484AE911" w14:textId="77777777" w:rsidR="00F308BB" w:rsidRDefault="00F308BB" w:rsidP="00F308B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sectPr w:rsidR="00F308BB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2A4E" w14:textId="77777777" w:rsidR="000E0844" w:rsidRDefault="000E0844">
      <w:r>
        <w:separator/>
      </w:r>
    </w:p>
  </w:endnote>
  <w:endnote w:type="continuationSeparator" w:id="0">
    <w:p w14:paraId="7B729FA8" w14:textId="77777777" w:rsidR="000E0844" w:rsidRDefault="000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AE618E" w:rsidRDefault="00AE618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AE618E" w:rsidRDefault="00AE618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40F3" w14:textId="77777777" w:rsidR="000E0844" w:rsidRDefault="000E0844">
      <w:r>
        <w:separator/>
      </w:r>
    </w:p>
  </w:footnote>
  <w:footnote w:type="continuationSeparator" w:id="0">
    <w:p w14:paraId="0025E853" w14:textId="77777777" w:rsidR="000E0844" w:rsidRDefault="000E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AE618E" w:rsidRDefault="00AE61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AE618E" w:rsidRDefault="00AE6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AE618E" w:rsidRPr="00384E28" w:rsidRDefault="00AE618E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84E28">
          <w:rPr>
            <w:color w:val="FFFFFF" w:themeColor="background1"/>
            <w:sz w:val="28"/>
            <w:szCs w:val="28"/>
          </w:rPr>
          <w:fldChar w:fldCharType="begin"/>
        </w:r>
        <w:r w:rsidRPr="00384E28">
          <w:rPr>
            <w:color w:val="FFFFFF" w:themeColor="background1"/>
            <w:sz w:val="28"/>
            <w:szCs w:val="28"/>
          </w:rPr>
          <w:instrText>PAGE   \* MERGEFORMAT</w:instrText>
        </w:r>
        <w:r w:rsidRPr="00384E28">
          <w:rPr>
            <w:color w:val="FFFFFF" w:themeColor="background1"/>
            <w:sz w:val="28"/>
            <w:szCs w:val="28"/>
          </w:rPr>
          <w:fldChar w:fldCharType="separate"/>
        </w:r>
        <w:r w:rsidR="00E23967">
          <w:rPr>
            <w:noProof/>
            <w:color w:val="FFFFFF" w:themeColor="background1"/>
            <w:sz w:val="28"/>
            <w:szCs w:val="28"/>
          </w:rPr>
          <w:t>2</w:t>
        </w:r>
        <w:r w:rsidRPr="00384E2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5C7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0844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3893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2B6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4E28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4A99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6356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2131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618E"/>
    <w:rsid w:val="00AE7AE8"/>
    <w:rsid w:val="00AF04C1"/>
    <w:rsid w:val="00AF09D3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3967"/>
    <w:rsid w:val="00E248A7"/>
    <w:rsid w:val="00E248BE"/>
    <w:rsid w:val="00E2507E"/>
    <w:rsid w:val="00E25480"/>
    <w:rsid w:val="00E264EC"/>
    <w:rsid w:val="00E301D7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303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439B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08BB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EEFD-1A55-4970-84F3-227FC37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46</Pages>
  <Words>17103</Words>
  <Characters>97491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114366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VELTON</cp:lastModifiedBy>
  <cp:revision>7</cp:revision>
  <cp:lastPrinted>2021-05-19T08:28:00Z</cp:lastPrinted>
  <dcterms:created xsi:type="dcterms:W3CDTF">2021-04-15T06:31:00Z</dcterms:created>
  <dcterms:modified xsi:type="dcterms:W3CDTF">2021-05-19T08:29:00Z</dcterms:modified>
</cp:coreProperties>
</file>