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2456B7C8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77DB6">
        <w:rPr>
          <w:b/>
        </w:rPr>
        <w:t>73</w:t>
      </w:r>
    </w:p>
    <w:p w14:paraId="08E39B3B" w14:textId="7CD7FF4D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9C2035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08857AC8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F77DB6">
        <w:t>05</w:t>
      </w:r>
      <w:r w:rsidR="00795E32">
        <w:t>.</w:t>
      </w:r>
      <w:r w:rsidR="009C2035">
        <w:t>03.202</w:t>
      </w:r>
      <w:r w:rsidR="00F77DB6">
        <w:t>5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3EB095FF" w14:textId="56178EA7" w:rsidR="00D50EFE" w:rsidRDefault="00D50EFE" w:rsidP="00D50EFE">
      <w:pPr>
        <w:pStyle w:val="a3"/>
        <w:ind w:firstLine="708"/>
        <w:jc w:val="both"/>
        <w:rPr>
          <w:bCs/>
        </w:rPr>
      </w:pPr>
      <w:r>
        <w:rPr>
          <w:bCs/>
        </w:rPr>
        <w:t xml:space="preserve">Подведение итогов приема </w:t>
      </w:r>
      <w:r w:rsidRPr="00CA6921">
        <w:rPr>
          <w:bCs/>
        </w:rPr>
        <w:t xml:space="preserve">предложений граждан по выбору общественной территории, предлагаемой для участия </w:t>
      </w:r>
      <w:r w:rsidRPr="00D50EFE">
        <w:rPr>
          <w:bCs/>
        </w:rPr>
        <w:t xml:space="preserve">в </w:t>
      </w:r>
      <w:bookmarkStart w:id="0" w:name="_Hlk115088126"/>
      <w:r w:rsidR="00F77DB6">
        <w:rPr>
          <w:bCs/>
          <w:sz w:val="28"/>
          <w:szCs w:val="28"/>
          <w:lang w:val="en-US"/>
        </w:rPr>
        <w:t>X</w:t>
      </w:r>
      <w:r w:rsidRPr="00D50EFE">
        <w:rPr>
          <w:bCs/>
        </w:rPr>
        <w:t xml:space="preserve"> Всероссийском </w:t>
      </w:r>
      <w:r w:rsidRPr="00CA6921">
        <w:rPr>
          <w:bCs/>
        </w:rPr>
        <w:t>конкурсе лучших проектов создания комфортной городской среды</w:t>
      </w:r>
      <w:bookmarkEnd w:id="0"/>
      <w:r>
        <w:rPr>
          <w:bCs/>
        </w:rPr>
        <w:t>.</w:t>
      </w:r>
      <w:r w:rsidR="00242D50">
        <w:rPr>
          <w:bCs/>
        </w:rPr>
        <w:t xml:space="preserve"> Определение общественной территории, чей проект примет участие в </w:t>
      </w:r>
      <w:r w:rsidR="00F77DB6">
        <w:rPr>
          <w:bCs/>
          <w:sz w:val="28"/>
          <w:szCs w:val="28"/>
          <w:lang w:val="en-US"/>
        </w:rPr>
        <w:t>X</w:t>
      </w:r>
      <w:r w:rsidR="00242D50" w:rsidRPr="00D50EFE">
        <w:rPr>
          <w:bCs/>
        </w:rPr>
        <w:t xml:space="preserve"> Всероссийском </w:t>
      </w:r>
      <w:r w:rsidR="00242D50" w:rsidRPr="00CA6921">
        <w:rPr>
          <w:bCs/>
        </w:rPr>
        <w:t>конкурсе лучших проектов создания комфортной городской среды</w:t>
      </w:r>
      <w:r w:rsidR="00242D50">
        <w:rPr>
          <w:bCs/>
        </w:rPr>
        <w:t>.</w:t>
      </w:r>
    </w:p>
    <w:p w14:paraId="17773839" w14:textId="77777777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937DF13" w:rsidR="00D50EFE" w:rsidRPr="00CE0CA4" w:rsidRDefault="00F77DB6" w:rsidP="00CE0CA4">
      <w:pPr>
        <w:autoSpaceDN w:val="0"/>
        <w:jc w:val="both"/>
      </w:pPr>
      <w:r>
        <w:t>Сирота С.М</w:t>
      </w:r>
      <w:r w:rsidR="00D50EFE">
        <w:t>.</w:t>
      </w:r>
      <w:r w:rsidR="00D50EFE"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 w:rsidR="00D50EFE">
        <w:t>.</w:t>
      </w:r>
      <w:r w:rsidR="00D50EFE" w:rsidRPr="00B9130B">
        <w:t>, заместитель председателя комиссии</w:t>
      </w:r>
      <w:r w:rsidR="00D50EFE">
        <w:t xml:space="preserve">, </w:t>
      </w:r>
      <w:proofErr w:type="spellStart"/>
      <w:r w:rsidR="00D50EFE">
        <w:t>Шамрай</w:t>
      </w:r>
      <w:proofErr w:type="spellEnd"/>
      <w:r w:rsidR="00D50EFE">
        <w:t xml:space="preserve"> Т.В., секретарь комиссии, члены комиссии: </w:t>
      </w:r>
      <w:bookmarkStart w:id="1" w:name="_Hlk115088681"/>
      <w:r w:rsidR="00D50EFE">
        <w:t>Березовская А.И., Гриднева Е.В</w:t>
      </w:r>
      <w:r w:rsidR="009C2035">
        <w:t xml:space="preserve">, </w:t>
      </w:r>
      <w:r w:rsidR="00D50EFE">
        <w:t xml:space="preserve">Милославская М.Г., </w:t>
      </w:r>
      <w:proofErr w:type="spellStart"/>
      <w:r w:rsidR="00D50EFE">
        <w:t>Нуридинова</w:t>
      </w:r>
      <w:proofErr w:type="spellEnd"/>
      <w:r w:rsidR="00D50EFE">
        <w:t xml:space="preserve"> И.В., </w:t>
      </w:r>
      <w:proofErr w:type="spellStart"/>
      <w:r w:rsidR="00D50EFE">
        <w:t>Пшонкина</w:t>
      </w:r>
      <w:proofErr w:type="spellEnd"/>
      <w:r w:rsidR="00D50EFE">
        <w:t xml:space="preserve"> Е.А.</w:t>
      </w:r>
      <w:bookmarkEnd w:id="1"/>
      <w:r>
        <w:t xml:space="preserve">, Задорожный М.Д. </w:t>
      </w:r>
      <w:r w:rsidR="00CE0CA4">
        <w:t xml:space="preserve"> </w:t>
      </w:r>
      <w:r w:rsidR="00D50EFE">
        <w:rPr>
          <w:b/>
        </w:rPr>
        <w:t>Кворум имеется.</w:t>
      </w:r>
    </w:p>
    <w:p w14:paraId="128AB53C" w14:textId="42CFCF9D" w:rsidR="00D50EFE" w:rsidRPr="002C2373" w:rsidRDefault="00D50EFE" w:rsidP="00D50EFE">
      <w:pPr>
        <w:spacing w:line="276" w:lineRule="auto"/>
        <w:ind w:firstLine="708"/>
        <w:rPr>
          <w:b/>
        </w:rPr>
      </w:pPr>
      <w:r w:rsidRPr="00CF7868">
        <w:rPr>
          <w:b/>
        </w:rPr>
        <w:t xml:space="preserve">По </w:t>
      </w:r>
      <w:r>
        <w:rPr>
          <w:b/>
        </w:rPr>
        <w:t xml:space="preserve">первому вопросу выступил </w:t>
      </w:r>
      <w:r w:rsidR="00721CF9">
        <w:rPr>
          <w:b/>
        </w:rPr>
        <w:t>Сирота С.М.</w:t>
      </w:r>
      <w:r>
        <w:rPr>
          <w:b/>
        </w:rPr>
        <w:t>, председатель</w:t>
      </w:r>
      <w:r w:rsidRPr="00CF7868">
        <w:rPr>
          <w:b/>
        </w:rPr>
        <w:t xml:space="preserve"> комиссии.</w:t>
      </w:r>
    </w:p>
    <w:p w14:paraId="00578B11" w14:textId="5437E15A" w:rsidR="00D50EFE" w:rsidRPr="00795E32" w:rsidRDefault="00D50EFE" w:rsidP="00795E32">
      <w:pPr>
        <w:pStyle w:val="a3"/>
        <w:jc w:val="both"/>
      </w:pPr>
      <w:r>
        <w:tab/>
        <w:t xml:space="preserve">Администрацией Кореновского городского поселения постановлением № </w:t>
      </w:r>
      <w:r w:rsidR="00721CF9">
        <w:t xml:space="preserve">146 </w:t>
      </w:r>
      <w:r w:rsidR="00BB123D">
        <w:t xml:space="preserve">от </w:t>
      </w:r>
      <w:r w:rsidR="00721CF9">
        <w:t>14 февраля 2025</w:t>
      </w:r>
      <w:r w:rsidRPr="005643CC">
        <w:t xml:space="preserve"> года </w:t>
      </w:r>
      <w:r>
        <w:t xml:space="preserve">принято решение об участии Кореновского городского поселения </w:t>
      </w:r>
      <w:r w:rsidRPr="00D50EFE">
        <w:t xml:space="preserve">в </w:t>
      </w:r>
      <w:r w:rsidR="00F77DB6">
        <w:rPr>
          <w:bCs/>
          <w:sz w:val="28"/>
          <w:szCs w:val="28"/>
          <w:lang w:val="en-US"/>
        </w:rPr>
        <w:t>X</w:t>
      </w:r>
      <w:r w:rsidRPr="00D50EFE">
        <w:t xml:space="preserve"> Всероссийском </w:t>
      </w:r>
      <w:r>
        <w:t>Конкурсе лучших проектов создания комфортной городской среды в 202</w:t>
      </w:r>
      <w:r w:rsidR="00721CF9">
        <w:t>5</w:t>
      </w:r>
      <w:r>
        <w:t xml:space="preserve"> году. Решение об участии в Конкурсе и извещение о сроках приема предложений от граждан было опубликовано в районной газете «</w:t>
      </w:r>
      <w:r w:rsidR="00721CF9">
        <w:t>Кореновские вести</w:t>
      </w:r>
      <w:r>
        <w:t>» и размещено на официальном сайте администрации Кореновского городского поселения. С</w:t>
      </w:r>
      <w:r w:rsidRPr="002C2373">
        <w:t xml:space="preserve"> </w:t>
      </w:r>
      <w:r w:rsidR="00721CF9">
        <w:t>21 февраля по 04 марта 2025</w:t>
      </w:r>
      <w:r w:rsidRPr="002C2373">
        <w:t xml:space="preserve"> года </w:t>
      </w:r>
      <w:r>
        <w:t xml:space="preserve">велся прием предложений от граждан по выбору общественной территории для участия проекта благоустройства выбранной территории в Конкурсе. На рассмотрение поступило </w:t>
      </w:r>
      <w:r w:rsidR="00721CF9">
        <w:t>284</w:t>
      </w:r>
      <w:r>
        <w:t xml:space="preserve"> предложени</w:t>
      </w:r>
      <w:r w:rsidR="00721CF9">
        <w:t>я</w:t>
      </w:r>
      <w:r>
        <w:t>. Рассмотрев и проанализировав все поступившие предложения,</w:t>
      </w:r>
      <w:r w:rsidR="002E627D">
        <w:t xml:space="preserve"> с учетом общественных обсуждений,</w:t>
      </w:r>
      <w:r w:rsidR="00795E32">
        <w:t xml:space="preserve"> проведенных </w:t>
      </w:r>
      <w:r w:rsidR="00721CF9">
        <w:t>05</w:t>
      </w:r>
      <w:r w:rsidR="00BB123D">
        <w:t xml:space="preserve"> марта 202</w:t>
      </w:r>
      <w:r w:rsidR="00721CF9">
        <w:t>5</w:t>
      </w:r>
      <w:r w:rsidR="00BB123D">
        <w:t xml:space="preserve"> </w:t>
      </w:r>
      <w:r w:rsidR="00795E32">
        <w:t>года</w:t>
      </w:r>
      <w:r w:rsidR="00BB123D">
        <w:t xml:space="preserve"> с 10.00 до 11.00</w:t>
      </w:r>
      <w:r w:rsidR="00795E32">
        <w:t>,</w:t>
      </w:r>
      <w:r>
        <w:t xml:space="preserve"> Общественная комиссия</w:t>
      </w:r>
      <w:r w:rsidR="00795E32">
        <w:t xml:space="preserve">   </w:t>
      </w:r>
      <w:r>
        <w:rPr>
          <w:bCs/>
        </w:rPr>
        <w:t>РЕШИЛА:</w:t>
      </w:r>
    </w:p>
    <w:p w14:paraId="397EAD7E" w14:textId="54F9A6BD" w:rsidR="00D50EFE" w:rsidRDefault="00D50EFE" w:rsidP="00D50EFE">
      <w:pPr>
        <w:pStyle w:val="a3"/>
        <w:ind w:firstLine="708"/>
        <w:jc w:val="both"/>
        <w:rPr>
          <w:bCs/>
        </w:rPr>
      </w:pPr>
      <w:r>
        <w:rPr>
          <w:bCs/>
        </w:rPr>
        <w:t>1.Подвести итоги приема предложений от граждан</w:t>
      </w:r>
      <w:r w:rsidRPr="00482771">
        <w:t xml:space="preserve"> </w:t>
      </w:r>
      <w:r w:rsidRPr="00482771">
        <w:rPr>
          <w:bCs/>
        </w:rPr>
        <w:t xml:space="preserve">по выбору общественной территории, предлагаемой для участия </w:t>
      </w:r>
      <w:r w:rsidRPr="00D50EFE">
        <w:rPr>
          <w:bCs/>
        </w:rPr>
        <w:t xml:space="preserve">в </w:t>
      </w:r>
      <w:r w:rsidR="00F77DB6">
        <w:rPr>
          <w:bCs/>
          <w:sz w:val="28"/>
          <w:szCs w:val="28"/>
          <w:lang w:val="en-US"/>
        </w:rPr>
        <w:t>X</w:t>
      </w:r>
      <w:r w:rsidRPr="00D50EFE">
        <w:rPr>
          <w:bCs/>
        </w:rPr>
        <w:t xml:space="preserve"> Всероссийском </w:t>
      </w:r>
      <w:r w:rsidRPr="00482771">
        <w:rPr>
          <w:bCs/>
        </w:rPr>
        <w:t>конкурсе лучших проектов создания комфортной городской среды.</w:t>
      </w:r>
    </w:p>
    <w:p w14:paraId="5113AB67" w14:textId="11339BCC" w:rsidR="00BB40D9" w:rsidRDefault="00D50EFE" w:rsidP="00D50EFE">
      <w:pPr>
        <w:pStyle w:val="a3"/>
        <w:ind w:firstLine="708"/>
        <w:jc w:val="both"/>
        <w:rPr>
          <w:bCs/>
        </w:rPr>
      </w:pPr>
      <w:r>
        <w:rPr>
          <w:bCs/>
        </w:rPr>
        <w:t>2.Определить общественную территорию, в отношении которой поступило наибольшее количество предложений, для участия в Конкурсе- общественную территорию</w:t>
      </w:r>
      <w:r w:rsidR="00721CF9">
        <w:rPr>
          <w:bCs/>
        </w:rPr>
        <w:t xml:space="preserve"> - </w:t>
      </w:r>
      <w:r w:rsidR="00721CF9" w:rsidRPr="00721CF9">
        <w:rPr>
          <w:bCs/>
        </w:rPr>
        <w:t>улицу Красную от улицы Фрунзе до улицы Венеры Павленко в городе Кореновске Кореновского района</w:t>
      </w:r>
      <w:r w:rsidR="00BB40D9" w:rsidRPr="00BB40D9">
        <w:rPr>
          <w:bCs/>
        </w:rPr>
        <w:t>.</w:t>
      </w:r>
    </w:p>
    <w:p w14:paraId="69B5DE6B" w14:textId="3FC3AEBF" w:rsidR="00D50EFE" w:rsidRDefault="00D50EFE" w:rsidP="00D50EFE">
      <w:pPr>
        <w:pStyle w:val="a3"/>
        <w:ind w:firstLine="708"/>
        <w:jc w:val="both"/>
        <w:rPr>
          <w:bCs/>
        </w:rPr>
      </w:pPr>
      <w:r>
        <w:rPr>
          <w:bCs/>
        </w:rPr>
        <w:t>3.Направить копию протокола Общественной комиссии в администрацию Кореновского городского поселения Кореновского района для опубликования и размещения на официальном сайте администрации Кореновского городского поселения Кореновского района.</w:t>
      </w:r>
    </w:p>
    <w:p w14:paraId="412717FA" w14:textId="77777777" w:rsidR="00CE0CA4" w:rsidRDefault="00D50EFE" w:rsidP="00BE6375">
      <w:pPr>
        <w:pStyle w:val="a3"/>
        <w:jc w:val="both"/>
      </w:pPr>
      <w:r>
        <w:t xml:space="preserve">        </w:t>
      </w:r>
      <w:r w:rsidR="00F23B5C">
        <w:t xml:space="preserve">          </w:t>
      </w:r>
    </w:p>
    <w:p w14:paraId="288FD191" w14:textId="3FF1A32E" w:rsidR="0026218A" w:rsidRDefault="004760F6" w:rsidP="00BE6375">
      <w:pPr>
        <w:pStyle w:val="a3"/>
        <w:jc w:val="both"/>
      </w:pPr>
      <w:r>
        <w:t xml:space="preserve">Председатель комиссии                                                                           </w:t>
      </w:r>
      <w:r w:rsidR="00097CA9">
        <w:t xml:space="preserve">            </w:t>
      </w:r>
      <w:r w:rsidR="00721CF9">
        <w:t>Сирота С.М.</w:t>
      </w:r>
    </w:p>
    <w:p w14:paraId="0AA49BE0" w14:textId="444D4E0F" w:rsidR="0026218A" w:rsidRDefault="004760F6" w:rsidP="00BE6375">
      <w:pPr>
        <w:spacing w:line="276" w:lineRule="auto"/>
        <w:ind w:left="-993"/>
        <w:jc w:val="both"/>
      </w:pPr>
      <w:r>
        <w:t xml:space="preserve">                </w:t>
      </w:r>
      <w:r w:rsidR="00CE0CA4">
        <w:t xml:space="preserve"> </w:t>
      </w:r>
      <w:r>
        <w:t xml:space="preserve">Заместитель председателя комиссии                                                         </w:t>
      </w:r>
      <w:r w:rsidR="00097CA9">
        <w:t xml:space="preserve">        </w:t>
      </w:r>
      <w:proofErr w:type="spellStart"/>
      <w:r w:rsidR="009B2DBB">
        <w:t>Гребенев</w:t>
      </w:r>
      <w:proofErr w:type="spellEnd"/>
      <w:r w:rsidR="009B2DBB">
        <w:t xml:space="preserve"> Ю.Н.</w:t>
      </w:r>
    </w:p>
    <w:p w14:paraId="67FC9100" w14:textId="2CF4BEED" w:rsidR="00BE6375" w:rsidRDefault="004760F6" w:rsidP="00F81C44">
      <w:pPr>
        <w:spacing w:line="276" w:lineRule="auto"/>
        <w:ind w:left="-993"/>
        <w:jc w:val="both"/>
      </w:pPr>
      <w:r>
        <w:t xml:space="preserve">                </w:t>
      </w:r>
      <w:r w:rsidR="00CE0CA4">
        <w:t xml:space="preserve"> </w:t>
      </w:r>
      <w:r>
        <w:t xml:space="preserve">Секретарь комиссии                                                                                     </w:t>
      </w:r>
      <w:r w:rsidR="00097CA9">
        <w:t xml:space="preserve">       </w:t>
      </w:r>
      <w:proofErr w:type="spellStart"/>
      <w:r w:rsidR="00D82C11">
        <w:t>Шамрай</w:t>
      </w:r>
      <w:proofErr w:type="spellEnd"/>
      <w:r w:rsidR="00F1540B">
        <w:t xml:space="preserve"> </w:t>
      </w:r>
      <w:r w:rsidR="0026218A">
        <w:t>Т.В</w:t>
      </w:r>
    </w:p>
    <w:p w14:paraId="75E86E29" w14:textId="6CE5DAFD" w:rsidR="00CE0CA4" w:rsidRDefault="00CE0CA4" w:rsidP="00F81C44">
      <w:pPr>
        <w:spacing w:line="276" w:lineRule="auto"/>
        <w:ind w:left="-993"/>
        <w:jc w:val="both"/>
      </w:pPr>
      <w:r>
        <w:t xml:space="preserve">                 Члены комиссии </w:t>
      </w:r>
    </w:p>
    <w:p w14:paraId="1330F37A" w14:textId="541B0148" w:rsidR="00CE0CA4" w:rsidRDefault="00CE0CA4" w:rsidP="00F81C44">
      <w:pPr>
        <w:spacing w:line="276" w:lineRule="auto"/>
        <w:ind w:left="-993"/>
        <w:jc w:val="both"/>
      </w:pPr>
      <w:r>
        <w:t xml:space="preserve">                                                                                                                                                </w:t>
      </w:r>
      <w:r w:rsidRPr="00CE0CA4">
        <w:t>Березовска</w:t>
      </w:r>
      <w:r>
        <w:t xml:space="preserve">я </w:t>
      </w:r>
      <w:r w:rsidRPr="00CE0CA4">
        <w:t xml:space="preserve">А.И. </w:t>
      </w:r>
    </w:p>
    <w:p w14:paraId="083F6FFD" w14:textId="768CC93D" w:rsidR="00CE0CA4" w:rsidRDefault="00CE0CA4" w:rsidP="00F81C44">
      <w:pPr>
        <w:spacing w:line="276" w:lineRule="auto"/>
        <w:ind w:left="-993"/>
        <w:jc w:val="both"/>
      </w:pPr>
      <w:r>
        <w:t xml:space="preserve">                                                                                                                                                </w:t>
      </w:r>
      <w:r w:rsidRPr="00CE0CA4">
        <w:t>Гриднева</w:t>
      </w:r>
      <w:r>
        <w:t xml:space="preserve"> </w:t>
      </w:r>
      <w:r w:rsidRPr="00CE0CA4">
        <w:t>Е.В.</w:t>
      </w:r>
    </w:p>
    <w:p w14:paraId="12112758" w14:textId="1A900166" w:rsidR="00721CF9" w:rsidRDefault="00721CF9" w:rsidP="00F81C44">
      <w:pPr>
        <w:spacing w:line="276" w:lineRule="auto"/>
        <w:ind w:left="-993"/>
        <w:jc w:val="both"/>
      </w:pPr>
      <w:r>
        <w:t xml:space="preserve">                                                                                                                                                Задорожный М.Д.</w:t>
      </w:r>
    </w:p>
    <w:p w14:paraId="25921E32" w14:textId="22A78B55" w:rsidR="00CE0CA4" w:rsidRDefault="00CE0CA4" w:rsidP="00F81C44">
      <w:pPr>
        <w:spacing w:line="276" w:lineRule="auto"/>
        <w:ind w:left="-993"/>
        <w:jc w:val="both"/>
      </w:pPr>
      <w:r w:rsidRPr="00CE0CA4">
        <w:t xml:space="preserve"> </w:t>
      </w:r>
      <w:r>
        <w:t xml:space="preserve">                                                                                                                                               </w:t>
      </w:r>
      <w:r w:rsidRPr="00CE0CA4">
        <w:t>Милославская М.Г.</w:t>
      </w:r>
    </w:p>
    <w:p w14:paraId="12E129F4" w14:textId="01C88CB5" w:rsidR="00CE0CA4" w:rsidRDefault="00CE0CA4" w:rsidP="00F81C44">
      <w:pPr>
        <w:spacing w:line="276" w:lineRule="auto"/>
        <w:ind w:left="-993"/>
        <w:jc w:val="both"/>
      </w:pPr>
      <w:r>
        <w:t xml:space="preserve">                                                                                                                                                </w:t>
      </w:r>
      <w:proofErr w:type="spellStart"/>
      <w:r w:rsidRPr="00CE0CA4">
        <w:t>Нуридинова</w:t>
      </w:r>
      <w:proofErr w:type="spellEnd"/>
      <w:r w:rsidRPr="00CE0CA4">
        <w:t xml:space="preserve"> И.В.</w:t>
      </w:r>
    </w:p>
    <w:p w14:paraId="4F921D56" w14:textId="340DEB8C" w:rsidR="00CE0CA4" w:rsidRDefault="00CE0CA4" w:rsidP="00F81C44">
      <w:pPr>
        <w:spacing w:line="276" w:lineRule="auto"/>
        <w:ind w:left="-993"/>
        <w:jc w:val="both"/>
      </w:pPr>
      <w:r w:rsidRPr="00CE0CA4">
        <w:t xml:space="preserve"> </w:t>
      </w:r>
      <w:r>
        <w:t xml:space="preserve">                                                                                                                                               </w:t>
      </w:r>
      <w:proofErr w:type="spellStart"/>
      <w:r w:rsidRPr="00CE0CA4">
        <w:t>Пшонкина</w:t>
      </w:r>
      <w:proofErr w:type="spellEnd"/>
      <w:r w:rsidRPr="00CE0CA4">
        <w:t xml:space="preserve"> Е.А.</w:t>
      </w:r>
    </w:p>
    <w:p w14:paraId="15123520" w14:textId="77777777" w:rsidR="00721CF9" w:rsidRDefault="00721CF9" w:rsidP="00F81C44">
      <w:pPr>
        <w:spacing w:line="276" w:lineRule="auto"/>
        <w:ind w:left="-993"/>
        <w:jc w:val="both"/>
      </w:pPr>
    </w:p>
    <w:sectPr w:rsidR="00721CF9" w:rsidSect="00795E32">
      <w:headerReference w:type="default" r:id="rId7"/>
      <w:pgSz w:w="11906" w:h="16838"/>
      <w:pgMar w:top="0" w:right="56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A98B" w14:textId="77777777" w:rsidR="00954CC3" w:rsidRDefault="00954CC3" w:rsidP="00712E4E">
      <w:r>
        <w:separator/>
      </w:r>
    </w:p>
  </w:endnote>
  <w:endnote w:type="continuationSeparator" w:id="0">
    <w:p w14:paraId="0E67E388" w14:textId="77777777" w:rsidR="00954CC3" w:rsidRDefault="00954CC3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7DE5" w14:textId="77777777" w:rsidR="00954CC3" w:rsidRDefault="00954CC3" w:rsidP="00712E4E">
      <w:r>
        <w:separator/>
      </w:r>
    </w:p>
  </w:footnote>
  <w:footnote w:type="continuationSeparator" w:id="0">
    <w:p w14:paraId="6FA05574" w14:textId="77777777" w:rsidR="00954CC3" w:rsidRDefault="00954CC3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7F6B"/>
    <w:rsid w:val="00096A3F"/>
    <w:rsid w:val="00097CA9"/>
    <w:rsid w:val="000A7D8A"/>
    <w:rsid w:val="000B001A"/>
    <w:rsid w:val="000B4899"/>
    <w:rsid w:val="000C66E5"/>
    <w:rsid w:val="000E7925"/>
    <w:rsid w:val="0010129E"/>
    <w:rsid w:val="00106C8C"/>
    <w:rsid w:val="0010740E"/>
    <w:rsid w:val="00120C91"/>
    <w:rsid w:val="001477EE"/>
    <w:rsid w:val="00150319"/>
    <w:rsid w:val="00152014"/>
    <w:rsid w:val="001528FD"/>
    <w:rsid w:val="001636DB"/>
    <w:rsid w:val="00197C0B"/>
    <w:rsid w:val="001B2569"/>
    <w:rsid w:val="001E1E9B"/>
    <w:rsid w:val="001E5879"/>
    <w:rsid w:val="001F33AE"/>
    <w:rsid w:val="0021167B"/>
    <w:rsid w:val="00242D50"/>
    <w:rsid w:val="0024611E"/>
    <w:rsid w:val="00247150"/>
    <w:rsid w:val="002555D2"/>
    <w:rsid w:val="00256DF1"/>
    <w:rsid w:val="0026218A"/>
    <w:rsid w:val="00294D52"/>
    <w:rsid w:val="00297A99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522D"/>
    <w:rsid w:val="003E782D"/>
    <w:rsid w:val="003F6F6D"/>
    <w:rsid w:val="00400576"/>
    <w:rsid w:val="0040178B"/>
    <w:rsid w:val="00413E14"/>
    <w:rsid w:val="0042573D"/>
    <w:rsid w:val="004440EF"/>
    <w:rsid w:val="00454422"/>
    <w:rsid w:val="0046070E"/>
    <w:rsid w:val="00467F7D"/>
    <w:rsid w:val="00474688"/>
    <w:rsid w:val="004760F6"/>
    <w:rsid w:val="00482771"/>
    <w:rsid w:val="00484213"/>
    <w:rsid w:val="004B5C81"/>
    <w:rsid w:val="004E3DC5"/>
    <w:rsid w:val="004E5D87"/>
    <w:rsid w:val="004F6826"/>
    <w:rsid w:val="005045E2"/>
    <w:rsid w:val="00511CD5"/>
    <w:rsid w:val="00516837"/>
    <w:rsid w:val="00521A66"/>
    <w:rsid w:val="00553F22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249E9"/>
    <w:rsid w:val="006339B0"/>
    <w:rsid w:val="00644E78"/>
    <w:rsid w:val="006521B9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1CF9"/>
    <w:rsid w:val="00724564"/>
    <w:rsid w:val="007313F3"/>
    <w:rsid w:val="00735321"/>
    <w:rsid w:val="00736059"/>
    <w:rsid w:val="00754819"/>
    <w:rsid w:val="00770894"/>
    <w:rsid w:val="007805EC"/>
    <w:rsid w:val="007932FB"/>
    <w:rsid w:val="00795E32"/>
    <w:rsid w:val="007C2302"/>
    <w:rsid w:val="007C6355"/>
    <w:rsid w:val="007C6D64"/>
    <w:rsid w:val="008109B4"/>
    <w:rsid w:val="0081133B"/>
    <w:rsid w:val="0082665A"/>
    <w:rsid w:val="00831F62"/>
    <w:rsid w:val="00846C75"/>
    <w:rsid w:val="00850FC6"/>
    <w:rsid w:val="00854531"/>
    <w:rsid w:val="00862DDF"/>
    <w:rsid w:val="00865C51"/>
    <w:rsid w:val="00887127"/>
    <w:rsid w:val="008A2D18"/>
    <w:rsid w:val="008B101D"/>
    <w:rsid w:val="008C12D3"/>
    <w:rsid w:val="008C2775"/>
    <w:rsid w:val="008C521F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524C0"/>
    <w:rsid w:val="00953D41"/>
    <w:rsid w:val="00954CC3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C2035"/>
    <w:rsid w:val="009D389F"/>
    <w:rsid w:val="009D4F50"/>
    <w:rsid w:val="009E13A9"/>
    <w:rsid w:val="009E5242"/>
    <w:rsid w:val="009E55CF"/>
    <w:rsid w:val="009F269E"/>
    <w:rsid w:val="00A13691"/>
    <w:rsid w:val="00A1574C"/>
    <w:rsid w:val="00A34FE3"/>
    <w:rsid w:val="00A35F36"/>
    <w:rsid w:val="00A5433D"/>
    <w:rsid w:val="00A56E1B"/>
    <w:rsid w:val="00A626E6"/>
    <w:rsid w:val="00A644D5"/>
    <w:rsid w:val="00A95660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7670"/>
    <w:rsid w:val="00B373A5"/>
    <w:rsid w:val="00B41F79"/>
    <w:rsid w:val="00B6271B"/>
    <w:rsid w:val="00B62B9B"/>
    <w:rsid w:val="00B74D85"/>
    <w:rsid w:val="00B77A3B"/>
    <w:rsid w:val="00B80278"/>
    <w:rsid w:val="00B81040"/>
    <w:rsid w:val="00B9130B"/>
    <w:rsid w:val="00B91F50"/>
    <w:rsid w:val="00BA61E6"/>
    <w:rsid w:val="00BB0DA4"/>
    <w:rsid w:val="00BB123D"/>
    <w:rsid w:val="00BB40D9"/>
    <w:rsid w:val="00BC5589"/>
    <w:rsid w:val="00BD1B42"/>
    <w:rsid w:val="00BD7D55"/>
    <w:rsid w:val="00BE2B0C"/>
    <w:rsid w:val="00BE32E1"/>
    <w:rsid w:val="00BE6375"/>
    <w:rsid w:val="00C04DA9"/>
    <w:rsid w:val="00C13D3F"/>
    <w:rsid w:val="00C1615F"/>
    <w:rsid w:val="00C27A48"/>
    <w:rsid w:val="00C37C0A"/>
    <w:rsid w:val="00C4404D"/>
    <w:rsid w:val="00C52B0A"/>
    <w:rsid w:val="00C70D55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246FB"/>
    <w:rsid w:val="00D405AA"/>
    <w:rsid w:val="00D4238A"/>
    <w:rsid w:val="00D50EFE"/>
    <w:rsid w:val="00D53C08"/>
    <w:rsid w:val="00D55BC4"/>
    <w:rsid w:val="00D72704"/>
    <w:rsid w:val="00D81682"/>
    <w:rsid w:val="00D82C11"/>
    <w:rsid w:val="00D95B97"/>
    <w:rsid w:val="00D96502"/>
    <w:rsid w:val="00DB47EF"/>
    <w:rsid w:val="00DC187C"/>
    <w:rsid w:val="00DC187D"/>
    <w:rsid w:val="00DC3960"/>
    <w:rsid w:val="00DD1287"/>
    <w:rsid w:val="00DD3C1D"/>
    <w:rsid w:val="00DE6891"/>
    <w:rsid w:val="00E02326"/>
    <w:rsid w:val="00E170C8"/>
    <w:rsid w:val="00E2387A"/>
    <w:rsid w:val="00E27080"/>
    <w:rsid w:val="00E3156E"/>
    <w:rsid w:val="00E43008"/>
    <w:rsid w:val="00E444BC"/>
    <w:rsid w:val="00E47A6D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440AF"/>
    <w:rsid w:val="00F45F50"/>
    <w:rsid w:val="00F51696"/>
    <w:rsid w:val="00F57213"/>
    <w:rsid w:val="00F644C7"/>
    <w:rsid w:val="00F6495E"/>
    <w:rsid w:val="00F77DB6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2024-03-20T11:55:00Z</cp:lastPrinted>
  <dcterms:created xsi:type="dcterms:W3CDTF">2024-03-20T11:21:00Z</dcterms:created>
  <dcterms:modified xsi:type="dcterms:W3CDTF">2025-03-03T13:14:00Z</dcterms:modified>
</cp:coreProperties>
</file>