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4A" w:rsidRPr="00F57EA4" w:rsidRDefault="00F57EA4" w:rsidP="0054044A">
      <w:pPr>
        <w:jc w:val="center"/>
        <w:rPr>
          <w:b/>
          <w:sz w:val="28"/>
          <w:szCs w:val="28"/>
        </w:rPr>
      </w:pPr>
      <w:r w:rsidRPr="00F57EA4">
        <w:rPr>
          <w:b/>
          <w:sz w:val="28"/>
          <w:szCs w:val="28"/>
        </w:rPr>
        <w:t>Совет</w:t>
      </w:r>
      <w:r w:rsidR="0054044A" w:rsidRPr="00F57EA4">
        <w:rPr>
          <w:b/>
          <w:sz w:val="28"/>
          <w:szCs w:val="28"/>
        </w:rPr>
        <w:t xml:space="preserve"> Кореновского городского поселения </w:t>
      </w:r>
    </w:p>
    <w:p w:rsidR="0054044A" w:rsidRPr="00F57EA4" w:rsidRDefault="0054044A" w:rsidP="0054044A">
      <w:pPr>
        <w:jc w:val="center"/>
        <w:rPr>
          <w:b/>
          <w:sz w:val="28"/>
          <w:szCs w:val="28"/>
        </w:rPr>
      </w:pPr>
      <w:r w:rsidRPr="00F57EA4">
        <w:rPr>
          <w:b/>
          <w:sz w:val="28"/>
          <w:szCs w:val="28"/>
        </w:rPr>
        <w:t>Кореновского района</w:t>
      </w:r>
    </w:p>
    <w:p w:rsidR="00F57EA4" w:rsidRPr="00F57EA4" w:rsidRDefault="00F57EA4" w:rsidP="0054044A">
      <w:pPr>
        <w:jc w:val="center"/>
        <w:rPr>
          <w:b/>
          <w:sz w:val="28"/>
          <w:szCs w:val="28"/>
        </w:rPr>
      </w:pPr>
    </w:p>
    <w:p w:rsidR="00F57EA4" w:rsidRDefault="00F145BB" w:rsidP="0054044A">
      <w:pPr>
        <w:jc w:val="center"/>
        <w:rPr>
          <w:sz w:val="28"/>
          <w:szCs w:val="28"/>
        </w:rPr>
      </w:pPr>
      <w:r>
        <w:rPr>
          <w:b/>
          <w:sz w:val="32"/>
          <w:szCs w:val="32"/>
        </w:rPr>
        <w:t>РЕШЕНИЕ</w:t>
      </w:r>
    </w:p>
    <w:p w:rsidR="00F57EA4" w:rsidRDefault="00F57EA4" w:rsidP="0054044A">
      <w:pPr>
        <w:jc w:val="center"/>
        <w:rPr>
          <w:sz w:val="28"/>
          <w:szCs w:val="28"/>
        </w:rPr>
      </w:pPr>
    </w:p>
    <w:p w:rsidR="00F145BB" w:rsidRDefault="00F145BB" w:rsidP="0054044A">
      <w:pPr>
        <w:jc w:val="center"/>
        <w:rPr>
          <w:sz w:val="28"/>
          <w:szCs w:val="28"/>
        </w:rPr>
      </w:pPr>
    </w:p>
    <w:p w:rsidR="0054044A" w:rsidRPr="002A354F" w:rsidRDefault="00F145BB" w:rsidP="0054044A">
      <w:pPr>
        <w:rPr>
          <w:sz w:val="28"/>
          <w:szCs w:val="28"/>
        </w:rPr>
      </w:pPr>
      <w:r>
        <w:rPr>
          <w:sz w:val="28"/>
          <w:szCs w:val="28"/>
        </w:rPr>
        <w:t>29 декабря 2021 года</w:t>
      </w:r>
      <w:r w:rsidR="0054044A" w:rsidRPr="002A354F">
        <w:rPr>
          <w:sz w:val="28"/>
          <w:szCs w:val="28"/>
        </w:rPr>
        <w:tab/>
      </w:r>
      <w:r w:rsidR="0054044A" w:rsidRPr="002A354F">
        <w:rPr>
          <w:sz w:val="28"/>
          <w:szCs w:val="28"/>
        </w:rPr>
        <w:tab/>
      </w:r>
      <w:r w:rsidR="0054044A" w:rsidRPr="002A354F">
        <w:rPr>
          <w:sz w:val="28"/>
          <w:szCs w:val="28"/>
        </w:rPr>
        <w:tab/>
      </w:r>
      <w:r w:rsidR="0054044A" w:rsidRPr="002A354F">
        <w:rPr>
          <w:sz w:val="28"/>
          <w:szCs w:val="28"/>
        </w:rPr>
        <w:tab/>
      </w:r>
      <w:r w:rsidR="0054044A" w:rsidRPr="002A354F">
        <w:rPr>
          <w:sz w:val="28"/>
          <w:szCs w:val="28"/>
        </w:rPr>
        <w:tab/>
        <w:t xml:space="preserve">                                     </w:t>
      </w:r>
      <w:r w:rsidR="0054044A">
        <w:rPr>
          <w:sz w:val="28"/>
          <w:szCs w:val="28"/>
        </w:rPr>
        <w:t xml:space="preserve">   </w:t>
      </w:r>
      <w:r w:rsidR="00F57EA4">
        <w:rPr>
          <w:sz w:val="28"/>
          <w:szCs w:val="28"/>
        </w:rPr>
        <w:t xml:space="preserve">    </w:t>
      </w:r>
      <w:r w:rsidR="0054044A">
        <w:rPr>
          <w:sz w:val="28"/>
          <w:szCs w:val="28"/>
        </w:rPr>
        <w:t xml:space="preserve"> </w:t>
      </w:r>
      <w:bookmarkStart w:id="0" w:name="_GoBack"/>
      <w:bookmarkEnd w:id="0"/>
      <w:r>
        <w:rPr>
          <w:sz w:val="28"/>
          <w:szCs w:val="28"/>
        </w:rPr>
        <w:t>№ 244</w:t>
      </w:r>
    </w:p>
    <w:p w:rsidR="0054044A" w:rsidRPr="00F57EA4" w:rsidRDefault="0054044A" w:rsidP="0054044A">
      <w:pPr>
        <w:jc w:val="center"/>
        <w:rPr>
          <w:sz w:val="22"/>
          <w:szCs w:val="22"/>
        </w:rPr>
      </w:pPr>
      <w:r w:rsidRPr="00F57EA4">
        <w:rPr>
          <w:sz w:val="22"/>
          <w:szCs w:val="22"/>
        </w:rPr>
        <w:t>г. Кореновск</w:t>
      </w:r>
    </w:p>
    <w:p w:rsidR="0054044A" w:rsidRDefault="0054044A" w:rsidP="0054044A">
      <w:pPr>
        <w:jc w:val="center"/>
        <w:rPr>
          <w:sz w:val="28"/>
          <w:szCs w:val="28"/>
        </w:rPr>
      </w:pPr>
    </w:p>
    <w:p w:rsidR="0054044A" w:rsidRDefault="0054044A" w:rsidP="0054044A">
      <w:pPr>
        <w:jc w:val="center"/>
        <w:rPr>
          <w:sz w:val="28"/>
          <w:szCs w:val="28"/>
        </w:rPr>
      </w:pPr>
    </w:p>
    <w:p w:rsidR="00F57EA4" w:rsidRDefault="00F57EA4" w:rsidP="0054044A">
      <w:pPr>
        <w:jc w:val="center"/>
        <w:rPr>
          <w:sz w:val="28"/>
          <w:szCs w:val="28"/>
        </w:rPr>
      </w:pPr>
    </w:p>
    <w:p w:rsidR="0054044A" w:rsidRDefault="0054044A" w:rsidP="0054044A">
      <w:pPr>
        <w:shd w:val="clear" w:color="auto" w:fill="FFFFFF"/>
        <w:jc w:val="center"/>
        <w:rPr>
          <w:b/>
          <w:bCs/>
          <w:color w:val="000000"/>
          <w:spacing w:val="-3"/>
          <w:sz w:val="28"/>
          <w:szCs w:val="28"/>
        </w:rPr>
      </w:pPr>
      <w:r>
        <w:rPr>
          <w:b/>
          <w:bCs/>
          <w:sz w:val="28"/>
          <w:szCs w:val="28"/>
        </w:rPr>
        <w:t xml:space="preserve">О внесении изменений в решение Совета Кореновского городского поселения Кореновского района от 30 октября 2019 года № 17-3/4 «Об утверждении Положения о бюджетном процессе </w:t>
      </w:r>
      <w:proofErr w:type="gramStart"/>
      <w:r>
        <w:rPr>
          <w:b/>
          <w:bCs/>
          <w:sz w:val="28"/>
          <w:szCs w:val="28"/>
        </w:rPr>
        <w:t>в</w:t>
      </w:r>
      <w:proofErr w:type="gramEnd"/>
      <w:r>
        <w:rPr>
          <w:b/>
          <w:bCs/>
          <w:sz w:val="28"/>
          <w:szCs w:val="28"/>
        </w:rPr>
        <w:t xml:space="preserve"> </w:t>
      </w:r>
      <w:r>
        <w:rPr>
          <w:b/>
          <w:bCs/>
          <w:color w:val="000000"/>
          <w:spacing w:val="-3"/>
          <w:sz w:val="28"/>
          <w:szCs w:val="28"/>
        </w:rPr>
        <w:t xml:space="preserve">Кореновском </w:t>
      </w:r>
    </w:p>
    <w:p w:rsidR="0054044A" w:rsidRDefault="0054044A" w:rsidP="0054044A">
      <w:pPr>
        <w:shd w:val="clear" w:color="auto" w:fill="FFFFFF"/>
        <w:jc w:val="center"/>
        <w:rPr>
          <w:b/>
          <w:bCs/>
          <w:color w:val="000000"/>
          <w:spacing w:val="-1"/>
          <w:sz w:val="28"/>
          <w:szCs w:val="28"/>
        </w:rPr>
      </w:pPr>
      <w:r>
        <w:rPr>
          <w:b/>
          <w:bCs/>
          <w:color w:val="000000"/>
          <w:spacing w:val="-3"/>
          <w:sz w:val="28"/>
          <w:szCs w:val="28"/>
        </w:rPr>
        <w:t xml:space="preserve">городском </w:t>
      </w:r>
      <w:proofErr w:type="gramStart"/>
      <w:r>
        <w:rPr>
          <w:b/>
          <w:bCs/>
          <w:color w:val="000000"/>
          <w:spacing w:val="-3"/>
          <w:sz w:val="28"/>
          <w:szCs w:val="28"/>
        </w:rPr>
        <w:t>поселении</w:t>
      </w:r>
      <w:proofErr w:type="gramEnd"/>
      <w:r>
        <w:rPr>
          <w:b/>
          <w:bCs/>
          <w:color w:val="000000"/>
          <w:spacing w:val="-3"/>
          <w:sz w:val="28"/>
          <w:szCs w:val="28"/>
        </w:rPr>
        <w:t xml:space="preserve"> </w:t>
      </w:r>
      <w:r>
        <w:rPr>
          <w:b/>
          <w:bCs/>
          <w:color w:val="000000"/>
          <w:spacing w:val="-1"/>
          <w:sz w:val="28"/>
          <w:szCs w:val="28"/>
        </w:rPr>
        <w:t>Кореновского района»</w:t>
      </w:r>
    </w:p>
    <w:p w:rsidR="004E3E43" w:rsidRDefault="004E3E43" w:rsidP="0054044A">
      <w:pPr>
        <w:shd w:val="clear" w:color="auto" w:fill="FFFFFF"/>
        <w:jc w:val="center"/>
        <w:rPr>
          <w:b/>
          <w:bCs/>
          <w:color w:val="000000"/>
          <w:spacing w:val="-1"/>
          <w:sz w:val="28"/>
          <w:szCs w:val="28"/>
        </w:rPr>
      </w:pPr>
      <w:r>
        <w:rPr>
          <w:b/>
          <w:bCs/>
          <w:color w:val="000000"/>
          <w:spacing w:val="-1"/>
          <w:sz w:val="28"/>
          <w:szCs w:val="28"/>
        </w:rPr>
        <w:t>(с изменением от 24 марта 2021 года № 172)</w:t>
      </w:r>
    </w:p>
    <w:p w:rsidR="0054044A" w:rsidRPr="00F57EA4" w:rsidRDefault="0054044A" w:rsidP="0054044A">
      <w:pPr>
        <w:shd w:val="clear" w:color="auto" w:fill="FFFFFF"/>
        <w:jc w:val="center"/>
        <w:rPr>
          <w:bCs/>
          <w:color w:val="000000"/>
          <w:spacing w:val="-1"/>
          <w:sz w:val="28"/>
          <w:szCs w:val="28"/>
        </w:rPr>
      </w:pPr>
    </w:p>
    <w:p w:rsidR="0054044A" w:rsidRPr="00F57EA4" w:rsidRDefault="0054044A" w:rsidP="0054044A">
      <w:pPr>
        <w:shd w:val="clear" w:color="auto" w:fill="FFFFFF"/>
        <w:jc w:val="center"/>
        <w:rPr>
          <w:bCs/>
          <w:color w:val="000000"/>
          <w:spacing w:val="-1"/>
          <w:sz w:val="28"/>
          <w:szCs w:val="28"/>
        </w:rPr>
      </w:pPr>
    </w:p>
    <w:p w:rsidR="0054044A" w:rsidRDefault="0054044A" w:rsidP="0054044A">
      <w:pPr>
        <w:shd w:val="clear" w:color="auto" w:fill="FFFFFF"/>
        <w:ind w:firstLine="709"/>
        <w:jc w:val="both"/>
        <w:rPr>
          <w:bCs/>
          <w:color w:val="000000"/>
          <w:spacing w:val="-1"/>
          <w:sz w:val="28"/>
          <w:szCs w:val="28"/>
        </w:rPr>
      </w:pPr>
      <w:r w:rsidRPr="00AA05D6">
        <w:rPr>
          <w:sz w:val="28"/>
          <w:szCs w:val="28"/>
        </w:rPr>
        <w:t xml:space="preserve">В соответствии с </w:t>
      </w:r>
      <w:hyperlink r:id="rId8" w:history="1">
        <w:r w:rsidRPr="00AA05D6">
          <w:rPr>
            <w:rStyle w:val="a3"/>
            <w:rFonts w:cs="Arial"/>
            <w:color w:val="auto"/>
            <w:sz w:val="28"/>
            <w:szCs w:val="28"/>
          </w:rPr>
          <w:t>пунктами 3</w:t>
        </w:r>
      </w:hyperlink>
      <w:r>
        <w:rPr>
          <w:sz w:val="28"/>
          <w:szCs w:val="28"/>
        </w:rPr>
        <w:t>.1.</w:t>
      </w:r>
      <w:r w:rsidRPr="00AA05D6">
        <w:rPr>
          <w:sz w:val="28"/>
          <w:szCs w:val="28"/>
        </w:rPr>
        <w:t xml:space="preserve"> и </w:t>
      </w:r>
      <w:hyperlink r:id="rId9" w:history="1">
        <w:r w:rsidRPr="00AA05D6">
          <w:rPr>
            <w:rStyle w:val="a3"/>
            <w:rFonts w:cs="Arial"/>
            <w:color w:val="auto"/>
            <w:sz w:val="28"/>
            <w:szCs w:val="28"/>
          </w:rPr>
          <w:t>3</w:t>
        </w:r>
      </w:hyperlink>
      <w:r>
        <w:rPr>
          <w:sz w:val="28"/>
          <w:szCs w:val="28"/>
        </w:rPr>
        <w:t>.2.</w:t>
      </w:r>
      <w:r w:rsidRPr="00AA05D6">
        <w:rPr>
          <w:sz w:val="28"/>
          <w:szCs w:val="28"/>
        </w:rPr>
        <w:t xml:space="preserve"> </w:t>
      </w:r>
      <w:hyperlink r:id="rId10" w:history="1">
        <w:r w:rsidRPr="00AA05D6">
          <w:rPr>
            <w:rStyle w:val="a3"/>
            <w:rFonts w:cs="Arial"/>
            <w:color w:val="auto"/>
            <w:sz w:val="28"/>
            <w:szCs w:val="28"/>
          </w:rPr>
          <w:t xml:space="preserve"> статьи 160</w:t>
        </w:r>
      </w:hyperlink>
      <w:r>
        <w:rPr>
          <w:sz w:val="28"/>
          <w:szCs w:val="28"/>
        </w:rPr>
        <w:t>.1. и пунктами 3 и 4 статьи 160.2.</w:t>
      </w:r>
      <w:r w:rsidR="0085025C">
        <w:rPr>
          <w:sz w:val="28"/>
          <w:szCs w:val="28"/>
        </w:rPr>
        <w:t xml:space="preserve"> Бюджетного кодекса Российской Федерации</w:t>
      </w:r>
      <w:r>
        <w:rPr>
          <w:sz w:val="28"/>
          <w:szCs w:val="28"/>
        </w:rPr>
        <w:t xml:space="preserve">, </w:t>
      </w:r>
      <w:r>
        <w:rPr>
          <w:bCs/>
          <w:color w:val="000000"/>
          <w:spacing w:val="-1"/>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w:t>
      </w:r>
      <w:r w:rsidR="0085025C">
        <w:rPr>
          <w:bCs/>
          <w:color w:val="000000"/>
          <w:spacing w:val="-1"/>
          <w:sz w:val="28"/>
          <w:szCs w:val="28"/>
        </w:rPr>
        <w:t>У</w:t>
      </w:r>
      <w:r>
        <w:rPr>
          <w:bCs/>
          <w:color w:val="000000"/>
          <w:spacing w:val="-1"/>
          <w:sz w:val="28"/>
          <w:szCs w:val="28"/>
        </w:rPr>
        <w:t>ставом Кореновского городского поселения Кореновского района</w:t>
      </w:r>
      <w:r>
        <w:rPr>
          <w:sz w:val="28"/>
          <w:szCs w:val="28"/>
        </w:rPr>
        <w:t>,</w:t>
      </w:r>
      <w:r>
        <w:t xml:space="preserve"> </w:t>
      </w:r>
      <w:r>
        <w:rPr>
          <w:bCs/>
          <w:color w:val="000000"/>
          <w:spacing w:val="-1"/>
          <w:sz w:val="28"/>
          <w:szCs w:val="28"/>
        </w:rPr>
        <w:t xml:space="preserve">Совет Кореновского городского поселения Кореновского района </w:t>
      </w:r>
      <w:proofErr w:type="gramStart"/>
      <w:r>
        <w:rPr>
          <w:bCs/>
          <w:color w:val="000000"/>
          <w:spacing w:val="-1"/>
          <w:sz w:val="28"/>
          <w:szCs w:val="28"/>
        </w:rPr>
        <w:t>р</w:t>
      </w:r>
      <w:proofErr w:type="gramEnd"/>
      <w:r>
        <w:rPr>
          <w:bCs/>
          <w:color w:val="000000"/>
          <w:spacing w:val="-1"/>
          <w:sz w:val="28"/>
          <w:szCs w:val="28"/>
        </w:rPr>
        <w:t xml:space="preserve"> е ш и л:</w:t>
      </w:r>
    </w:p>
    <w:p w:rsidR="0054044A" w:rsidRDefault="0054044A" w:rsidP="0054044A">
      <w:pPr>
        <w:widowControl w:val="0"/>
        <w:numPr>
          <w:ilvl w:val="0"/>
          <w:numId w:val="1"/>
        </w:numPr>
        <w:shd w:val="clear" w:color="auto" w:fill="FFFFFF"/>
        <w:suppressAutoHyphens/>
        <w:autoSpaceDE w:val="0"/>
        <w:ind w:left="0" w:firstLine="709"/>
        <w:jc w:val="both"/>
        <w:rPr>
          <w:bCs/>
          <w:color w:val="000000"/>
          <w:spacing w:val="-1"/>
          <w:sz w:val="28"/>
          <w:szCs w:val="28"/>
        </w:rPr>
      </w:pPr>
      <w:r>
        <w:rPr>
          <w:bCs/>
          <w:color w:val="000000"/>
          <w:spacing w:val="-1"/>
          <w:sz w:val="28"/>
          <w:szCs w:val="28"/>
        </w:rPr>
        <w:t xml:space="preserve">Внести в решение Совета Кореновского городского поселения Кореновского района от 30 октября 2019 года № 17-3/4 «Об утверждении Положения о бюджетном процессе </w:t>
      </w:r>
      <w:proofErr w:type="gramStart"/>
      <w:r>
        <w:rPr>
          <w:bCs/>
          <w:color w:val="000000"/>
          <w:spacing w:val="-1"/>
          <w:sz w:val="28"/>
          <w:szCs w:val="28"/>
        </w:rPr>
        <w:t>в</w:t>
      </w:r>
      <w:proofErr w:type="gramEnd"/>
      <w:r>
        <w:rPr>
          <w:bCs/>
          <w:color w:val="000000"/>
          <w:spacing w:val="-1"/>
          <w:sz w:val="28"/>
          <w:szCs w:val="28"/>
        </w:rPr>
        <w:t xml:space="preserve"> </w:t>
      </w:r>
      <w:proofErr w:type="gramStart"/>
      <w:r>
        <w:rPr>
          <w:bCs/>
          <w:color w:val="000000"/>
          <w:spacing w:val="-1"/>
          <w:sz w:val="28"/>
          <w:szCs w:val="28"/>
        </w:rPr>
        <w:t>Кореновском</w:t>
      </w:r>
      <w:proofErr w:type="gramEnd"/>
      <w:r>
        <w:rPr>
          <w:bCs/>
          <w:color w:val="000000"/>
          <w:spacing w:val="-1"/>
          <w:sz w:val="28"/>
          <w:szCs w:val="28"/>
        </w:rPr>
        <w:t xml:space="preserve"> городском поселении Кореновского района»</w:t>
      </w:r>
      <w:r w:rsidR="004E3E43">
        <w:rPr>
          <w:bCs/>
          <w:color w:val="000000"/>
          <w:spacing w:val="-1"/>
          <w:sz w:val="28"/>
          <w:szCs w:val="28"/>
        </w:rPr>
        <w:t xml:space="preserve"> (с изменением от 24 марта 2021 года № 172)</w:t>
      </w:r>
      <w:r>
        <w:rPr>
          <w:bCs/>
          <w:color w:val="000000"/>
          <w:spacing w:val="-1"/>
          <w:sz w:val="28"/>
          <w:szCs w:val="28"/>
        </w:rPr>
        <w:t xml:space="preserve"> следующее изменение:</w:t>
      </w:r>
    </w:p>
    <w:p w:rsidR="0054044A" w:rsidRDefault="0054044A" w:rsidP="0054044A">
      <w:pPr>
        <w:shd w:val="clear" w:color="auto" w:fill="FFFFFF"/>
        <w:ind w:firstLine="709"/>
        <w:jc w:val="both"/>
        <w:outlineLvl w:val="0"/>
        <w:rPr>
          <w:snapToGrid w:val="0"/>
          <w:sz w:val="28"/>
          <w:szCs w:val="28"/>
        </w:rPr>
      </w:pPr>
      <w:r>
        <w:rPr>
          <w:bCs/>
          <w:color w:val="000000"/>
          <w:spacing w:val="-1"/>
          <w:sz w:val="28"/>
          <w:szCs w:val="28"/>
        </w:rPr>
        <w:t xml:space="preserve">1.1. </w:t>
      </w:r>
      <w:r w:rsidRPr="00126D70">
        <w:rPr>
          <w:bCs/>
          <w:color w:val="000000"/>
          <w:spacing w:val="-1"/>
          <w:sz w:val="28"/>
          <w:szCs w:val="28"/>
        </w:rPr>
        <w:t>Статью</w:t>
      </w:r>
      <w:r w:rsidRPr="00126D70">
        <w:rPr>
          <w:bCs/>
          <w:color w:val="000000"/>
          <w:sz w:val="28"/>
          <w:szCs w:val="28"/>
        </w:rPr>
        <w:t xml:space="preserve"> 10 гл</w:t>
      </w:r>
      <w:r w:rsidRPr="00126D70">
        <w:rPr>
          <w:bCs/>
          <w:color w:val="000000"/>
          <w:spacing w:val="-1"/>
          <w:sz w:val="28"/>
          <w:szCs w:val="28"/>
        </w:rPr>
        <w:t>авы</w:t>
      </w:r>
      <w:r>
        <w:rPr>
          <w:bCs/>
          <w:color w:val="000000"/>
          <w:spacing w:val="-1"/>
          <w:sz w:val="28"/>
          <w:szCs w:val="28"/>
        </w:rPr>
        <w:t xml:space="preserve"> 5 решения Совета Кореновского городского поселения Кореновского района изложить в новой редакции:</w:t>
      </w:r>
    </w:p>
    <w:p w:rsidR="0054044A" w:rsidRDefault="0054044A" w:rsidP="0054044A">
      <w:pPr>
        <w:shd w:val="clear" w:color="auto" w:fill="FFFFFF"/>
        <w:ind w:firstLine="709"/>
        <w:jc w:val="both"/>
        <w:outlineLvl w:val="0"/>
        <w:rPr>
          <w:b/>
          <w:bCs/>
          <w:color w:val="000000"/>
          <w:sz w:val="28"/>
          <w:szCs w:val="28"/>
        </w:rPr>
      </w:pPr>
      <w:r>
        <w:rPr>
          <w:b/>
          <w:bCs/>
          <w:color w:val="000000"/>
          <w:spacing w:val="-1"/>
          <w:sz w:val="28"/>
          <w:szCs w:val="28"/>
        </w:rPr>
        <w:t>«Статья</w:t>
      </w:r>
      <w:r>
        <w:rPr>
          <w:b/>
          <w:bCs/>
          <w:color w:val="000000"/>
          <w:sz w:val="28"/>
          <w:szCs w:val="28"/>
        </w:rPr>
        <w:t xml:space="preserve"> 10. Основы составления проекта бюджета</w:t>
      </w:r>
    </w:p>
    <w:p w:rsidR="0054044A" w:rsidRDefault="0054044A" w:rsidP="0054044A">
      <w:pPr>
        <w:shd w:val="clear" w:color="auto" w:fill="FFFFFF"/>
        <w:ind w:firstLine="709"/>
        <w:jc w:val="both"/>
        <w:rPr>
          <w:color w:val="000000"/>
          <w:spacing w:val="-1"/>
          <w:sz w:val="28"/>
          <w:szCs w:val="28"/>
        </w:rPr>
      </w:pPr>
      <w:r>
        <w:rPr>
          <w:color w:val="000000"/>
          <w:spacing w:val="14"/>
          <w:sz w:val="28"/>
          <w:szCs w:val="28"/>
        </w:rPr>
        <w:t xml:space="preserve">Проект местного бюджета составляется в порядке и сроки, </w:t>
      </w:r>
      <w:r>
        <w:rPr>
          <w:color w:val="000000"/>
          <w:spacing w:val="2"/>
          <w:sz w:val="28"/>
          <w:szCs w:val="28"/>
        </w:rPr>
        <w:t xml:space="preserve">установленные администрацией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 района</w:t>
      </w:r>
      <w:r>
        <w:rPr>
          <w:color w:val="000000"/>
          <w:spacing w:val="6"/>
          <w:sz w:val="28"/>
          <w:szCs w:val="28"/>
        </w:rPr>
        <w:t xml:space="preserve">, в соответствии с положениями Бюджетного кодекса Российской </w:t>
      </w:r>
      <w:r>
        <w:rPr>
          <w:color w:val="000000"/>
          <w:spacing w:val="-1"/>
          <w:sz w:val="28"/>
          <w:szCs w:val="28"/>
        </w:rPr>
        <w:t>Федерации и настоящего положения.</w:t>
      </w:r>
    </w:p>
    <w:p w:rsidR="0054044A" w:rsidRDefault="0054044A" w:rsidP="0054044A">
      <w:pPr>
        <w:shd w:val="clear" w:color="auto" w:fill="FFFFFF"/>
        <w:ind w:firstLine="709"/>
        <w:jc w:val="both"/>
        <w:rPr>
          <w:color w:val="000000"/>
          <w:spacing w:val="-1"/>
          <w:sz w:val="28"/>
          <w:szCs w:val="28"/>
        </w:rPr>
      </w:pPr>
      <w:r>
        <w:rPr>
          <w:color w:val="000000"/>
          <w:spacing w:val="-1"/>
          <w:sz w:val="28"/>
          <w:szCs w:val="28"/>
        </w:rPr>
        <w:t>Проект местного бюджета составляется и утверждается сроком на три года - (на очередной финансовый год и плановый период).</w:t>
      </w:r>
    </w:p>
    <w:p w:rsidR="0054044A" w:rsidRDefault="0054044A" w:rsidP="0054044A">
      <w:pPr>
        <w:shd w:val="clear" w:color="auto" w:fill="FFFFFF"/>
        <w:ind w:firstLine="709"/>
        <w:jc w:val="both"/>
        <w:rPr>
          <w:color w:val="000000"/>
          <w:spacing w:val="-1"/>
          <w:sz w:val="28"/>
          <w:szCs w:val="28"/>
        </w:rPr>
      </w:pPr>
      <w:r>
        <w:rPr>
          <w:sz w:val="28"/>
          <w:szCs w:val="28"/>
        </w:rPr>
        <w:t xml:space="preserve">Составление проекта местного бюджета основывается </w:t>
      </w:r>
      <w:proofErr w:type="gramStart"/>
      <w:r>
        <w:rPr>
          <w:sz w:val="28"/>
          <w:szCs w:val="28"/>
        </w:rPr>
        <w:t>на</w:t>
      </w:r>
      <w:proofErr w:type="gramEnd"/>
      <w:r>
        <w:rPr>
          <w:sz w:val="28"/>
          <w:szCs w:val="28"/>
        </w:rPr>
        <w:t>:</w:t>
      </w:r>
    </w:p>
    <w:p w:rsidR="0054044A" w:rsidRDefault="0054044A" w:rsidP="0054044A">
      <w:pPr>
        <w:shd w:val="clear" w:color="auto" w:fill="FFFFFF"/>
        <w:ind w:firstLine="709"/>
        <w:jc w:val="both"/>
        <w:rPr>
          <w:color w:val="000000"/>
          <w:spacing w:val="-1"/>
          <w:sz w:val="28"/>
          <w:szCs w:val="28"/>
        </w:rPr>
      </w:pPr>
      <w:proofErr w:type="gramStart"/>
      <w:r>
        <w:rPr>
          <w:sz w:val="28"/>
          <w:szCs w:val="28"/>
        </w:rPr>
        <w:t>положениях</w:t>
      </w:r>
      <w:proofErr w:type="gramEnd"/>
      <w:r>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4044A" w:rsidRDefault="0054044A" w:rsidP="0054044A">
      <w:pPr>
        <w:shd w:val="clear" w:color="auto" w:fill="FFFFFF"/>
        <w:ind w:firstLine="709"/>
        <w:jc w:val="both"/>
        <w:rPr>
          <w:color w:val="000000"/>
          <w:spacing w:val="-1"/>
          <w:sz w:val="28"/>
          <w:szCs w:val="28"/>
        </w:rPr>
      </w:pPr>
      <w:r>
        <w:rPr>
          <w:sz w:val="28"/>
          <w:szCs w:val="28"/>
        </w:rPr>
        <w:t xml:space="preserve">основных </w:t>
      </w:r>
      <w:proofErr w:type="gramStart"/>
      <w:r>
        <w:rPr>
          <w:sz w:val="28"/>
          <w:szCs w:val="28"/>
        </w:rPr>
        <w:t>направлениях</w:t>
      </w:r>
      <w:proofErr w:type="gramEnd"/>
      <w:r>
        <w:rPr>
          <w:sz w:val="28"/>
          <w:szCs w:val="28"/>
        </w:rPr>
        <w:t xml:space="preserve"> бюджетной и налоговой политики Кореновского городского поселения Кореновского района;</w:t>
      </w:r>
    </w:p>
    <w:p w:rsidR="0054044A" w:rsidRDefault="00D6404D" w:rsidP="0054044A">
      <w:pPr>
        <w:shd w:val="clear" w:color="auto" w:fill="FFFFFF"/>
        <w:ind w:firstLine="709"/>
        <w:jc w:val="both"/>
        <w:rPr>
          <w:color w:val="000000"/>
          <w:spacing w:val="-1"/>
          <w:sz w:val="28"/>
          <w:szCs w:val="28"/>
        </w:rPr>
      </w:pPr>
      <w:hyperlink r:id="rId11" w:anchor="sub_12" w:history="1">
        <w:proofErr w:type="gramStart"/>
        <w:r w:rsidR="0054044A" w:rsidRPr="00ED02F7">
          <w:rPr>
            <w:rStyle w:val="a5"/>
            <w:color w:val="auto"/>
            <w:sz w:val="28"/>
            <w:szCs w:val="28"/>
            <w:u w:val="none"/>
          </w:rPr>
          <w:t>прогнозе</w:t>
        </w:r>
        <w:proofErr w:type="gramEnd"/>
      </w:hyperlink>
      <w:r w:rsidR="0054044A">
        <w:rPr>
          <w:sz w:val="28"/>
          <w:szCs w:val="28"/>
        </w:rPr>
        <w:t xml:space="preserve"> социально-экономического развития Кореновского городского поселения;</w:t>
      </w:r>
    </w:p>
    <w:p w:rsidR="0054044A" w:rsidRDefault="0054044A" w:rsidP="0054044A">
      <w:pPr>
        <w:shd w:val="clear" w:color="auto" w:fill="FFFFFF"/>
        <w:ind w:firstLine="709"/>
        <w:jc w:val="both"/>
        <w:rPr>
          <w:color w:val="000000"/>
          <w:spacing w:val="-1"/>
          <w:sz w:val="28"/>
          <w:szCs w:val="28"/>
        </w:rPr>
      </w:pPr>
      <w:r>
        <w:rPr>
          <w:sz w:val="28"/>
          <w:szCs w:val="28"/>
        </w:rPr>
        <w:t xml:space="preserve">бюджетном </w:t>
      </w:r>
      <w:proofErr w:type="gramStart"/>
      <w:r>
        <w:rPr>
          <w:sz w:val="28"/>
          <w:szCs w:val="28"/>
        </w:rPr>
        <w:t>прогнозе</w:t>
      </w:r>
      <w:proofErr w:type="gramEnd"/>
      <w:r>
        <w:rPr>
          <w:sz w:val="28"/>
          <w:szCs w:val="28"/>
        </w:rPr>
        <w:t xml:space="preserve"> (проекте бюджетного прогноза, проекте изменений бюджетного прогноза) на долгосрочный период;</w:t>
      </w:r>
    </w:p>
    <w:p w:rsidR="0054044A" w:rsidRDefault="0054044A" w:rsidP="0054044A">
      <w:pPr>
        <w:shd w:val="clear" w:color="auto" w:fill="FFFFFF"/>
        <w:ind w:firstLine="709"/>
        <w:jc w:val="both"/>
        <w:rPr>
          <w:color w:val="000000"/>
          <w:spacing w:val="-1"/>
          <w:sz w:val="28"/>
          <w:szCs w:val="28"/>
        </w:rPr>
      </w:pPr>
      <w:r>
        <w:rPr>
          <w:sz w:val="28"/>
          <w:szCs w:val="28"/>
        </w:rPr>
        <w:t xml:space="preserve">муниципальных </w:t>
      </w:r>
      <w:proofErr w:type="gramStart"/>
      <w:r>
        <w:rPr>
          <w:sz w:val="28"/>
          <w:szCs w:val="28"/>
        </w:rPr>
        <w:t>программах</w:t>
      </w:r>
      <w:proofErr w:type="gramEnd"/>
      <w:r>
        <w:rPr>
          <w:sz w:val="28"/>
          <w:szCs w:val="28"/>
        </w:rPr>
        <w:t xml:space="preserve"> (проектах муниципальных программ, проектах изменений указанных программ).</w:t>
      </w:r>
    </w:p>
    <w:p w:rsidR="0054044A" w:rsidRDefault="002651EF" w:rsidP="0054044A">
      <w:pPr>
        <w:shd w:val="clear" w:color="auto" w:fill="FFFFFF"/>
        <w:ind w:firstLine="709"/>
        <w:jc w:val="both"/>
        <w:rPr>
          <w:color w:val="000000"/>
          <w:spacing w:val="-1"/>
          <w:sz w:val="28"/>
          <w:szCs w:val="28"/>
        </w:rPr>
      </w:pPr>
      <w:r>
        <w:rPr>
          <w:sz w:val="28"/>
          <w:szCs w:val="28"/>
        </w:rPr>
        <w:t xml:space="preserve">В решении о местном бюджете </w:t>
      </w:r>
      <w:r w:rsidR="0054044A">
        <w:rPr>
          <w:sz w:val="28"/>
          <w:szCs w:val="28"/>
        </w:rPr>
        <w:t>должны содержаться основные характеристики бюджета, к которым относятся: общий объем доходов, общий объем расходов, дефицит (профицит) бюджета.</w:t>
      </w:r>
    </w:p>
    <w:p w:rsidR="0054044A" w:rsidRDefault="0054044A" w:rsidP="0054044A">
      <w:pPr>
        <w:shd w:val="clear" w:color="auto" w:fill="FFFFFF"/>
        <w:ind w:firstLine="709"/>
        <w:jc w:val="both"/>
        <w:rPr>
          <w:color w:val="000000"/>
          <w:spacing w:val="-1"/>
          <w:sz w:val="28"/>
          <w:szCs w:val="28"/>
        </w:rPr>
      </w:pPr>
      <w:r>
        <w:rPr>
          <w:snapToGrid w:val="0"/>
          <w:sz w:val="28"/>
          <w:szCs w:val="28"/>
        </w:rPr>
        <w:t xml:space="preserve">Решением Совета </w:t>
      </w:r>
      <w:r>
        <w:rPr>
          <w:sz w:val="28"/>
          <w:szCs w:val="28"/>
        </w:rPr>
        <w:t xml:space="preserve">Кореновского городского </w:t>
      </w:r>
      <w:r>
        <w:rPr>
          <w:snapToGrid w:val="0"/>
          <w:sz w:val="28"/>
          <w:szCs w:val="28"/>
        </w:rPr>
        <w:t>поселения Кореновского района о местном бюджете утверждается:</w:t>
      </w:r>
    </w:p>
    <w:p w:rsidR="0054044A" w:rsidRDefault="0054044A" w:rsidP="0054044A">
      <w:pPr>
        <w:shd w:val="clear" w:color="auto" w:fill="FFFFFF"/>
        <w:ind w:firstLine="709"/>
        <w:jc w:val="both"/>
        <w:rPr>
          <w:color w:val="000000"/>
          <w:spacing w:val="-1"/>
          <w:sz w:val="28"/>
          <w:szCs w:val="28"/>
        </w:rPr>
      </w:pPr>
      <w:proofErr w:type="gramStart"/>
      <w:r>
        <w:rPr>
          <w:snapToGrid w:val="0"/>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Pr>
          <w:snapToGrid w:val="0"/>
          <w:sz w:val="28"/>
          <w:szCs w:val="28"/>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субъекта Российской Федерации, муниципальным правовым актом Совета </w:t>
      </w:r>
      <w:r>
        <w:rPr>
          <w:sz w:val="28"/>
          <w:szCs w:val="28"/>
        </w:rPr>
        <w:t xml:space="preserve">Кореновского городского </w:t>
      </w:r>
      <w:r>
        <w:rPr>
          <w:snapToGrid w:val="0"/>
          <w:sz w:val="28"/>
          <w:szCs w:val="28"/>
        </w:rPr>
        <w:t>поселения Кореновского района;</w:t>
      </w:r>
    </w:p>
    <w:p w:rsidR="0054044A" w:rsidRDefault="0054044A" w:rsidP="0054044A">
      <w:pPr>
        <w:shd w:val="clear" w:color="auto" w:fill="FFFFFF"/>
        <w:ind w:firstLine="709"/>
        <w:jc w:val="both"/>
        <w:rPr>
          <w:color w:val="000000"/>
          <w:spacing w:val="-1"/>
          <w:sz w:val="28"/>
          <w:szCs w:val="28"/>
        </w:rPr>
      </w:pPr>
      <w:r>
        <w:rPr>
          <w:snapToGrid w:val="0"/>
          <w:sz w:val="28"/>
          <w:szCs w:val="28"/>
        </w:rPr>
        <w:t>общий объем бюджетных ассигнований, направляемых на исполнение публичных нормативных обязательств;</w:t>
      </w:r>
    </w:p>
    <w:p w:rsidR="0054044A" w:rsidRDefault="0054044A" w:rsidP="0054044A">
      <w:pPr>
        <w:shd w:val="clear" w:color="auto" w:fill="FFFFFF"/>
        <w:ind w:firstLine="709"/>
        <w:jc w:val="both"/>
        <w:rPr>
          <w:color w:val="000000"/>
          <w:spacing w:val="-1"/>
          <w:sz w:val="28"/>
          <w:szCs w:val="28"/>
        </w:rPr>
      </w:pPr>
      <w:r>
        <w:rPr>
          <w:snapToGrid w:val="0"/>
          <w:sz w:val="28"/>
          <w:szCs w:val="28"/>
        </w:rPr>
        <w:t>ведомственная структура расходов бюджета на очередной финансовый год и плановый период;</w:t>
      </w:r>
    </w:p>
    <w:p w:rsidR="0054044A" w:rsidRDefault="0054044A" w:rsidP="0054044A">
      <w:pPr>
        <w:shd w:val="clear" w:color="auto" w:fill="FFFFFF"/>
        <w:ind w:firstLine="709"/>
        <w:jc w:val="both"/>
        <w:rPr>
          <w:color w:val="000000"/>
          <w:spacing w:val="-1"/>
          <w:sz w:val="28"/>
          <w:szCs w:val="28"/>
        </w:rPr>
      </w:pPr>
      <w:r>
        <w:rPr>
          <w:snapToGrid w:val="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4044A" w:rsidRDefault="0054044A" w:rsidP="0054044A">
      <w:pPr>
        <w:shd w:val="clear" w:color="auto" w:fill="FFFFFF"/>
        <w:ind w:firstLine="709"/>
        <w:jc w:val="both"/>
        <w:rPr>
          <w:color w:val="000000"/>
          <w:spacing w:val="-1"/>
          <w:sz w:val="28"/>
          <w:szCs w:val="28"/>
        </w:rPr>
      </w:pPr>
      <w:r>
        <w:rPr>
          <w:snapToGrid w:val="0"/>
          <w:sz w:val="28"/>
          <w:szCs w:val="28"/>
        </w:rPr>
        <w:t>источники финансирования дефицита местного бюджета на очередной финансовый год и плановый период;</w:t>
      </w:r>
    </w:p>
    <w:p w:rsidR="0054044A" w:rsidRDefault="0054044A" w:rsidP="0054044A">
      <w:pPr>
        <w:shd w:val="clear" w:color="auto" w:fill="FFFFFF"/>
        <w:ind w:firstLine="709"/>
        <w:jc w:val="both"/>
        <w:rPr>
          <w:snapToGrid w:val="0"/>
          <w:sz w:val="28"/>
          <w:szCs w:val="28"/>
        </w:rPr>
      </w:pPr>
      <w:r>
        <w:rPr>
          <w:snapToGrid w:val="0"/>
          <w:sz w:val="28"/>
          <w:szCs w:val="28"/>
        </w:rPr>
        <w:t xml:space="preserve">верхний предел муниципального внутреннего долга </w:t>
      </w:r>
      <w:r>
        <w:rPr>
          <w:sz w:val="28"/>
          <w:szCs w:val="28"/>
        </w:rPr>
        <w:t xml:space="preserve">Кореновского городского </w:t>
      </w:r>
      <w:r>
        <w:rPr>
          <w:snapToGrid w:val="0"/>
          <w:sz w:val="28"/>
          <w:szCs w:val="28"/>
        </w:rPr>
        <w:t xml:space="preserve">поселения Кореновского района по состоянию на 1 января года, следующего за очередным финансовым годом и каждым годом планового периода, с </w:t>
      </w:r>
      <w:proofErr w:type="gramStart"/>
      <w:r>
        <w:rPr>
          <w:snapToGrid w:val="0"/>
          <w:sz w:val="28"/>
          <w:szCs w:val="28"/>
        </w:rPr>
        <w:t>указанием</w:t>
      </w:r>
      <w:proofErr w:type="gramEnd"/>
      <w:r>
        <w:rPr>
          <w:snapToGrid w:val="0"/>
          <w:sz w:val="28"/>
          <w:szCs w:val="28"/>
        </w:rPr>
        <w:t xml:space="preserve"> в том числе верхнего предела долга по муниципальным гарантиям </w:t>
      </w:r>
      <w:r>
        <w:rPr>
          <w:sz w:val="28"/>
          <w:szCs w:val="28"/>
        </w:rPr>
        <w:t xml:space="preserve">Кореновского городского </w:t>
      </w:r>
      <w:r>
        <w:rPr>
          <w:snapToGrid w:val="0"/>
          <w:sz w:val="28"/>
          <w:szCs w:val="28"/>
        </w:rPr>
        <w:t>поселения Кореновского района;</w:t>
      </w:r>
    </w:p>
    <w:p w:rsidR="0054044A" w:rsidRDefault="0054044A" w:rsidP="0054044A">
      <w:pPr>
        <w:shd w:val="clear" w:color="auto" w:fill="FFFFFF"/>
        <w:ind w:firstLine="709"/>
        <w:jc w:val="both"/>
        <w:rPr>
          <w:color w:val="000000"/>
          <w:spacing w:val="-1"/>
          <w:sz w:val="28"/>
          <w:szCs w:val="28"/>
        </w:rPr>
      </w:pPr>
      <w:proofErr w:type="gramStart"/>
      <w:r>
        <w:rPr>
          <w:snapToGrid w:val="0"/>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бюджета, предусмотренных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бюджета, предусмотренных</w:t>
      </w:r>
      <w:proofErr w:type="gramEnd"/>
      <w:r>
        <w:rPr>
          <w:snapToGrid w:val="0"/>
          <w:sz w:val="28"/>
          <w:szCs w:val="28"/>
        </w:rPr>
        <w:t xml:space="preserve"> </w:t>
      </w:r>
      <w:r>
        <w:rPr>
          <w:snapToGrid w:val="0"/>
          <w:sz w:val="28"/>
          <w:szCs w:val="28"/>
        </w:rPr>
        <w:lastRenderedPageBreak/>
        <w:t>межбюджетных трансфертов из других бюджетов бюджетной системы Российской Федерации, имеющих целевое назначение);</w:t>
      </w:r>
    </w:p>
    <w:p w:rsidR="0054044A" w:rsidRDefault="0054044A" w:rsidP="0054044A">
      <w:pPr>
        <w:shd w:val="clear" w:color="auto" w:fill="FFFFFF"/>
        <w:ind w:firstLine="709"/>
        <w:jc w:val="both"/>
        <w:rPr>
          <w:color w:val="000000"/>
          <w:spacing w:val="-1"/>
          <w:sz w:val="28"/>
          <w:szCs w:val="28"/>
        </w:rPr>
      </w:pPr>
      <w:r>
        <w:rPr>
          <w:sz w:val="28"/>
          <w:szCs w:val="28"/>
        </w:rPr>
        <w:t>иные показатели местного бюджета, установленные Бюджетным кодексом Российской Федерации, законами Краснодарского края</w:t>
      </w:r>
      <w:proofErr w:type="gramStart"/>
      <w:r>
        <w:rPr>
          <w:sz w:val="28"/>
          <w:szCs w:val="28"/>
        </w:rPr>
        <w:t>.».</w:t>
      </w:r>
      <w:proofErr w:type="gramEnd"/>
    </w:p>
    <w:p w:rsidR="0054044A" w:rsidRDefault="0048244A" w:rsidP="0054044A">
      <w:pPr>
        <w:widowControl w:val="0"/>
        <w:numPr>
          <w:ilvl w:val="0"/>
          <w:numId w:val="1"/>
        </w:numPr>
        <w:shd w:val="clear" w:color="auto" w:fill="FFFFFF"/>
        <w:suppressAutoHyphens/>
        <w:autoSpaceDE w:val="0"/>
        <w:ind w:left="0" w:firstLine="709"/>
        <w:jc w:val="both"/>
        <w:rPr>
          <w:bCs/>
          <w:color w:val="000000"/>
          <w:spacing w:val="-2"/>
          <w:sz w:val="28"/>
          <w:szCs w:val="28"/>
        </w:rPr>
      </w:pPr>
      <w:r w:rsidRPr="00026B7B">
        <w:rPr>
          <w:sz w:val="28"/>
          <w:szCs w:val="28"/>
        </w:rPr>
        <w:t>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Кореновского городского поселения Кореновского района в информационно-телекоммуникационной сети «Интернет</w:t>
      </w:r>
      <w:r w:rsidRPr="007A5700">
        <w:t>».</w:t>
      </w:r>
    </w:p>
    <w:p w:rsidR="0054044A" w:rsidRDefault="0054044A" w:rsidP="0054044A">
      <w:pPr>
        <w:widowControl w:val="0"/>
        <w:numPr>
          <w:ilvl w:val="0"/>
          <w:numId w:val="1"/>
        </w:numPr>
        <w:shd w:val="clear" w:color="auto" w:fill="FFFFFF"/>
        <w:suppressAutoHyphens/>
        <w:autoSpaceDE w:val="0"/>
        <w:ind w:left="0" w:firstLine="709"/>
        <w:jc w:val="both"/>
        <w:rPr>
          <w:bCs/>
          <w:color w:val="000000"/>
          <w:spacing w:val="-2"/>
          <w:sz w:val="28"/>
          <w:szCs w:val="28"/>
        </w:rPr>
      </w:pPr>
      <w:r w:rsidRPr="00D35340">
        <w:rPr>
          <w:bCs/>
          <w:color w:val="000000"/>
          <w:spacing w:val="-2"/>
          <w:sz w:val="28"/>
          <w:szCs w:val="28"/>
        </w:rPr>
        <w:t>Решение вступает в силу после его официального опубликования.</w:t>
      </w:r>
    </w:p>
    <w:p w:rsidR="0054044A" w:rsidRDefault="0054044A" w:rsidP="0054044A">
      <w:pPr>
        <w:shd w:val="clear" w:color="auto" w:fill="FFFFFF"/>
        <w:tabs>
          <w:tab w:val="left" w:pos="2997"/>
        </w:tabs>
        <w:jc w:val="both"/>
        <w:rPr>
          <w:bCs/>
          <w:color w:val="000000"/>
          <w:spacing w:val="-2"/>
          <w:sz w:val="28"/>
          <w:szCs w:val="28"/>
        </w:rPr>
      </w:pPr>
      <w:r>
        <w:rPr>
          <w:bCs/>
          <w:color w:val="000000"/>
          <w:spacing w:val="-2"/>
          <w:sz w:val="28"/>
          <w:szCs w:val="28"/>
        </w:rPr>
        <w:tab/>
      </w:r>
    </w:p>
    <w:p w:rsidR="0054044A" w:rsidRPr="00D35340" w:rsidRDefault="0054044A" w:rsidP="0054044A">
      <w:pPr>
        <w:shd w:val="clear" w:color="auto" w:fill="FFFFFF"/>
        <w:jc w:val="both"/>
        <w:rPr>
          <w:bCs/>
          <w:color w:val="000000"/>
          <w:spacing w:val="-2"/>
          <w:sz w:val="28"/>
          <w:szCs w:val="28"/>
        </w:rPr>
      </w:pPr>
    </w:p>
    <w:tbl>
      <w:tblPr>
        <w:tblW w:w="0" w:type="auto"/>
        <w:tblLook w:val="04A0" w:firstRow="1" w:lastRow="0" w:firstColumn="1" w:lastColumn="0" w:noHBand="0" w:noVBand="1"/>
      </w:tblPr>
      <w:tblGrid>
        <w:gridCol w:w="4898"/>
        <w:gridCol w:w="4899"/>
      </w:tblGrid>
      <w:tr w:rsidR="0054044A" w:rsidRPr="00E25964" w:rsidTr="00154CE8">
        <w:trPr>
          <w:trHeight w:val="1101"/>
        </w:trPr>
        <w:tc>
          <w:tcPr>
            <w:tcW w:w="4898" w:type="dxa"/>
            <w:shd w:val="clear" w:color="auto" w:fill="auto"/>
          </w:tcPr>
          <w:p w:rsidR="0054044A" w:rsidRDefault="0054044A" w:rsidP="00F57EA4">
            <w:pPr>
              <w:jc w:val="both"/>
              <w:rPr>
                <w:bCs/>
                <w:color w:val="000000"/>
                <w:spacing w:val="-2"/>
                <w:sz w:val="28"/>
                <w:szCs w:val="28"/>
              </w:rPr>
            </w:pPr>
            <w:r w:rsidRPr="00E25964">
              <w:rPr>
                <w:bCs/>
                <w:color w:val="000000"/>
                <w:spacing w:val="-2"/>
                <w:sz w:val="28"/>
                <w:szCs w:val="28"/>
              </w:rPr>
              <w:t xml:space="preserve">Глава </w:t>
            </w:r>
          </w:p>
          <w:p w:rsidR="0054044A" w:rsidRPr="00E25964" w:rsidRDefault="0054044A" w:rsidP="00F57EA4">
            <w:pPr>
              <w:jc w:val="both"/>
              <w:rPr>
                <w:bCs/>
                <w:color w:val="000000"/>
                <w:spacing w:val="-2"/>
                <w:sz w:val="28"/>
                <w:szCs w:val="28"/>
              </w:rPr>
            </w:pPr>
            <w:r w:rsidRPr="00E25964">
              <w:rPr>
                <w:bCs/>
                <w:color w:val="000000"/>
                <w:spacing w:val="-2"/>
                <w:sz w:val="28"/>
                <w:szCs w:val="28"/>
              </w:rPr>
              <w:t>Кореновского городского поселения Кореновского района</w:t>
            </w:r>
          </w:p>
          <w:p w:rsidR="0054044A" w:rsidRPr="00E25964" w:rsidRDefault="0054044A" w:rsidP="00154CE8">
            <w:pPr>
              <w:jc w:val="both"/>
              <w:rPr>
                <w:bCs/>
                <w:color w:val="000000"/>
                <w:spacing w:val="-2"/>
                <w:sz w:val="28"/>
                <w:szCs w:val="28"/>
              </w:rPr>
            </w:pPr>
            <w:r w:rsidRPr="00E25964">
              <w:rPr>
                <w:bCs/>
                <w:color w:val="000000"/>
                <w:spacing w:val="-2"/>
                <w:sz w:val="28"/>
                <w:szCs w:val="28"/>
              </w:rPr>
              <w:t xml:space="preserve">                                    </w:t>
            </w:r>
            <w:r>
              <w:rPr>
                <w:bCs/>
                <w:color w:val="000000"/>
                <w:spacing w:val="-2"/>
                <w:sz w:val="28"/>
                <w:szCs w:val="28"/>
              </w:rPr>
              <w:t xml:space="preserve"> </w:t>
            </w:r>
            <w:r w:rsidRPr="00E25964">
              <w:rPr>
                <w:bCs/>
                <w:color w:val="000000"/>
                <w:spacing w:val="-2"/>
                <w:sz w:val="28"/>
                <w:szCs w:val="28"/>
              </w:rPr>
              <w:t xml:space="preserve">  </w:t>
            </w:r>
            <w:r>
              <w:rPr>
                <w:bCs/>
                <w:color w:val="000000"/>
                <w:spacing w:val="-2"/>
                <w:sz w:val="28"/>
                <w:szCs w:val="28"/>
              </w:rPr>
              <w:t xml:space="preserve">  </w:t>
            </w:r>
            <w:r w:rsidR="00F57EA4">
              <w:rPr>
                <w:bCs/>
                <w:color w:val="000000"/>
                <w:spacing w:val="-2"/>
                <w:sz w:val="28"/>
                <w:szCs w:val="28"/>
              </w:rPr>
              <w:t xml:space="preserve"> </w:t>
            </w:r>
            <w:r>
              <w:rPr>
                <w:bCs/>
                <w:color w:val="000000"/>
                <w:spacing w:val="-2"/>
                <w:sz w:val="28"/>
                <w:szCs w:val="28"/>
              </w:rPr>
              <w:t>М.О. Шутылев</w:t>
            </w:r>
            <w:r w:rsidRPr="00E25964">
              <w:rPr>
                <w:bCs/>
                <w:color w:val="000000"/>
                <w:spacing w:val="-2"/>
                <w:sz w:val="28"/>
                <w:szCs w:val="28"/>
              </w:rPr>
              <w:t xml:space="preserve">  </w:t>
            </w:r>
          </w:p>
        </w:tc>
        <w:tc>
          <w:tcPr>
            <w:tcW w:w="4899" w:type="dxa"/>
            <w:shd w:val="clear" w:color="auto" w:fill="auto"/>
          </w:tcPr>
          <w:p w:rsidR="0054044A" w:rsidRDefault="0054044A" w:rsidP="00F57EA4">
            <w:pPr>
              <w:jc w:val="both"/>
              <w:rPr>
                <w:bCs/>
                <w:color w:val="000000"/>
                <w:spacing w:val="-2"/>
                <w:sz w:val="28"/>
                <w:szCs w:val="28"/>
              </w:rPr>
            </w:pPr>
            <w:r w:rsidRPr="00E25964">
              <w:rPr>
                <w:bCs/>
                <w:color w:val="000000"/>
                <w:spacing w:val="-2"/>
                <w:sz w:val="28"/>
                <w:szCs w:val="28"/>
              </w:rPr>
              <w:t xml:space="preserve">Председатель Совета </w:t>
            </w:r>
          </w:p>
          <w:p w:rsidR="0054044A" w:rsidRDefault="0054044A" w:rsidP="00F57EA4">
            <w:pPr>
              <w:jc w:val="both"/>
              <w:rPr>
                <w:bCs/>
                <w:color w:val="000000"/>
                <w:spacing w:val="-2"/>
                <w:sz w:val="28"/>
                <w:szCs w:val="28"/>
              </w:rPr>
            </w:pPr>
            <w:r w:rsidRPr="00E25964">
              <w:rPr>
                <w:bCs/>
                <w:color w:val="000000"/>
                <w:spacing w:val="-2"/>
                <w:sz w:val="28"/>
                <w:szCs w:val="28"/>
              </w:rPr>
              <w:t xml:space="preserve">Кореновского городского поселения Кореновского района                      </w:t>
            </w:r>
            <w:r>
              <w:rPr>
                <w:bCs/>
                <w:color w:val="000000"/>
                <w:spacing w:val="-2"/>
                <w:sz w:val="28"/>
                <w:szCs w:val="28"/>
              </w:rPr>
              <w:t xml:space="preserve">         </w:t>
            </w:r>
          </w:p>
          <w:p w:rsidR="0054044A" w:rsidRPr="00E25964" w:rsidRDefault="0054044A" w:rsidP="00154CE8">
            <w:pPr>
              <w:rPr>
                <w:bCs/>
                <w:color w:val="000000"/>
                <w:spacing w:val="-2"/>
                <w:sz w:val="28"/>
                <w:szCs w:val="28"/>
              </w:rPr>
            </w:pPr>
            <w:r>
              <w:rPr>
                <w:bCs/>
                <w:color w:val="000000"/>
                <w:spacing w:val="-2"/>
                <w:sz w:val="28"/>
                <w:szCs w:val="28"/>
              </w:rPr>
              <w:t xml:space="preserve">                                      </w:t>
            </w:r>
            <w:r w:rsidR="00F57EA4">
              <w:rPr>
                <w:bCs/>
                <w:color w:val="000000"/>
                <w:spacing w:val="-2"/>
                <w:sz w:val="28"/>
                <w:szCs w:val="28"/>
              </w:rPr>
              <w:t xml:space="preserve">     </w:t>
            </w:r>
            <w:r w:rsidRPr="00E25964">
              <w:rPr>
                <w:bCs/>
                <w:color w:val="000000"/>
                <w:spacing w:val="-2"/>
                <w:sz w:val="28"/>
                <w:szCs w:val="28"/>
              </w:rPr>
              <w:t>Е.Д.</w:t>
            </w:r>
            <w:r>
              <w:rPr>
                <w:bCs/>
                <w:color w:val="000000"/>
                <w:spacing w:val="-2"/>
                <w:sz w:val="28"/>
                <w:szCs w:val="28"/>
              </w:rPr>
              <w:t xml:space="preserve"> </w:t>
            </w:r>
            <w:r w:rsidRPr="00E25964">
              <w:rPr>
                <w:bCs/>
                <w:color w:val="000000"/>
                <w:spacing w:val="-2"/>
                <w:sz w:val="28"/>
                <w:szCs w:val="28"/>
              </w:rPr>
              <w:t>Деляниди</w:t>
            </w:r>
          </w:p>
        </w:tc>
      </w:tr>
    </w:tbl>
    <w:p w:rsidR="0054044A" w:rsidRDefault="0054044A" w:rsidP="0054044A"/>
    <w:p w:rsidR="0054044A" w:rsidRDefault="0054044A" w:rsidP="0054044A"/>
    <w:p w:rsidR="0054044A" w:rsidRDefault="0054044A" w:rsidP="0054044A"/>
    <w:p w:rsidR="0054044A" w:rsidRDefault="0054044A" w:rsidP="0054044A"/>
    <w:p w:rsidR="0054044A" w:rsidRDefault="0054044A" w:rsidP="0054044A"/>
    <w:p w:rsidR="0054044A" w:rsidRDefault="0054044A" w:rsidP="0054044A"/>
    <w:p w:rsidR="0054044A" w:rsidRDefault="0054044A" w:rsidP="0054044A"/>
    <w:p w:rsidR="00571A2A" w:rsidRDefault="00571A2A"/>
    <w:p w:rsidR="00571A2A" w:rsidRDefault="00571A2A"/>
    <w:p w:rsidR="00571A2A" w:rsidRDefault="00571A2A"/>
    <w:sectPr w:rsidR="00571A2A" w:rsidSect="003874BD">
      <w:headerReference w:type="default" r:id="rId12"/>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4D" w:rsidRDefault="00D6404D" w:rsidP="00963465">
      <w:r>
        <w:separator/>
      </w:r>
    </w:p>
  </w:endnote>
  <w:endnote w:type="continuationSeparator" w:id="0">
    <w:p w:rsidR="00D6404D" w:rsidRDefault="00D6404D" w:rsidP="0096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4D" w:rsidRDefault="00D6404D" w:rsidP="00963465">
      <w:r>
        <w:separator/>
      </w:r>
    </w:p>
  </w:footnote>
  <w:footnote w:type="continuationSeparator" w:id="0">
    <w:p w:rsidR="00D6404D" w:rsidRDefault="00D6404D" w:rsidP="00963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79375"/>
      <w:docPartObj>
        <w:docPartGallery w:val="Page Numbers (Top of Page)"/>
        <w:docPartUnique/>
      </w:docPartObj>
    </w:sdtPr>
    <w:sdtEndPr>
      <w:rPr>
        <w:sz w:val="28"/>
        <w:szCs w:val="28"/>
      </w:rPr>
    </w:sdtEndPr>
    <w:sdtContent>
      <w:p w:rsidR="00963465" w:rsidRPr="00F23E61" w:rsidRDefault="00F23E61" w:rsidP="00F23E61">
        <w:pPr>
          <w:pStyle w:val="a6"/>
          <w:jc w:val="center"/>
          <w:rPr>
            <w:sz w:val="28"/>
            <w:szCs w:val="28"/>
          </w:rPr>
        </w:pPr>
        <w:r w:rsidRPr="00F23E61">
          <w:rPr>
            <w:sz w:val="28"/>
            <w:szCs w:val="28"/>
          </w:rPr>
          <w:fldChar w:fldCharType="begin"/>
        </w:r>
        <w:r w:rsidRPr="00F23E61">
          <w:rPr>
            <w:sz w:val="28"/>
            <w:szCs w:val="28"/>
          </w:rPr>
          <w:instrText>PAGE   \* MERGEFORMAT</w:instrText>
        </w:r>
        <w:r w:rsidRPr="00F23E61">
          <w:rPr>
            <w:sz w:val="28"/>
            <w:szCs w:val="28"/>
          </w:rPr>
          <w:fldChar w:fldCharType="separate"/>
        </w:r>
        <w:r w:rsidR="006860E6">
          <w:rPr>
            <w:noProof/>
            <w:sz w:val="28"/>
            <w:szCs w:val="28"/>
          </w:rPr>
          <w:t>2</w:t>
        </w:r>
        <w:r w:rsidRPr="00F23E61">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E265E"/>
    <w:multiLevelType w:val="multilevel"/>
    <w:tmpl w:val="A64C64A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F0"/>
    <w:rsid w:val="00072622"/>
    <w:rsid w:val="00112400"/>
    <w:rsid w:val="00126D70"/>
    <w:rsid w:val="00232AF0"/>
    <w:rsid w:val="002651EF"/>
    <w:rsid w:val="002F3A2F"/>
    <w:rsid w:val="003874BD"/>
    <w:rsid w:val="0048244A"/>
    <w:rsid w:val="004E3E43"/>
    <w:rsid w:val="0054044A"/>
    <w:rsid w:val="00571A2A"/>
    <w:rsid w:val="005B28A3"/>
    <w:rsid w:val="006860E6"/>
    <w:rsid w:val="006B6C2C"/>
    <w:rsid w:val="007C375B"/>
    <w:rsid w:val="0085025C"/>
    <w:rsid w:val="00925438"/>
    <w:rsid w:val="00963465"/>
    <w:rsid w:val="00A05654"/>
    <w:rsid w:val="00A26147"/>
    <w:rsid w:val="00A7447B"/>
    <w:rsid w:val="00AA05D6"/>
    <w:rsid w:val="00AA6380"/>
    <w:rsid w:val="00AE39A0"/>
    <w:rsid w:val="00B24215"/>
    <w:rsid w:val="00B4703C"/>
    <w:rsid w:val="00B567B4"/>
    <w:rsid w:val="00C05515"/>
    <w:rsid w:val="00D6404D"/>
    <w:rsid w:val="00D64467"/>
    <w:rsid w:val="00E035F8"/>
    <w:rsid w:val="00E97919"/>
    <w:rsid w:val="00ED02F7"/>
    <w:rsid w:val="00F145BB"/>
    <w:rsid w:val="00F23E61"/>
    <w:rsid w:val="00F5400D"/>
    <w:rsid w:val="00F57EA4"/>
    <w:rsid w:val="00F80FE8"/>
    <w:rsid w:val="00FF7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80FE8"/>
    <w:rPr>
      <w:rFonts w:cs="Times New Roman"/>
      <w:color w:val="106BBE"/>
    </w:rPr>
  </w:style>
  <w:style w:type="paragraph" w:customStyle="1" w:styleId="ConsNormal">
    <w:name w:val="ConsNormal"/>
    <w:rsid w:val="00F80FE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rsid w:val="00F80F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A05654"/>
    <w:pPr>
      <w:ind w:left="720"/>
      <w:contextualSpacing/>
    </w:pPr>
  </w:style>
  <w:style w:type="character" w:styleId="a5">
    <w:name w:val="Hyperlink"/>
    <w:uiPriority w:val="99"/>
    <w:semiHidden/>
    <w:unhideWhenUsed/>
    <w:rsid w:val="00B4703C"/>
    <w:rPr>
      <w:color w:val="0000FF"/>
      <w:u w:val="single"/>
    </w:rPr>
  </w:style>
  <w:style w:type="paragraph" w:styleId="a6">
    <w:name w:val="header"/>
    <w:basedOn w:val="a"/>
    <w:link w:val="a7"/>
    <w:uiPriority w:val="99"/>
    <w:unhideWhenUsed/>
    <w:rsid w:val="00963465"/>
    <w:pPr>
      <w:tabs>
        <w:tab w:val="center" w:pos="4677"/>
        <w:tab w:val="right" w:pos="9355"/>
      </w:tabs>
    </w:pPr>
  </w:style>
  <w:style w:type="character" w:customStyle="1" w:styleId="a7">
    <w:name w:val="Верхний колонтитул Знак"/>
    <w:basedOn w:val="a0"/>
    <w:link w:val="a6"/>
    <w:uiPriority w:val="99"/>
    <w:rsid w:val="009634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63465"/>
    <w:pPr>
      <w:tabs>
        <w:tab w:val="center" w:pos="4677"/>
        <w:tab w:val="right" w:pos="9355"/>
      </w:tabs>
    </w:pPr>
  </w:style>
  <w:style w:type="character" w:customStyle="1" w:styleId="a9">
    <w:name w:val="Нижний колонтитул Знак"/>
    <w:basedOn w:val="a0"/>
    <w:link w:val="a8"/>
    <w:uiPriority w:val="99"/>
    <w:rsid w:val="00963465"/>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71A2A"/>
    <w:rPr>
      <w:rFonts w:ascii="Segoe UI" w:hAnsi="Segoe UI" w:cs="Segoe UI"/>
      <w:sz w:val="18"/>
      <w:szCs w:val="18"/>
    </w:rPr>
  </w:style>
  <w:style w:type="character" w:customStyle="1" w:styleId="ab">
    <w:name w:val="Текст выноски Знак"/>
    <w:basedOn w:val="a0"/>
    <w:link w:val="aa"/>
    <w:uiPriority w:val="99"/>
    <w:semiHidden/>
    <w:rsid w:val="00571A2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80FE8"/>
    <w:rPr>
      <w:rFonts w:cs="Times New Roman"/>
      <w:color w:val="106BBE"/>
    </w:rPr>
  </w:style>
  <w:style w:type="paragraph" w:customStyle="1" w:styleId="ConsNormal">
    <w:name w:val="ConsNormal"/>
    <w:rsid w:val="00F80FE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rsid w:val="00F80F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A05654"/>
    <w:pPr>
      <w:ind w:left="720"/>
      <w:contextualSpacing/>
    </w:pPr>
  </w:style>
  <w:style w:type="character" w:styleId="a5">
    <w:name w:val="Hyperlink"/>
    <w:uiPriority w:val="99"/>
    <w:semiHidden/>
    <w:unhideWhenUsed/>
    <w:rsid w:val="00B4703C"/>
    <w:rPr>
      <w:color w:val="0000FF"/>
      <w:u w:val="single"/>
    </w:rPr>
  </w:style>
  <w:style w:type="paragraph" w:styleId="a6">
    <w:name w:val="header"/>
    <w:basedOn w:val="a"/>
    <w:link w:val="a7"/>
    <w:uiPriority w:val="99"/>
    <w:unhideWhenUsed/>
    <w:rsid w:val="00963465"/>
    <w:pPr>
      <w:tabs>
        <w:tab w:val="center" w:pos="4677"/>
        <w:tab w:val="right" w:pos="9355"/>
      </w:tabs>
    </w:pPr>
  </w:style>
  <w:style w:type="character" w:customStyle="1" w:styleId="a7">
    <w:name w:val="Верхний колонтитул Знак"/>
    <w:basedOn w:val="a0"/>
    <w:link w:val="a6"/>
    <w:uiPriority w:val="99"/>
    <w:rsid w:val="009634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63465"/>
    <w:pPr>
      <w:tabs>
        <w:tab w:val="center" w:pos="4677"/>
        <w:tab w:val="right" w:pos="9355"/>
      </w:tabs>
    </w:pPr>
  </w:style>
  <w:style w:type="character" w:customStyle="1" w:styleId="a9">
    <w:name w:val="Нижний колонтитул Знак"/>
    <w:basedOn w:val="a0"/>
    <w:link w:val="a8"/>
    <w:uiPriority w:val="99"/>
    <w:rsid w:val="00963465"/>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71A2A"/>
    <w:rPr>
      <w:rFonts w:ascii="Segoe UI" w:hAnsi="Segoe UI" w:cs="Segoe UI"/>
      <w:sz w:val="18"/>
      <w:szCs w:val="18"/>
    </w:rPr>
  </w:style>
  <w:style w:type="character" w:customStyle="1" w:styleId="ab">
    <w:name w:val="Текст выноски Знак"/>
    <w:basedOn w:val="a0"/>
    <w:link w:val="aa"/>
    <w:uiPriority w:val="99"/>
    <w:semiHidden/>
    <w:rsid w:val="00571A2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3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013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1076;&#1080;&#1089;&#1082;%20&#1057;\&#1057;&#1045;&#1057;&#1057;&#1048;&#1048;%203%20-&#1075;&#1086;%20&#1089;&#1086;&#1079;&#1099;&#1074;&#1072;\&#1089;&#1077;&#1089;&#1089;&#1080;&#1103;%20&#1074;%20&#1084;&#1072;&#1088;&#1090;&#1077;%202017%20&#1075;&#1086;&#1076;&#1072;\%20&#8470;%20&#1041;&#1102;&#1076;&#1078;&#1077;&#1090;&#1085;&#1099;&#1081;%20&#1087;&#1088;&#1086;&#1094;&#1077;&#1089;&#1089;%20%20&#1055;&#1088;&#1080;&#1083;&#1086;&#1078;&#1077;&#1085;&#1080;&#1077;%20&#1082;%20&#1088;&#1077;&#1096;&#1077;&#1085;&#1080;&#1102;%20.doc" TargetMode="External"/><Relationship Id="rId5" Type="http://schemas.openxmlformats.org/officeDocument/2006/relationships/webSettings" Target="webSettings.xml"/><Relationship Id="rId10" Type="http://schemas.openxmlformats.org/officeDocument/2006/relationships/hyperlink" Target="garantF1://12012604.160132" TargetMode="External"/><Relationship Id="rId4" Type="http://schemas.openxmlformats.org/officeDocument/2006/relationships/settings" Target="settings.xml"/><Relationship Id="rId9" Type="http://schemas.openxmlformats.org/officeDocument/2006/relationships/hyperlink" Target="garantF1://12012604.1601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cp:lastModifiedBy>
  <cp:revision>21</cp:revision>
  <cp:lastPrinted>2021-12-21T00:57:00Z</cp:lastPrinted>
  <dcterms:created xsi:type="dcterms:W3CDTF">2021-12-16T11:44:00Z</dcterms:created>
  <dcterms:modified xsi:type="dcterms:W3CDTF">2021-12-21T00:57:00Z</dcterms:modified>
</cp:coreProperties>
</file>