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0F" w:rsidRPr="00B93C0F" w:rsidRDefault="00B93C0F" w:rsidP="00B93C0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93C0F">
        <w:rPr>
          <w:rFonts w:ascii="Courier New" w:hAnsi="Courier New" w:cs="Courier New"/>
          <w:noProof/>
        </w:rPr>
        <w:drawing>
          <wp:inline distT="0" distB="0" distL="0" distR="0" wp14:anchorId="3335A2A3" wp14:editId="1ADD1D09">
            <wp:extent cx="605790" cy="6591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0F" w:rsidRPr="00B93C0F" w:rsidRDefault="00B93C0F" w:rsidP="00B93C0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93C0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93C0F" w:rsidRPr="00B93C0F" w:rsidRDefault="00B93C0F" w:rsidP="00B93C0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93C0F">
        <w:rPr>
          <w:b/>
          <w:sz w:val="28"/>
          <w:szCs w:val="28"/>
          <w:lang w:eastAsia="ar-SA"/>
        </w:rPr>
        <w:t>КОРЕНОВСКОГО РАЙОНА</w:t>
      </w:r>
    </w:p>
    <w:p w:rsidR="00B93C0F" w:rsidRPr="00B93C0F" w:rsidRDefault="00B93C0F" w:rsidP="00B93C0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B93C0F">
        <w:rPr>
          <w:b/>
          <w:sz w:val="36"/>
          <w:szCs w:val="36"/>
          <w:lang w:eastAsia="ar-SA"/>
        </w:rPr>
        <w:t>ПОСТАНОВЛЕНИЕ</w:t>
      </w:r>
    </w:p>
    <w:p w:rsidR="00B93C0F" w:rsidRPr="00B93C0F" w:rsidRDefault="00B93C0F" w:rsidP="00B93C0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B93C0F">
        <w:rPr>
          <w:sz w:val="28"/>
          <w:szCs w:val="28"/>
          <w:lang w:eastAsia="ar-SA"/>
        </w:rPr>
        <w:t xml:space="preserve">от 11.04.2018   </w:t>
      </w:r>
      <w:r w:rsidRPr="00B93C0F">
        <w:rPr>
          <w:sz w:val="28"/>
          <w:szCs w:val="28"/>
          <w:lang w:eastAsia="ar-SA"/>
        </w:rPr>
        <w:tab/>
      </w:r>
      <w:r w:rsidRPr="00B93C0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B93C0F">
        <w:rPr>
          <w:sz w:val="28"/>
          <w:szCs w:val="28"/>
          <w:lang w:eastAsia="ar-SA"/>
        </w:rPr>
        <w:tab/>
      </w:r>
      <w:r w:rsidRPr="00B93C0F">
        <w:rPr>
          <w:sz w:val="28"/>
          <w:szCs w:val="28"/>
          <w:lang w:eastAsia="ar-SA"/>
        </w:rPr>
        <w:tab/>
      </w:r>
      <w:r w:rsidRPr="00B93C0F">
        <w:rPr>
          <w:sz w:val="28"/>
          <w:szCs w:val="28"/>
          <w:lang w:eastAsia="ar-SA"/>
        </w:rPr>
        <w:tab/>
        <w:t xml:space="preserve">  № 44</w:t>
      </w:r>
      <w:r>
        <w:rPr>
          <w:sz w:val="28"/>
          <w:szCs w:val="28"/>
          <w:lang w:eastAsia="ar-SA"/>
        </w:rPr>
        <w:t>4</w:t>
      </w:r>
    </w:p>
    <w:p w:rsidR="00B93C0F" w:rsidRPr="00B93C0F" w:rsidRDefault="00B93C0F" w:rsidP="00B93C0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B93C0F">
        <w:rPr>
          <w:sz w:val="28"/>
          <w:szCs w:val="28"/>
          <w:lang w:eastAsia="ar-SA"/>
        </w:rPr>
        <w:t xml:space="preserve">г. Кореновск </w:t>
      </w:r>
    </w:p>
    <w:p w:rsidR="00B93C0F" w:rsidRPr="00B93C0F" w:rsidRDefault="00B93C0F" w:rsidP="00B93C0F">
      <w:pPr>
        <w:tabs>
          <w:tab w:val="left" w:pos="708"/>
        </w:tabs>
        <w:suppressAutoHyphens/>
        <w:autoSpaceDN w:val="0"/>
        <w:jc w:val="center"/>
        <w:rPr>
          <w:noProof/>
        </w:rPr>
      </w:pPr>
    </w:p>
    <w:p w:rsidR="00C43549" w:rsidRDefault="00C43549" w:rsidP="00C43549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</w:p>
    <w:p w:rsidR="001364E7" w:rsidRDefault="001364E7" w:rsidP="00C43549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A92D6A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</w:t>
      </w:r>
    </w:p>
    <w:p w:rsidR="001364E7" w:rsidRDefault="001364E7" w:rsidP="00C43549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C43549" w:rsidRDefault="001364E7" w:rsidP="00C4354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92D6A">
        <w:rPr>
          <w:b/>
          <w:sz w:val="28"/>
          <w:szCs w:val="28"/>
        </w:rPr>
        <w:t>12 декабря</w:t>
      </w:r>
      <w:r>
        <w:rPr>
          <w:b/>
          <w:sz w:val="28"/>
          <w:szCs w:val="28"/>
        </w:rPr>
        <w:t xml:space="preserve"> 2017 года № </w:t>
      </w:r>
      <w:r w:rsidRPr="003A14FA">
        <w:rPr>
          <w:b/>
          <w:sz w:val="28"/>
          <w:szCs w:val="28"/>
        </w:rPr>
        <w:t>2</w:t>
      </w:r>
      <w:r w:rsidR="00A92D6A">
        <w:rPr>
          <w:b/>
          <w:sz w:val="28"/>
          <w:szCs w:val="28"/>
        </w:rPr>
        <w:t>209</w:t>
      </w:r>
      <w:r w:rsidRPr="003A14FA">
        <w:rPr>
          <w:b/>
          <w:sz w:val="28"/>
          <w:szCs w:val="28"/>
        </w:rPr>
        <w:t xml:space="preserve"> «</w:t>
      </w:r>
      <w:r w:rsidR="00A92D6A" w:rsidRPr="00D87B94">
        <w:rPr>
          <w:b/>
          <w:bCs/>
          <w:sz w:val="28"/>
          <w:szCs w:val="28"/>
        </w:rPr>
        <w:t>Об утверждении Положения</w:t>
      </w:r>
    </w:p>
    <w:p w:rsidR="00C43549" w:rsidRDefault="00A92D6A" w:rsidP="00C43549">
      <w:pPr>
        <w:jc w:val="center"/>
        <w:rPr>
          <w:b/>
          <w:bCs/>
          <w:sz w:val="28"/>
          <w:szCs w:val="28"/>
        </w:rPr>
      </w:pPr>
      <w:r w:rsidRPr="00D87B94">
        <w:rPr>
          <w:b/>
          <w:bCs/>
          <w:sz w:val="28"/>
          <w:szCs w:val="28"/>
        </w:rPr>
        <w:t>о закупке товаров, работ, услуг</w:t>
      </w:r>
      <w:r>
        <w:rPr>
          <w:b/>
          <w:bCs/>
          <w:sz w:val="28"/>
          <w:szCs w:val="28"/>
        </w:rPr>
        <w:t xml:space="preserve"> </w:t>
      </w:r>
      <w:r w:rsidRPr="00D87B94">
        <w:rPr>
          <w:rFonts w:eastAsia="Arial Unicode MS"/>
          <w:b/>
          <w:sz w:val="28"/>
          <w:szCs w:val="28"/>
          <w:lang w:bidi="ru-RU"/>
        </w:rPr>
        <w:t>муниципальным бюджетным киновидеозрелищным учреждением</w:t>
      </w:r>
      <w:r>
        <w:rPr>
          <w:rFonts w:eastAsia="Arial Unicode MS"/>
          <w:b/>
          <w:sz w:val="28"/>
          <w:szCs w:val="28"/>
          <w:lang w:bidi="ru-RU"/>
        </w:rPr>
        <w:t xml:space="preserve"> </w:t>
      </w:r>
      <w:r w:rsidRPr="00D87B94">
        <w:rPr>
          <w:b/>
          <w:bCs/>
          <w:sz w:val="28"/>
          <w:szCs w:val="28"/>
        </w:rPr>
        <w:t>Кореновского городского</w:t>
      </w:r>
    </w:p>
    <w:p w:rsidR="001364E7" w:rsidRPr="0073734F" w:rsidRDefault="00A92D6A" w:rsidP="00C43549">
      <w:pPr>
        <w:jc w:val="center"/>
        <w:rPr>
          <w:b/>
          <w:sz w:val="28"/>
          <w:szCs w:val="28"/>
        </w:rPr>
      </w:pPr>
      <w:r w:rsidRPr="00D87B94">
        <w:rPr>
          <w:b/>
          <w:bCs/>
          <w:sz w:val="28"/>
          <w:szCs w:val="28"/>
        </w:rPr>
        <w:t>поселения Кореновского района</w:t>
      </w:r>
      <w:r w:rsidR="001364E7" w:rsidRPr="0073734F">
        <w:rPr>
          <w:b/>
          <w:sz w:val="28"/>
          <w:szCs w:val="28"/>
        </w:rPr>
        <w:t>»</w:t>
      </w:r>
    </w:p>
    <w:p w:rsidR="00C43549" w:rsidRDefault="00C43549" w:rsidP="001364E7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C43549" w:rsidRDefault="00C43549" w:rsidP="001364E7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1364E7" w:rsidRDefault="001364E7" w:rsidP="00C43549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требованиями действующего законодательства, администрация Кореновского городского поселения Кореновского района п о с т а н о в л я е т:</w:t>
      </w:r>
    </w:p>
    <w:p w:rsidR="001364E7" w:rsidRDefault="001364E7" w:rsidP="00C435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745D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Pr="006226DE">
        <w:rPr>
          <w:sz w:val="28"/>
          <w:szCs w:val="28"/>
        </w:rPr>
        <w:t xml:space="preserve">района от </w:t>
      </w:r>
      <w:r w:rsidR="00A92D6A">
        <w:rPr>
          <w:sz w:val="28"/>
          <w:szCs w:val="28"/>
        </w:rPr>
        <w:t>12 декабря</w:t>
      </w:r>
      <w:r>
        <w:rPr>
          <w:sz w:val="28"/>
          <w:szCs w:val="28"/>
        </w:rPr>
        <w:t xml:space="preserve"> 2017</w:t>
      </w:r>
      <w:r w:rsidRPr="006226D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</w:t>
      </w:r>
      <w:r w:rsidR="00A92D6A">
        <w:rPr>
          <w:sz w:val="28"/>
          <w:szCs w:val="28"/>
        </w:rPr>
        <w:t>209</w:t>
      </w:r>
      <w:r>
        <w:rPr>
          <w:sz w:val="28"/>
          <w:szCs w:val="28"/>
        </w:rPr>
        <w:t xml:space="preserve"> </w:t>
      </w:r>
      <w:r w:rsidRPr="006226DE">
        <w:rPr>
          <w:sz w:val="28"/>
          <w:szCs w:val="28"/>
        </w:rPr>
        <w:t>«</w:t>
      </w:r>
      <w:r w:rsidR="00A92D6A" w:rsidRPr="00A92D6A">
        <w:rPr>
          <w:bCs/>
          <w:sz w:val="28"/>
          <w:szCs w:val="28"/>
        </w:rPr>
        <w:t>Об утверждении Положения о закупке товаров, работ, услуг</w:t>
      </w:r>
      <w:r w:rsidR="00A92D6A">
        <w:rPr>
          <w:bCs/>
          <w:sz w:val="28"/>
          <w:szCs w:val="28"/>
        </w:rPr>
        <w:t xml:space="preserve"> </w:t>
      </w:r>
      <w:r w:rsidR="00A92D6A" w:rsidRPr="00A92D6A">
        <w:rPr>
          <w:rFonts w:eastAsia="Arial Unicode MS"/>
          <w:sz w:val="28"/>
          <w:szCs w:val="28"/>
          <w:lang w:bidi="ru-RU"/>
        </w:rPr>
        <w:t>муниципальным бюджетным киновидеозрелищным учреждением</w:t>
      </w:r>
      <w:r w:rsidR="00A92D6A">
        <w:rPr>
          <w:rFonts w:eastAsia="Arial Unicode MS"/>
          <w:sz w:val="28"/>
          <w:szCs w:val="28"/>
          <w:lang w:bidi="ru-RU"/>
        </w:rPr>
        <w:t xml:space="preserve"> </w:t>
      </w:r>
      <w:r w:rsidR="00A92D6A" w:rsidRPr="00A92D6A">
        <w:rPr>
          <w:bCs/>
          <w:sz w:val="28"/>
          <w:szCs w:val="28"/>
        </w:rPr>
        <w:t>Кореновского городского поселения Кореновского района</w:t>
      </w:r>
      <w:r w:rsidRPr="006226DE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</w:t>
      </w:r>
      <w:r w:rsidR="00A92D6A">
        <w:rPr>
          <w:sz w:val="28"/>
          <w:szCs w:val="28"/>
        </w:rPr>
        <w:t>и</w:t>
      </w:r>
      <w:r>
        <w:rPr>
          <w:sz w:val="28"/>
          <w:szCs w:val="28"/>
        </w:rPr>
        <w:t xml:space="preserve">е </w:t>
      </w:r>
      <w:r w:rsidRPr="0004745D">
        <w:rPr>
          <w:sz w:val="28"/>
          <w:szCs w:val="28"/>
        </w:rPr>
        <w:t>изменени</w:t>
      </w:r>
      <w:r w:rsidR="00A92D6A">
        <w:rPr>
          <w:sz w:val="28"/>
          <w:szCs w:val="28"/>
        </w:rPr>
        <w:t>я</w:t>
      </w:r>
      <w:r w:rsidRPr="0004745D">
        <w:rPr>
          <w:sz w:val="28"/>
          <w:szCs w:val="28"/>
        </w:rPr>
        <w:t>:</w:t>
      </w:r>
    </w:p>
    <w:p w:rsidR="001364E7" w:rsidRDefault="001364E7" w:rsidP="00C43549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E1F8F">
        <w:rPr>
          <w:sz w:val="28"/>
          <w:szCs w:val="28"/>
        </w:rPr>
        <w:t xml:space="preserve"> Статью 5</w:t>
      </w:r>
      <w:r w:rsidR="00BF7CFE">
        <w:rPr>
          <w:sz w:val="28"/>
          <w:szCs w:val="28"/>
        </w:rPr>
        <w:t xml:space="preserve"> приложения к постановлению изложить в новой редакции:</w:t>
      </w:r>
    </w:p>
    <w:p w:rsidR="00BF7CFE" w:rsidRPr="00BF7CFE" w:rsidRDefault="00BF7CFE" w:rsidP="00C43549">
      <w:pPr>
        <w:pStyle w:val="2"/>
        <w:spacing w:before="0" w:after="0"/>
        <w:ind w:firstLine="709"/>
        <w:jc w:val="left"/>
        <w:rPr>
          <w:rFonts w:ascii="Times New Roman" w:hAnsi="Times New Roman"/>
          <w:b w:val="0"/>
          <w:i w:val="0"/>
          <w:szCs w:val="28"/>
        </w:rPr>
      </w:pPr>
      <w:r w:rsidRPr="00BF7CFE">
        <w:rPr>
          <w:rFonts w:ascii="Times New Roman" w:hAnsi="Times New Roman"/>
          <w:b w:val="0"/>
          <w:i w:val="0"/>
          <w:szCs w:val="28"/>
        </w:rPr>
        <w:t>«</w:t>
      </w:r>
      <w:bookmarkStart w:id="0" w:name="_Toc311621938"/>
      <w:bookmarkStart w:id="1" w:name="_Toc465861580"/>
      <w:r w:rsidRPr="00BF7CFE">
        <w:rPr>
          <w:rFonts w:ascii="Times New Roman" w:hAnsi="Times New Roman"/>
          <w:b w:val="0"/>
          <w:i w:val="0"/>
          <w:szCs w:val="28"/>
        </w:rPr>
        <w:t>Статья 5. Планирование закупочной деятельности</w:t>
      </w:r>
      <w:bookmarkEnd w:id="0"/>
      <w:bookmarkEnd w:id="1"/>
    </w:p>
    <w:p w:rsidR="00BF7CFE" w:rsidRPr="00BF7CFE" w:rsidRDefault="00BF7CFE" w:rsidP="00C43549">
      <w:pPr>
        <w:pStyle w:val="210"/>
        <w:spacing w:after="0" w:line="240" w:lineRule="auto"/>
        <w:ind w:firstLine="709"/>
        <w:jc w:val="both"/>
      </w:pPr>
      <w:r w:rsidRPr="00BF7CFE">
        <w:t>1. Планирование закупок осуществляется Заказчиком путем разработки и утверждения Плана закуп</w:t>
      </w:r>
      <w:r w:rsidR="00F06B80">
        <w:t>ки</w:t>
      </w:r>
      <w:r w:rsidR="003F04DA">
        <w:t xml:space="preserve"> товаров</w:t>
      </w:r>
      <w:r w:rsidR="00F06B80">
        <w:t xml:space="preserve"> (</w:t>
      </w:r>
      <w:r w:rsidR="003F04DA">
        <w:t>работ, услуг</w:t>
      </w:r>
      <w:r w:rsidR="00F06B80">
        <w:t>)</w:t>
      </w:r>
      <w:r w:rsidRPr="00BF7CFE">
        <w:t xml:space="preserve"> на соответствующий календарный год. </w:t>
      </w:r>
    </w:p>
    <w:p w:rsidR="00BF7CFE" w:rsidRPr="00BF7CFE" w:rsidRDefault="00BF7CFE" w:rsidP="00C43549">
      <w:pPr>
        <w:pStyle w:val="210"/>
        <w:shd w:val="clear" w:color="auto" w:fill="auto"/>
        <w:spacing w:after="0" w:line="240" w:lineRule="auto"/>
        <w:ind w:firstLine="709"/>
        <w:jc w:val="both"/>
      </w:pPr>
      <w:r w:rsidRPr="00BF7CFE">
        <w:t>2. Формирование Плана закуп</w:t>
      </w:r>
      <w:r w:rsidR="00F06B80">
        <w:t>ки товаров (работ, услуг)</w:t>
      </w:r>
      <w:r w:rsidRPr="00BF7CFE">
        <w:t xml:space="preserve"> и размещение так</w:t>
      </w:r>
      <w:r w:rsidR="00F06B80">
        <w:t>ого</w:t>
      </w:r>
      <w:r w:rsidRPr="00BF7CFE">
        <w:t xml:space="preserve"> план</w:t>
      </w:r>
      <w:r w:rsidR="00F06B80">
        <w:t>а</w:t>
      </w:r>
      <w:r w:rsidRPr="00BF7CFE">
        <w:t xml:space="preserve"> в единой информационной системе осуществляется Заказчиком в соответствии с правилами формирования плана закупки товаров (работ, услуг) и требованиями к форме плана закупки товаров (работ, услуг) в порядке, установленном Правительством Российской Федерации. </w:t>
      </w:r>
      <w:r w:rsidR="00223716">
        <w:t xml:space="preserve"> </w:t>
      </w:r>
    </w:p>
    <w:p w:rsidR="00BF7CFE" w:rsidRPr="00BF7CFE" w:rsidRDefault="00BF7CFE" w:rsidP="00C43549">
      <w:pPr>
        <w:pStyle w:val="210"/>
        <w:shd w:val="clear" w:color="auto" w:fill="auto"/>
        <w:spacing w:after="0" w:line="240" w:lineRule="auto"/>
        <w:ind w:firstLine="709"/>
        <w:jc w:val="both"/>
      </w:pPr>
      <w:r w:rsidRPr="00BF7CFE">
        <w:t xml:space="preserve">3. План закупки </w:t>
      </w:r>
      <w:r w:rsidR="00F06B80" w:rsidRPr="00F06B80">
        <w:t xml:space="preserve">товаров (работ, услуг) </w:t>
      </w:r>
      <w:r w:rsidRPr="00BF7CFE">
        <w:t>содерж</w:t>
      </w:r>
      <w:r w:rsidR="00F06B80">
        <w:t>и</w:t>
      </w:r>
      <w:r w:rsidRPr="00BF7CFE">
        <w:t>т, в том числе, раздел об участии субъектов малого и среднего предпринимательства в закупке в соответствии с утвержденными Заказчиком перечнями товаров, работ, услуг, закупка которых осуществляется у таких субъектов в случаях, установленных Федеральным законом № 223-ФЗ.</w:t>
      </w:r>
    </w:p>
    <w:p w:rsidR="00BF7CFE" w:rsidRPr="00BF7CFE" w:rsidRDefault="00F06B80" w:rsidP="00C43549">
      <w:pPr>
        <w:pStyle w:val="210"/>
        <w:shd w:val="clear" w:color="auto" w:fill="auto"/>
        <w:spacing w:after="0" w:line="240" w:lineRule="auto"/>
        <w:ind w:firstLine="709"/>
        <w:jc w:val="both"/>
      </w:pPr>
      <w:r>
        <w:t>4</w:t>
      </w:r>
      <w:r w:rsidR="00BF7CFE" w:rsidRPr="00BF7CFE">
        <w:t>. План закупки является основанием для осуществления закупки. Заказчик вправе корректировать (дополнять, изменять) План закупки.</w:t>
      </w:r>
    </w:p>
    <w:p w:rsidR="00BF7CFE" w:rsidRPr="00BF7CFE" w:rsidRDefault="001705A7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5</w:t>
      </w:r>
      <w:r w:rsidR="00BF7CFE" w:rsidRPr="00BF7CFE">
        <w:t xml:space="preserve">. Корректировка Плана закупки может осуществляться, в том числе в </w:t>
      </w:r>
      <w:r w:rsidR="00BF7CFE" w:rsidRPr="00BF7CFE">
        <w:lastRenderedPageBreak/>
        <w:t>случае:</w:t>
      </w:r>
    </w:p>
    <w:p w:rsidR="00BF7CFE" w:rsidRPr="00BF7CFE" w:rsidRDefault="00BF7CFE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 w:rsidRPr="00BF7CFE">
        <w:t>а) изменения потребности в товарах (работах, услугах), в том числе сроков их приобретения, способа осуществления закупки и срока исполнения договора;</w:t>
      </w:r>
    </w:p>
    <w:p w:rsidR="00BF7CFE" w:rsidRPr="00BF7CFE" w:rsidRDefault="00BF7CFE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 w:rsidRPr="00BF7CFE">
        <w:t>б) изменения более чем на 10 процентов стоимости планируемых к приобретению товаров (работ, услуг), выявленного в результате подготовки к процедуре проведения конкретной закупки, вследствие чего невозможно осуществление закупки в соответствии с планируемым объемом денежных средств, предусмотренным планом закупки;</w:t>
      </w:r>
    </w:p>
    <w:p w:rsidR="00BF7CFE" w:rsidRPr="00BF7CFE" w:rsidRDefault="00BF7CFE" w:rsidP="00C43549">
      <w:pPr>
        <w:pStyle w:val="210"/>
        <w:spacing w:after="0" w:line="240" w:lineRule="auto"/>
        <w:ind w:firstLine="709"/>
        <w:jc w:val="both"/>
      </w:pPr>
      <w:r w:rsidRPr="00BF7CFE">
        <w:t xml:space="preserve">в) в иных случаях, установленных настоящим Положением и другими документами заказчика. </w:t>
      </w:r>
    </w:p>
    <w:p w:rsidR="00BF7CFE" w:rsidRDefault="001705A7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6</w:t>
      </w:r>
      <w:r w:rsidR="00BF7CFE" w:rsidRPr="00BF7CFE">
        <w:t>. В случае, если закупка товаров (работ, услуг) осуществляется путем проведения конкурса или аукциона, внесение изменений в План закупки осуществляется в срок не позднее размещения на официальном сайте извещения о закупке, документации о закупке или вносимых в них изменений.</w:t>
      </w:r>
    </w:p>
    <w:p w:rsidR="001705A7" w:rsidRPr="00BF7CFE" w:rsidRDefault="001705A7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7</w:t>
      </w:r>
      <w:r w:rsidRPr="001705A7">
        <w:t>. В Плане закупки могут не отражаться с учетом части 15 статьи 4 Федерального закона № 223-ФЗ сведения о закупке товаров (работ, услуг) в случае, если стоимость товаров (работ, услуг) не превышает 100 тыс. рублей, а в случае, если годовая выручка Заказчика за отчетный финансовый год составляет более чем 5 млрд. рублей, - сведения о закупке товаров (работ, услуг), стоимость которых не превышает 500 тыс. рублей.</w:t>
      </w:r>
    </w:p>
    <w:p w:rsidR="00BF7CFE" w:rsidRPr="00BF7CFE" w:rsidRDefault="001705A7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8</w:t>
      </w:r>
      <w:r w:rsidR="00BF7CFE" w:rsidRPr="00BF7CFE">
        <w:t>. Договоры на поставку товаров, выполнение работ, оказание услуг заключаются заказчиком в соответствии с Планом закупки (если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№ 223-ФЗ порядку формирования этого плана), размещенным в единой информационной системе (если информация о таких закупках подлежит размещению в единой информационной системе в соответствии с Законом № 223-ФЗ), за исключением случаев возникновения потребности в закупке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ситуаций.</w:t>
      </w:r>
    </w:p>
    <w:p w:rsidR="00BF7CFE" w:rsidRPr="00BF7CFE" w:rsidRDefault="001705A7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>9</w:t>
      </w:r>
      <w:r w:rsidR="00BF7CFE" w:rsidRPr="00BF7CFE">
        <w:t>. План закупки может формироваться с учетом таких сведений, как курс валют, биржевые индексы и другие сведения, на основании следующих программ, определяющих деятельность Заказчика:</w:t>
      </w:r>
    </w:p>
    <w:p w:rsidR="00BF7CFE" w:rsidRPr="00BF7CFE" w:rsidRDefault="00BF7CFE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 w:rsidRPr="00BF7CFE">
        <w:t xml:space="preserve">а) </w:t>
      </w:r>
      <w:r w:rsidRPr="00BF7CFE">
        <w:tab/>
        <w:t>производственная программа, учитывающая все закупки, формирующие смету затрат на производство и реализацию товаров (работ, услуг);</w:t>
      </w:r>
    </w:p>
    <w:p w:rsidR="00BF7CFE" w:rsidRPr="00BF7CFE" w:rsidRDefault="00BF7CFE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 w:rsidRPr="00BF7CFE">
        <w:t xml:space="preserve">б) </w:t>
      </w:r>
      <w:r w:rsidRPr="00BF7CFE">
        <w:tab/>
        <w:t>ремонтная программа (план ремонтов);</w:t>
      </w:r>
    </w:p>
    <w:p w:rsidR="00BF7CFE" w:rsidRPr="00BF7CFE" w:rsidRDefault="00BF7CFE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 w:rsidRPr="00BF7CFE">
        <w:t xml:space="preserve">в) </w:t>
      </w:r>
      <w:r w:rsidRPr="00BF7CFE">
        <w:tab/>
        <w:t>инвестиционная программа, включая техническое перевооружение и реконструкцию, в том числе в области информационных технологий, новое строительство;</w:t>
      </w:r>
    </w:p>
    <w:p w:rsidR="00BF7CFE" w:rsidRPr="00BF7CFE" w:rsidRDefault="00BF7CFE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 w:rsidRPr="00BF7CFE">
        <w:t xml:space="preserve">г) </w:t>
      </w:r>
      <w:r w:rsidRPr="00BF7CFE">
        <w:tab/>
        <w:t>иные программы.</w:t>
      </w:r>
    </w:p>
    <w:p w:rsidR="00BF7CFE" w:rsidRPr="00BF7CFE" w:rsidRDefault="00BF7CFE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 w:rsidRPr="00BF7CFE">
        <w:lastRenderedPageBreak/>
        <w:t>1</w:t>
      </w:r>
      <w:r w:rsidR="001705A7">
        <w:t>0</w:t>
      </w:r>
      <w:r w:rsidRPr="00BF7CFE">
        <w:t>. План закупки должен иметь помесячную или поквартальную разбивку.</w:t>
      </w:r>
    </w:p>
    <w:p w:rsidR="00BF7CFE" w:rsidRPr="00BF7CFE" w:rsidRDefault="00BF7CFE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 w:rsidRPr="00BF7CFE">
        <w:t>11. План закупки формируется с учетом утвержденного плана финансово - хозяйственной деятельности и утверждается Заказчиком.</w:t>
      </w:r>
      <w:bookmarkStart w:id="2" w:name="bookmark8"/>
      <w:bookmarkStart w:id="3" w:name="bookmark9"/>
    </w:p>
    <w:p w:rsidR="00BF7CFE" w:rsidRDefault="00BF7CFE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 w:rsidRPr="00BF7CFE">
        <w:t>12. Заказчик вправе анонсировать отдельные запланированные закупки в любых печатных и (или) электронных изданиях.</w:t>
      </w:r>
      <w:bookmarkEnd w:id="2"/>
      <w:bookmarkEnd w:id="3"/>
      <w:r w:rsidRPr="00BF7CFE">
        <w:t>».</w:t>
      </w:r>
    </w:p>
    <w:p w:rsidR="001705A7" w:rsidRDefault="001705A7" w:rsidP="00C43549">
      <w:pPr>
        <w:pStyle w:val="210"/>
        <w:shd w:val="clear" w:color="auto" w:fill="auto"/>
        <w:tabs>
          <w:tab w:val="left" w:pos="1132"/>
        </w:tabs>
        <w:spacing w:after="0" w:line="240" w:lineRule="auto"/>
        <w:ind w:firstLine="709"/>
        <w:jc w:val="both"/>
      </w:pPr>
      <w:r>
        <w:t xml:space="preserve">1.2. Пункт 2 статьи 14 приложения к постановлению </w:t>
      </w:r>
      <w:r w:rsidRPr="001705A7">
        <w:t>изложить в новой редакции:</w:t>
      </w:r>
    </w:p>
    <w:p w:rsidR="001705A7" w:rsidRPr="006254F2" w:rsidRDefault="001705A7" w:rsidP="00C43549">
      <w:pPr>
        <w:pStyle w:val="210"/>
        <w:shd w:val="clear" w:color="auto" w:fill="auto"/>
        <w:tabs>
          <w:tab w:val="left" w:pos="567"/>
        </w:tabs>
        <w:spacing w:after="0" w:line="240" w:lineRule="auto"/>
        <w:ind w:firstLine="709"/>
        <w:jc w:val="both"/>
      </w:pPr>
      <w:r w:rsidRPr="006254F2">
        <w:t>«</w:t>
      </w:r>
      <w:r w:rsidR="0009653F" w:rsidRPr="006254F2">
        <w:t xml:space="preserve">2. </w:t>
      </w:r>
      <w:r w:rsidRPr="006254F2">
        <w:t>В извещении о закупке должны быть указаны, в том числе, следующие сведения:</w:t>
      </w:r>
    </w:p>
    <w:p w:rsidR="001705A7" w:rsidRPr="006254F2" w:rsidRDefault="001705A7" w:rsidP="00C4354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4F2">
        <w:rPr>
          <w:sz w:val="28"/>
          <w:szCs w:val="28"/>
        </w:rPr>
        <w:t>способ и форма закупки;</w:t>
      </w:r>
    </w:p>
    <w:p w:rsidR="001705A7" w:rsidRPr="006254F2" w:rsidRDefault="001705A7" w:rsidP="00C43549">
      <w:pPr>
        <w:widowControl w:val="0"/>
        <w:numPr>
          <w:ilvl w:val="0"/>
          <w:numId w:val="2"/>
        </w:numPr>
        <w:tabs>
          <w:tab w:val="left" w:pos="11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4F2">
        <w:rPr>
          <w:sz w:val="28"/>
          <w:szCs w:val="28"/>
        </w:rPr>
        <w:t xml:space="preserve">   наименование, местонахождения, почтовый адрес, адрес электронной почты, номер контактного телефона Заказчика;</w:t>
      </w:r>
    </w:p>
    <w:p w:rsidR="001705A7" w:rsidRPr="006254F2" w:rsidRDefault="001705A7" w:rsidP="00C43549">
      <w:pPr>
        <w:widowControl w:val="0"/>
        <w:numPr>
          <w:ilvl w:val="0"/>
          <w:numId w:val="2"/>
        </w:numPr>
        <w:tabs>
          <w:tab w:val="left" w:pos="1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4F2">
        <w:rPr>
          <w:sz w:val="28"/>
          <w:szCs w:val="28"/>
        </w:rPr>
        <w:t>предмет договора с указанием количества поставляемого товара, объема выполняемых работ, оказываемых услуг (при закупке по единичным расценкам указывается цена единицы продукции, предельный объем продукции, а также информация о том, что оплата продукции осуществляется по цене каждой единицы товара, работы, услуги, исходя из фактического количества или объема поставленной в ходе исполнения договора продукции, но в размере, не превышающем начальную (максимальную) цену договора);</w:t>
      </w:r>
    </w:p>
    <w:p w:rsidR="001705A7" w:rsidRPr="006254F2" w:rsidRDefault="0009653F" w:rsidP="00C43549">
      <w:pPr>
        <w:widowControl w:val="0"/>
        <w:numPr>
          <w:ilvl w:val="0"/>
          <w:numId w:val="2"/>
        </w:numPr>
        <w:tabs>
          <w:tab w:val="left" w:pos="1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4F2">
        <w:rPr>
          <w:sz w:val="28"/>
          <w:szCs w:val="28"/>
        </w:rPr>
        <w:t>место, условия и сроки (периоды) поставки товара, выполнения работы, оказания услуги</w:t>
      </w:r>
      <w:r w:rsidR="001705A7" w:rsidRPr="006254F2">
        <w:rPr>
          <w:sz w:val="28"/>
          <w:szCs w:val="28"/>
        </w:rPr>
        <w:t>;</w:t>
      </w:r>
    </w:p>
    <w:p w:rsidR="001705A7" w:rsidRPr="006254F2" w:rsidRDefault="001705A7" w:rsidP="00C43549">
      <w:pPr>
        <w:widowControl w:val="0"/>
        <w:numPr>
          <w:ilvl w:val="0"/>
          <w:numId w:val="2"/>
        </w:numPr>
        <w:tabs>
          <w:tab w:val="left" w:pos="1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4F2">
        <w:rPr>
          <w:sz w:val="28"/>
          <w:szCs w:val="28"/>
        </w:rPr>
        <w:t>сведения о начальной (максимальной) цене договора (цене лота), сведения о начальной (максимальной) цене единицы продукции (при необходимости);</w:t>
      </w:r>
    </w:p>
    <w:p w:rsidR="001705A7" w:rsidRPr="006254F2" w:rsidRDefault="001705A7" w:rsidP="00C43549">
      <w:pPr>
        <w:widowControl w:val="0"/>
        <w:numPr>
          <w:ilvl w:val="0"/>
          <w:numId w:val="2"/>
        </w:numPr>
        <w:tabs>
          <w:tab w:val="left" w:pos="1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4F2">
        <w:rPr>
          <w:sz w:val="28"/>
          <w:szCs w:val="28"/>
        </w:rPr>
        <w:t>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установлена, за исключением случаев, предоставления документации в форме электронного документа;</w:t>
      </w:r>
    </w:p>
    <w:p w:rsidR="001705A7" w:rsidRPr="006254F2" w:rsidRDefault="001705A7" w:rsidP="00C43549">
      <w:pPr>
        <w:widowControl w:val="0"/>
        <w:numPr>
          <w:ilvl w:val="0"/>
          <w:numId w:val="2"/>
        </w:numPr>
        <w:tabs>
          <w:tab w:val="left" w:pos="1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4F2">
        <w:rPr>
          <w:sz w:val="28"/>
          <w:szCs w:val="28"/>
        </w:rPr>
        <w:t>место и дата рассмотрения заявок и подведения итогов закупки;</w:t>
      </w:r>
    </w:p>
    <w:p w:rsidR="0009653F" w:rsidRPr="006254F2" w:rsidRDefault="0009653F" w:rsidP="00C43549">
      <w:pPr>
        <w:widowControl w:val="0"/>
        <w:numPr>
          <w:ilvl w:val="0"/>
          <w:numId w:val="2"/>
        </w:numPr>
        <w:tabs>
          <w:tab w:val="left" w:pos="1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4F2">
        <w:rPr>
          <w:sz w:val="28"/>
          <w:szCs w:val="28"/>
        </w:rPr>
        <w:t>срок заключения договора;</w:t>
      </w:r>
    </w:p>
    <w:p w:rsidR="001705A7" w:rsidRDefault="001705A7" w:rsidP="00C43549">
      <w:pPr>
        <w:widowControl w:val="0"/>
        <w:numPr>
          <w:ilvl w:val="0"/>
          <w:numId w:val="2"/>
        </w:numPr>
        <w:tabs>
          <w:tab w:val="left" w:pos="1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4F2">
        <w:rPr>
          <w:sz w:val="28"/>
          <w:szCs w:val="28"/>
        </w:rPr>
        <w:t>иные сведения, предусмотренные настоящим Положением.</w:t>
      </w:r>
      <w:r w:rsidR="00B17339">
        <w:rPr>
          <w:sz w:val="28"/>
          <w:szCs w:val="28"/>
        </w:rPr>
        <w:t>».</w:t>
      </w:r>
    </w:p>
    <w:p w:rsidR="00BF7CFE" w:rsidRDefault="00BE53AF" w:rsidP="00C43549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653F">
        <w:rPr>
          <w:sz w:val="28"/>
          <w:szCs w:val="28"/>
        </w:rPr>
        <w:t>3</w:t>
      </w:r>
      <w:r>
        <w:rPr>
          <w:sz w:val="28"/>
          <w:szCs w:val="28"/>
        </w:rPr>
        <w:t xml:space="preserve"> Абзац второй пункта 1 статьи 57 приложения к постановлению изложить в новой редакции:</w:t>
      </w:r>
    </w:p>
    <w:p w:rsidR="00BE53AF" w:rsidRDefault="00BE53AF" w:rsidP="00C43549">
      <w:pPr>
        <w:pStyle w:val="210"/>
        <w:tabs>
          <w:tab w:val="left" w:pos="1113"/>
        </w:tabs>
        <w:spacing w:after="0" w:line="240" w:lineRule="auto"/>
        <w:ind w:firstLine="709"/>
        <w:jc w:val="both"/>
      </w:pPr>
      <w:r w:rsidRPr="00BE53AF">
        <w:t>«Годовой объем закупок, которые планируется в соответствии с проектом Плана закупки или утвержденным Планом закупки осуществить по результатам закупок, участниками которых являются только субъекты малого и среднего предпринимательства, должен составлять не менее 1</w:t>
      </w:r>
      <w:r>
        <w:t>5</w:t>
      </w:r>
      <w:r w:rsidRPr="00BE53AF">
        <w:t xml:space="preserve"> (</w:t>
      </w:r>
      <w:r>
        <w:t>пятнадцати</w:t>
      </w:r>
      <w:r w:rsidRPr="00BE53AF">
        <w:t>) процентов совокупного годового стоимостного объема закупок, планируемых к осуществлению в соответствии с проектом плана закупки или утвержденным планом за</w:t>
      </w:r>
      <w:r>
        <w:t>купки.».</w:t>
      </w:r>
    </w:p>
    <w:p w:rsidR="005C6BCF" w:rsidRDefault="005C6BCF" w:rsidP="00C43549">
      <w:pPr>
        <w:pStyle w:val="210"/>
        <w:tabs>
          <w:tab w:val="left" w:pos="1113"/>
        </w:tabs>
        <w:spacing w:after="0" w:line="240" w:lineRule="auto"/>
        <w:ind w:firstLine="709"/>
        <w:jc w:val="both"/>
      </w:pPr>
      <w:r>
        <w:t>1.4. Пункт 12 статьи 62 приложения к постановлению изложить в новой редакции:</w:t>
      </w:r>
    </w:p>
    <w:p w:rsidR="005C6BCF" w:rsidRDefault="005C6BCF" w:rsidP="00C43549">
      <w:pPr>
        <w:pStyle w:val="210"/>
        <w:tabs>
          <w:tab w:val="left" w:pos="1113"/>
        </w:tabs>
        <w:spacing w:after="0" w:line="240" w:lineRule="auto"/>
        <w:ind w:firstLine="709"/>
        <w:jc w:val="both"/>
      </w:pPr>
      <w:r>
        <w:t xml:space="preserve">«12. </w:t>
      </w:r>
      <w:r w:rsidRPr="005C6BCF">
        <w:t xml:space="preserve">Договор с единственным поставщиком (подрядчиком, исполнителем) </w:t>
      </w:r>
      <w:r w:rsidRPr="005C6BCF">
        <w:lastRenderedPageBreak/>
        <w:t>заключается Заказчиком в порядке, установленном настоящим Положением и внутренними документами Заказчика. При этом Заказчик вправе провести с таким участником переговоры по снижению цены и заключить договор по цене, согласованной в процессе проведения переговоров.</w:t>
      </w:r>
    </w:p>
    <w:p w:rsidR="005C6BCF" w:rsidRPr="00BE53AF" w:rsidRDefault="005C6BCF" w:rsidP="00C43549">
      <w:pPr>
        <w:pStyle w:val="210"/>
        <w:tabs>
          <w:tab w:val="left" w:pos="1113"/>
        </w:tabs>
        <w:spacing w:after="0" w:line="240" w:lineRule="auto"/>
        <w:ind w:firstLine="709"/>
        <w:jc w:val="both"/>
      </w:pPr>
      <w:r>
        <w:t xml:space="preserve">При осуществлении закупки у единственного поставщика (подрядчика, исполнителя) в случаях, предусмотренных пунктом 3 статьи 55 Положения, договор заключается заказчиком не </w:t>
      </w:r>
      <w:r w:rsidR="006D00C7">
        <w:t>позднее 10 (десяти) дней с даты размещения в единой информационной системе извещения о закупке.».</w:t>
      </w:r>
    </w:p>
    <w:p w:rsidR="00A92D6A" w:rsidRPr="00D87B94" w:rsidRDefault="00C43549" w:rsidP="00C43549">
      <w:pPr>
        <w:ind w:firstLine="709"/>
        <w:jc w:val="both"/>
        <w:outlineLvl w:val="0"/>
        <w:rPr>
          <w:kern w:val="32"/>
          <w:sz w:val="28"/>
          <w:szCs w:val="28"/>
          <w:lang w:val="x-none" w:eastAsia="x-none"/>
        </w:rPr>
      </w:pPr>
      <w:r>
        <w:rPr>
          <w:kern w:val="32"/>
          <w:sz w:val="28"/>
          <w:szCs w:val="28"/>
          <w:lang w:eastAsia="x-none"/>
        </w:rPr>
        <w:t>2</w:t>
      </w:r>
      <w:r w:rsidR="00A92D6A" w:rsidRPr="00D87B94">
        <w:rPr>
          <w:kern w:val="32"/>
          <w:sz w:val="28"/>
          <w:szCs w:val="28"/>
          <w:lang w:val="x-none" w:eastAsia="x-none"/>
        </w:rPr>
        <w:t xml:space="preserve">. Общему отделу администрации Кореновского городского                        поселения Кореновского района (Устинова) </w:t>
      </w:r>
      <w:r w:rsidR="00A92D6A" w:rsidRPr="00D87B94">
        <w:rPr>
          <w:kern w:val="32"/>
          <w:sz w:val="28"/>
          <w:szCs w:val="28"/>
          <w:lang w:eastAsia="x-none"/>
        </w:rPr>
        <w:t xml:space="preserve">обеспечить </w:t>
      </w:r>
      <w:r w:rsidR="00A92D6A" w:rsidRPr="00D87B94">
        <w:rPr>
          <w:kern w:val="32"/>
          <w:sz w:val="28"/>
          <w:szCs w:val="28"/>
          <w:lang w:val="x-none" w:eastAsia="x-none"/>
        </w:rPr>
        <w:t>разме</w:t>
      </w:r>
      <w:r w:rsidR="00A92D6A" w:rsidRPr="00D87B94">
        <w:rPr>
          <w:kern w:val="32"/>
          <w:sz w:val="28"/>
          <w:szCs w:val="28"/>
          <w:lang w:eastAsia="x-none"/>
        </w:rPr>
        <w:t>щение</w:t>
      </w:r>
      <w:r w:rsidR="00A92D6A" w:rsidRPr="00D87B94">
        <w:rPr>
          <w:kern w:val="32"/>
          <w:sz w:val="28"/>
          <w:szCs w:val="28"/>
          <w:lang w:val="x-none" w:eastAsia="x-none"/>
        </w:rPr>
        <w:t xml:space="preserve">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92D6A" w:rsidRPr="00D87B94" w:rsidRDefault="00C43549" w:rsidP="00C435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2D6A" w:rsidRPr="00D87B94">
        <w:rPr>
          <w:sz w:val="28"/>
          <w:szCs w:val="28"/>
        </w:rPr>
        <w:t>. Постановление вступает в силу со дня его подписания.</w:t>
      </w:r>
    </w:p>
    <w:p w:rsidR="001364E7" w:rsidRDefault="001364E7" w:rsidP="00A92D6A">
      <w:pPr>
        <w:ind w:firstLine="709"/>
        <w:jc w:val="both"/>
        <w:rPr>
          <w:sz w:val="28"/>
          <w:szCs w:val="28"/>
        </w:rPr>
      </w:pPr>
      <w:bookmarkStart w:id="4" w:name="_GoBack"/>
      <w:bookmarkEnd w:id="4"/>
    </w:p>
    <w:p w:rsidR="00A92D6A" w:rsidRPr="00B96CA1" w:rsidRDefault="00A92D6A" w:rsidP="00A92D6A">
      <w:pPr>
        <w:ind w:firstLine="709"/>
        <w:jc w:val="both"/>
        <w:rPr>
          <w:sz w:val="28"/>
          <w:szCs w:val="28"/>
        </w:rPr>
      </w:pPr>
    </w:p>
    <w:p w:rsidR="001364E7" w:rsidRPr="00D54ADC" w:rsidRDefault="001364E7" w:rsidP="001364E7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364E7" w:rsidRPr="00D54ADC" w:rsidRDefault="001364E7" w:rsidP="001364E7">
      <w:pPr>
        <w:rPr>
          <w:sz w:val="28"/>
          <w:szCs w:val="28"/>
        </w:rPr>
      </w:pPr>
      <w:r w:rsidRPr="00D54ADC">
        <w:rPr>
          <w:sz w:val="28"/>
          <w:szCs w:val="28"/>
        </w:rPr>
        <w:t>Кореновского городского поселения</w:t>
      </w:r>
    </w:p>
    <w:p w:rsidR="001364E7" w:rsidRDefault="001364E7" w:rsidP="001364E7">
      <w:pPr>
        <w:rPr>
          <w:sz w:val="28"/>
          <w:szCs w:val="28"/>
        </w:rPr>
      </w:pPr>
      <w:r w:rsidRPr="00D54ADC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               Е.Н. Пергун</w:t>
      </w: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p w:rsidR="00DC6223" w:rsidRDefault="00DC6223" w:rsidP="001364E7">
      <w:pPr>
        <w:rPr>
          <w:sz w:val="28"/>
          <w:szCs w:val="28"/>
        </w:rPr>
      </w:pPr>
    </w:p>
    <w:sectPr w:rsidR="00DC6223" w:rsidSect="00C43549">
      <w:headerReference w:type="even" r:id="rId8"/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98E" w:rsidRDefault="007C798E">
      <w:r>
        <w:separator/>
      </w:r>
    </w:p>
  </w:endnote>
  <w:endnote w:type="continuationSeparator" w:id="0">
    <w:p w:rsidR="007C798E" w:rsidRDefault="007C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98E" w:rsidRDefault="007C798E">
      <w:r>
        <w:separator/>
      </w:r>
    </w:p>
  </w:footnote>
  <w:footnote w:type="continuationSeparator" w:id="0">
    <w:p w:rsidR="007C798E" w:rsidRDefault="007C7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BCF" w:rsidRDefault="005C6BCF" w:rsidP="003F04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BCF" w:rsidRDefault="005C6B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BCF" w:rsidRPr="009828C6" w:rsidRDefault="005C6BCF" w:rsidP="003F04DA">
    <w:pPr>
      <w:pStyle w:val="a3"/>
      <w:jc w:val="center"/>
      <w:rPr>
        <w:sz w:val="28"/>
        <w:szCs w:val="28"/>
      </w:rPr>
    </w:pPr>
    <w:r w:rsidRPr="009828C6">
      <w:rPr>
        <w:sz w:val="28"/>
        <w:szCs w:val="28"/>
      </w:rPr>
      <w:fldChar w:fldCharType="begin"/>
    </w:r>
    <w:r w:rsidRPr="009828C6">
      <w:rPr>
        <w:sz w:val="28"/>
        <w:szCs w:val="28"/>
      </w:rPr>
      <w:instrText>PAGE   \* MERGEFORMAT</w:instrText>
    </w:r>
    <w:r w:rsidRPr="009828C6">
      <w:rPr>
        <w:sz w:val="28"/>
        <w:szCs w:val="28"/>
      </w:rPr>
      <w:fldChar w:fldCharType="separate"/>
    </w:r>
    <w:r w:rsidR="00B93C0F" w:rsidRPr="00B93C0F">
      <w:rPr>
        <w:noProof/>
        <w:sz w:val="28"/>
        <w:szCs w:val="28"/>
        <w:lang w:val="ru-RU"/>
      </w:rPr>
      <w:t>4</w:t>
    </w:r>
    <w:r w:rsidRPr="009828C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570AA"/>
    <w:multiLevelType w:val="multilevel"/>
    <w:tmpl w:val="FA7879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B64407"/>
    <w:multiLevelType w:val="multilevel"/>
    <w:tmpl w:val="EFFC4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E7"/>
    <w:rsid w:val="0009653F"/>
    <w:rsid w:val="000E1F8F"/>
    <w:rsid w:val="001364E7"/>
    <w:rsid w:val="001705A7"/>
    <w:rsid w:val="00223716"/>
    <w:rsid w:val="003F04DA"/>
    <w:rsid w:val="005C6BCF"/>
    <w:rsid w:val="006254F2"/>
    <w:rsid w:val="006C083A"/>
    <w:rsid w:val="006D00C7"/>
    <w:rsid w:val="007C798E"/>
    <w:rsid w:val="007D6C1F"/>
    <w:rsid w:val="009B092C"/>
    <w:rsid w:val="00A92D6A"/>
    <w:rsid w:val="00B17339"/>
    <w:rsid w:val="00B93C0F"/>
    <w:rsid w:val="00BE53AF"/>
    <w:rsid w:val="00BF7CFE"/>
    <w:rsid w:val="00C43549"/>
    <w:rsid w:val="00DC6223"/>
    <w:rsid w:val="00F0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C05A9-6EC5-471D-8106-AA96DC28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7C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BF7CFE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i/>
      <w:color w:val="auto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64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364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1364E7"/>
  </w:style>
  <w:style w:type="paragraph" w:customStyle="1" w:styleId="ConsPlusTitle">
    <w:name w:val="ConsPlusTitle"/>
    <w:rsid w:val="001364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1364E7"/>
    <w:pPr>
      <w:spacing w:after="120"/>
    </w:pPr>
    <w:rPr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1364E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1364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Цветовое выделение"/>
    <w:uiPriority w:val="99"/>
    <w:rsid w:val="00A92D6A"/>
    <w:rPr>
      <w:b/>
      <w:color w:val="000080"/>
      <w:sz w:val="20"/>
    </w:rPr>
  </w:style>
  <w:style w:type="character" w:customStyle="1" w:styleId="20">
    <w:name w:val="Заголовок 2 Знак"/>
    <w:basedOn w:val="a0"/>
    <w:link w:val="2"/>
    <w:uiPriority w:val="9"/>
    <w:rsid w:val="00BF7CFE"/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character" w:customStyle="1" w:styleId="21">
    <w:name w:val="Основной текст (2)_"/>
    <w:link w:val="210"/>
    <w:rsid w:val="00BF7CF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BF7CFE"/>
    <w:pPr>
      <w:widowControl w:val="0"/>
      <w:shd w:val="clear" w:color="auto" w:fill="FFFFFF"/>
      <w:spacing w:after="4260" w:line="322" w:lineRule="exact"/>
    </w:pPr>
    <w:rPr>
      <w:rFonts w:eastAsiaTheme="minorHAns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7C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4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4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13</cp:revision>
  <cp:lastPrinted>2018-04-12T08:49:00Z</cp:lastPrinted>
  <dcterms:created xsi:type="dcterms:W3CDTF">2018-04-09T13:24:00Z</dcterms:created>
  <dcterms:modified xsi:type="dcterms:W3CDTF">2018-04-12T08:50:00Z</dcterms:modified>
</cp:coreProperties>
</file>