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9C7" w:rsidRPr="001519C7" w:rsidRDefault="0028412C" w:rsidP="001519C7">
      <w:pPr>
        <w:widowControl/>
        <w:suppressAutoHyphens w:val="0"/>
        <w:jc w:val="center"/>
        <w:rPr>
          <w:rFonts w:eastAsia="Calibri"/>
          <w:b/>
          <w:sz w:val="28"/>
          <w:szCs w:val="28"/>
          <w:lang w:eastAsia="en-US"/>
        </w:rPr>
      </w:pPr>
      <w:bookmarkStart w:id="0" w:name="_GoBack"/>
      <w:bookmarkEnd w:id="0"/>
      <w:r>
        <w:rPr>
          <w:rFonts w:eastAsia="Calibri"/>
          <w:b/>
          <w:sz w:val="28"/>
          <w:szCs w:val="28"/>
          <w:lang w:eastAsia="en-US"/>
        </w:rPr>
        <w:t>С</w:t>
      </w:r>
      <w:r w:rsidR="001519C7" w:rsidRPr="001519C7">
        <w:rPr>
          <w:rFonts w:eastAsia="Calibri"/>
          <w:b/>
          <w:sz w:val="28"/>
          <w:szCs w:val="28"/>
          <w:lang w:eastAsia="en-US"/>
        </w:rPr>
        <w:t xml:space="preserve">овет Кореновского городского поселения </w:t>
      </w:r>
    </w:p>
    <w:p w:rsidR="001519C7" w:rsidRPr="001519C7" w:rsidRDefault="001519C7" w:rsidP="001519C7">
      <w:pPr>
        <w:widowControl/>
        <w:suppressAutoHyphens w:val="0"/>
        <w:jc w:val="center"/>
        <w:rPr>
          <w:rFonts w:eastAsia="Calibri"/>
          <w:b/>
          <w:sz w:val="28"/>
          <w:szCs w:val="28"/>
          <w:lang w:eastAsia="en-US"/>
        </w:rPr>
      </w:pPr>
      <w:r w:rsidRPr="001519C7">
        <w:rPr>
          <w:rFonts w:eastAsia="Calibri"/>
          <w:b/>
          <w:sz w:val="28"/>
          <w:szCs w:val="28"/>
          <w:lang w:eastAsia="en-US"/>
        </w:rPr>
        <w:t>Кореновского района</w:t>
      </w:r>
    </w:p>
    <w:p w:rsidR="001519C7" w:rsidRPr="001519C7" w:rsidRDefault="001519C7" w:rsidP="001519C7">
      <w:pPr>
        <w:widowControl/>
        <w:suppressAutoHyphens w:val="0"/>
        <w:jc w:val="center"/>
        <w:rPr>
          <w:rFonts w:eastAsia="Calibri"/>
          <w:b/>
          <w:sz w:val="28"/>
          <w:szCs w:val="28"/>
          <w:lang w:eastAsia="en-US"/>
        </w:rPr>
      </w:pPr>
    </w:p>
    <w:p w:rsidR="001519C7" w:rsidRDefault="00B65857" w:rsidP="001519C7">
      <w:pPr>
        <w:widowControl/>
        <w:suppressAutoHyphens w:val="0"/>
        <w:jc w:val="center"/>
        <w:rPr>
          <w:rFonts w:eastAsia="Calibri"/>
          <w:b/>
          <w:sz w:val="32"/>
          <w:szCs w:val="32"/>
          <w:lang w:eastAsia="en-US"/>
        </w:rPr>
      </w:pPr>
      <w:r>
        <w:rPr>
          <w:rFonts w:eastAsia="Calibri"/>
          <w:b/>
          <w:sz w:val="32"/>
          <w:szCs w:val="32"/>
          <w:lang w:eastAsia="en-US"/>
        </w:rPr>
        <w:t>РЕШЕНИЕ</w:t>
      </w:r>
    </w:p>
    <w:p w:rsidR="001519C7" w:rsidRPr="001519C7" w:rsidRDefault="001519C7" w:rsidP="001519C7">
      <w:pPr>
        <w:widowControl/>
        <w:suppressAutoHyphens w:val="0"/>
        <w:jc w:val="center"/>
        <w:rPr>
          <w:rFonts w:eastAsia="Calibri"/>
          <w:b/>
          <w:sz w:val="32"/>
          <w:szCs w:val="32"/>
          <w:lang w:eastAsia="en-US"/>
        </w:rPr>
      </w:pPr>
    </w:p>
    <w:p w:rsidR="001519C7" w:rsidRDefault="001519C7" w:rsidP="001519C7">
      <w:pPr>
        <w:widowControl/>
        <w:tabs>
          <w:tab w:val="left" w:pos="8100"/>
        </w:tabs>
        <w:suppressAutoHyphens w:val="0"/>
        <w:rPr>
          <w:rFonts w:eastAsia="Calibri"/>
          <w:sz w:val="28"/>
          <w:szCs w:val="28"/>
          <w:lang w:eastAsia="en-US"/>
        </w:rPr>
      </w:pPr>
      <w:r>
        <w:rPr>
          <w:rFonts w:eastAsia="Calibri"/>
          <w:sz w:val="28"/>
          <w:szCs w:val="28"/>
          <w:lang w:eastAsia="en-US"/>
        </w:rPr>
        <w:t xml:space="preserve">от </w:t>
      </w:r>
      <w:r w:rsidR="00B65857">
        <w:rPr>
          <w:rFonts w:eastAsia="Calibri"/>
          <w:sz w:val="28"/>
          <w:szCs w:val="28"/>
          <w:lang w:eastAsia="en-US"/>
        </w:rPr>
        <w:t>4 февраля 2025 года                                                                                       № 51</w:t>
      </w:r>
    </w:p>
    <w:p w:rsidR="00AC07B3" w:rsidRDefault="001519C7" w:rsidP="00AC07B3">
      <w:pPr>
        <w:widowControl/>
        <w:suppressAutoHyphens w:val="0"/>
        <w:jc w:val="center"/>
        <w:rPr>
          <w:rFonts w:eastAsia="Calibri"/>
          <w:sz w:val="22"/>
          <w:szCs w:val="22"/>
          <w:lang w:eastAsia="en-US"/>
        </w:rPr>
      </w:pPr>
      <w:r w:rsidRPr="00AC07B3">
        <w:rPr>
          <w:rFonts w:eastAsia="Calibri"/>
          <w:sz w:val="22"/>
          <w:szCs w:val="22"/>
          <w:lang w:eastAsia="en-US"/>
        </w:rPr>
        <w:t>г. Кореновск</w:t>
      </w:r>
    </w:p>
    <w:p w:rsidR="00AC07B3" w:rsidRPr="00AC07B3" w:rsidRDefault="00AC07B3" w:rsidP="00AC07B3">
      <w:pPr>
        <w:widowControl/>
        <w:suppressAutoHyphens w:val="0"/>
        <w:jc w:val="center"/>
        <w:rPr>
          <w:rFonts w:eastAsia="Calibri"/>
          <w:sz w:val="22"/>
          <w:szCs w:val="22"/>
          <w:lang w:eastAsia="en-US"/>
        </w:rPr>
      </w:pPr>
    </w:p>
    <w:p w:rsidR="001519C7" w:rsidRPr="00AC07B3" w:rsidRDefault="001519C7" w:rsidP="00AC07B3">
      <w:pPr>
        <w:widowControl/>
        <w:suppressAutoHyphens w:val="0"/>
        <w:jc w:val="center"/>
        <w:rPr>
          <w:b/>
          <w:sz w:val="28"/>
          <w:szCs w:val="28"/>
          <w:lang w:eastAsia="ar-SA"/>
        </w:rPr>
      </w:pPr>
      <w:r w:rsidRPr="00AC07B3">
        <w:rPr>
          <w:b/>
          <w:sz w:val="28"/>
          <w:szCs w:val="28"/>
          <w:lang w:eastAsia="ar-SA"/>
        </w:rPr>
        <w:t xml:space="preserve">О ежегодном отчете главы Кореновского городского поселения Кореновского района о результатах своей деятельности и деятельности администрации Кореновского городского поселения </w:t>
      </w:r>
    </w:p>
    <w:p w:rsidR="00AC07B3" w:rsidRDefault="00D71924" w:rsidP="00AC07B3">
      <w:pPr>
        <w:widowControl/>
        <w:suppressAutoHyphens w:val="0"/>
        <w:jc w:val="center"/>
        <w:rPr>
          <w:rFonts w:eastAsia="Calibri"/>
          <w:b/>
          <w:sz w:val="28"/>
          <w:szCs w:val="28"/>
          <w:lang w:eastAsia="en-US"/>
        </w:rPr>
      </w:pPr>
      <w:r>
        <w:rPr>
          <w:b/>
          <w:sz w:val="28"/>
          <w:szCs w:val="28"/>
          <w:lang w:eastAsia="ar-SA"/>
        </w:rPr>
        <w:t>Кореновского района за 202</w:t>
      </w:r>
      <w:r w:rsidR="00DF4767">
        <w:rPr>
          <w:b/>
          <w:sz w:val="28"/>
          <w:szCs w:val="28"/>
          <w:lang w:eastAsia="ar-SA"/>
        </w:rPr>
        <w:t>4</w:t>
      </w:r>
      <w:r w:rsidR="001519C7" w:rsidRPr="00AC07B3">
        <w:rPr>
          <w:b/>
          <w:sz w:val="28"/>
          <w:szCs w:val="28"/>
          <w:lang w:eastAsia="ar-SA"/>
        </w:rPr>
        <w:t xml:space="preserve"> год</w:t>
      </w:r>
    </w:p>
    <w:p w:rsidR="00AC07B3" w:rsidRDefault="00AC07B3" w:rsidP="00AC07B3">
      <w:pPr>
        <w:widowControl/>
        <w:suppressAutoHyphens w:val="0"/>
        <w:jc w:val="center"/>
        <w:rPr>
          <w:rFonts w:eastAsia="Calibri"/>
          <w:b/>
          <w:sz w:val="28"/>
          <w:szCs w:val="28"/>
          <w:lang w:eastAsia="en-US"/>
        </w:rPr>
      </w:pPr>
    </w:p>
    <w:p w:rsidR="001519C7" w:rsidRPr="00AC07B3" w:rsidRDefault="001519C7" w:rsidP="00AC07B3">
      <w:pPr>
        <w:widowControl/>
        <w:suppressAutoHyphens w:val="0"/>
        <w:ind w:firstLine="709"/>
        <w:jc w:val="both"/>
        <w:rPr>
          <w:rFonts w:eastAsia="Calibri"/>
          <w:sz w:val="28"/>
          <w:szCs w:val="28"/>
          <w:lang w:eastAsia="en-US"/>
        </w:rPr>
      </w:pPr>
      <w:r w:rsidRPr="00AC07B3">
        <w:rPr>
          <w:rFonts w:eastAsia="Calibri"/>
          <w:sz w:val="28"/>
          <w:szCs w:val="28"/>
          <w:lang w:eastAsia="en-US"/>
        </w:rPr>
        <w:t xml:space="preserve">Заслушав и обсудив </w:t>
      </w:r>
      <w:r w:rsidRPr="00615C31">
        <w:rPr>
          <w:rFonts w:eastAsia="Calibri"/>
          <w:sz w:val="28"/>
          <w:szCs w:val="28"/>
          <w:lang w:eastAsia="en-US"/>
        </w:rPr>
        <w:t>отчет</w:t>
      </w:r>
      <w:r w:rsidR="00F7235D">
        <w:rPr>
          <w:rFonts w:eastAsia="Calibri"/>
          <w:sz w:val="28"/>
          <w:szCs w:val="28"/>
          <w:lang w:eastAsia="en-US"/>
        </w:rPr>
        <w:t xml:space="preserve"> </w:t>
      </w:r>
      <w:r w:rsidRPr="00615C31">
        <w:rPr>
          <w:rFonts w:eastAsia="Calibri"/>
          <w:sz w:val="28"/>
          <w:szCs w:val="28"/>
          <w:lang w:eastAsia="en-US"/>
        </w:rPr>
        <w:t xml:space="preserve">главы Кореновского </w:t>
      </w:r>
      <w:r w:rsidRPr="00AC07B3">
        <w:rPr>
          <w:rFonts w:eastAsia="Calibri"/>
          <w:sz w:val="28"/>
          <w:szCs w:val="28"/>
          <w:lang w:eastAsia="en-US"/>
        </w:rPr>
        <w:t>городского поселения Кореновского района о результатах своей деятельности</w:t>
      </w:r>
      <w:r w:rsidRPr="00AC07B3">
        <w:rPr>
          <w:sz w:val="28"/>
          <w:szCs w:val="28"/>
        </w:rPr>
        <w:t xml:space="preserve"> </w:t>
      </w:r>
      <w:r w:rsidRPr="00AC07B3">
        <w:rPr>
          <w:rFonts w:eastAsia="Calibri"/>
          <w:sz w:val="28"/>
          <w:szCs w:val="28"/>
          <w:lang w:eastAsia="en-US"/>
        </w:rPr>
        <w:t>и деятельности администрации Кореновского городского посел</w:t>
      </w:r>
      <w:r w:rsidR="00C13A24">
        <w:rPr>
          <w:rFonts w:eastAsia="Calibri"/>
          <w:sz w:val="28"/>
          <w:szCs w:val="28"/>
          <w:lang w:eastAsia="en-US"/>
        </w:rPr>
        <w:t>ения Кореновского района за 202</w:t>
      </w:r>
      <w:r w:rsidR="00DF4767">
        <w:rPr>
          <w:rFonts w:eastAsia="Calibri"/>
          <w:sz w:val="28"/>
          <w:szCs w:val="28"/>
          <w:lang w:eastAsia="en-US"/>
        </w:rPr>
        <w:t>4</w:t>
      </w:r>
      <w:r w:rsidRPr="00AC07B3">
        <w:rPr>
          <w:rFonts w:eastAsia="Calibri"/>
          <w:sz w:val="28"/>
          <w:szCs w:val="28"/>
          <w:lang w:eastAsia="en-US"/>
        </w:rPr>
        <w:t xml:space="preserve"> год, Совет Кореновского городского поселения Кореновского района, </w:t>
      </w:r>
      <w:r w:rsidRPr="00B64072">
        <w:rPr>
          <w:rFonts w:eastAsia="Calibri"/>
          <w:sz w:val="28"/>
          <w:szCs w:val="28"/>
          <w:lang w:eastAsia="en-US"/>
        </w:rPr>
        <w:t>руководствуясь ст</w:t>
      </w:r>
      <w:r w:rsidR="00B64072" w:rsidRPr="00B64072">
        <w:rPr>
          <w:rFonts w:eastAsia="Calibri"/>
          <w:sz w:val="28"/>
          <w:szCs w:val="28"/>
          <w:lang w:eastAsia="en-US"/>
        </w:rPr>
        <w:t>атьей</w:t>
      </w:r>
      <w:r w:rsidRPr="00B64072">
        <w:rPr>
          <w:rFonts w:eastAsia="Calibri"/>
          <w:sz w:val="28"/>
          <w:szCs w:val="28"/>
          <w:lang w:eastAsia="en-US"/>
        </w:rPr>
        <w:t xml:space="preserve"> 35 Фед</w:t>
      </w:r>
      <w:r w:rsidR="00F679B6" w:rsidRPr="00B64072">
        <w:rPr>
          <w:rFonts w:eastAsia="Calibri"/>
          <w:sz w:val="28"/>
          <w:szCs w:val="28"/>
          <w:lang w:eastAsia="en-US"/>
        </w:rPr>
        <w:t xml:space="preserve">ерального закона от </w:t>
      </w:r>
      <w:r w:rsidRPr="00B64072">
        <w:rPr>
          <w:rFonts w:eastAsia="Calibri"/>
          <w:sz w:val="28"/>
          <w:szCs w:val="28"/>
          <w:lang w:eastAsia="en-US"/>
        </w:rPr>
        <w:t xml:space="preserve">6 октября 2003 года </w:t>
      </w:r>
      <w:r w:rsidR="007E72FF">
        <w:rPr>
          <w:rFonts w:eastAsia="Calibri"/>
          <w:sz w:val="28"/>
          <w:szCs w:val="28"/>
          <w:lang w:eastAsia="en-US"/>
        </w:rPr>
        <w:t xml:space="preserve">               </w:t>
      </w:r>
      <w:r w:rsidRPr="00B64072">
        <w:rPr>
          <w:rFonts w:eastAsia="Calibri"/>
          <w:sz w:val="28"/>
          <w:szCs w:val="28"/>
          <w:lang w:eastAsia="en-US"/>
        </w:rPr>
        <w:t xml:space="preserve">№ 131-ФЗ «Об общих принципах организации местного самоуправления </w:t>
      </w:r>
      <w:r w:rsidR="00AC07B3" w:rsidRPr="00B64072">
        <w:rPr>
          <w:rFonts w:eastAsia="Calibri"/>
          <w:sz w:val="28"/>
          <w:szCs w:val="28"/>
          <w:lang w:eastAsia="en-US"/>
        </w:rPr>
        <w:t>в Российской Федерации» и статье</w:t>
      </w:r>
      <w:r w:rsidRPr="00B64072">
        <w:rPr>
          <w:rFonts w:eastAsia="Calibri"/>
          <w:sz w:val="28"/>
          <w:szCs w:val="28"/>
          <w:lang w:eastAsia="en-US"/>
        </w:rPr>
        <w:t xml:space="preserve">й </w:t>
      </w:r>
      <w:r w:rsidR="00B64072" w:rsidRPr="00B64072">
        <w:rPr>
          <w:rFonts w:eastAsia="Calibri"/>
          <w:sz w:val="28"/>
          <w:szCs w:val="28"/>
          <w:lang w:eastAsia="en-US"/>
        </w:rPr>
        <w:t>26</w:t>
      </w:r>
      <w:r w:rsidRPr="00B64072">
        <w:rPr>
          <w:rFonts w:eastAsia="Calibri"/>
          <w:sz w:val="28"/>
          <w:szCs w:val="28"/>
          <w:lang w:eastAsia="en-US"/>
        </w:rPr>
        <w:t xml:space="preserve"> Устава Кореновского городского п</w:t>
      </w:r>
      <w:r w:rsidR="00117D0B" w:rsidRPr="00B64072">
        <w:rPr>
          <w:rFonts w:eastAsia="Calibri"/>
          <w:sz w:val="28"/>
          <w:szCs w:val="28"/>
          <w:lang w:eastAsia="en-US"/>
        </w:rPr>
        <w:t>оселения Кореновского района,</w:t>
      </w:r>
      <w:r w:rsidRPr="00B64072">
        <w:rPr>
          <w:rFonts w:eastAsia="Calibri"/>
          <w:sz w:val="28"/>
          <w:szCs w:val="28"/>
          <w:lang w:eastAsia="en-US"/>
        </w:rPr>
        <w:t xml:space="preserve"> </w:t>
      </w:r>
      <w:r w:rsidRPr="00AC07B3">
        <w:rPr>
          <w:rFonts w:eastAsia="Calibri"/>
          <w:sz w:val="28"/>
          <w:szCs w:val="28"/>
          <w:lang w:eastAsia="en-US"/>
        </w:rPr>
        <w:t>р е ш и л:</w:t>
      </w:r>
    </w:p>
    <w:p w:rsidR="007E72FF" w:rsidRDefault="001519C7" w:rsidP="007E72FF">
      <w:pPr>
        <w:pStyle w:val="a3"/>
        <w:numPr>
          <w:ilvl w:val="0"/>
          <w:numId w:val="1"/>
        </w:numPr>
        <w:ind w:left="0" w:firstLine="709"/>
        <w:jc w:val="both"/>
        <w:rPr>
          <w:color w:val="000000"/>
          <w:sz w:val="28"/>
          <w:szCs w:val="28"/>
          <w:lang w:eastAsia="ru-RU"/>
        </w:rPr>
      </w:pPr>
      <w:r w:rsidRPr="00AC07B3">
        <w:rPr>
          <w:rFonts w:eastAsia="Calibri"/>
          <w:sz w:val="28"/>
          <w:szCs w:val="28"/>
          <w:lang w:eastAsia="en-US"/>
        </w:rPr>
        <w:t>Признать работу главы и администрации Кореновского городского посел</w:t>
      </w:r>
      <w:r w:rsidR="00D71924">
        <w:rPr>
          <w:rFonts w:eastAsia="Calibri"/>
          <w:sz w:val="28"/>
          <w:szCs w:val="28"/>
          <w:lang w:eastAsia="en-US"/>
        </w:rPr>
        <w:t>ения Кореновского района за 202</w:t>
      </w:r>
      <w:r w:rsidR="00DF4767">
        <w:rPr>
          <w:rFonts w:eastAsia="Calibri"/>
          <w:sz w:val="28"/>
          <w:szCs w:val="28"/>
          <w:lang w:eastAsia="en-US"/>
        </w:rPr>
        <w:t>4</w:t>
      </w:r>
      <w:r w:rsidRPr="00AC07B3">
        <w:rPr>
          <w:rFonts w:eastAsia="Calibri"/>
          <w:sz w:val="28"/>
          <w:szCs w:val="28"/>
          <w:lang w:eastAsia="en-US"/>
        </w:rPr>
        <w:t xml:space="preserve"> год удовлетворительной</w:t>
      </w:r>
      <w:r w:rsidR="00221F16" w:rsidRPr="00AC07B3">
        <w:rPr>
          <w:rFonts w:eastAsia="Calibri"/>
          <w:sz w:val="28"/>
          <w:szCs w:val="28"/>
          <w:lang w:eastAsia="en-US"/>
        </w:rPr>
        <w:t>.</w:t>
      </w:r>
      <w:r w:rsidR="00AC07B3" w:rsidRPr="00AC07B3">
        <w:rPr>
          <w:color w:val="000000"/>
          <w:sz w:val="28"/>
          <w:szCs w:val="28"/>
          <w:lang w:eastAsia="ru-RU"/>
        </w:rPr>
        <w:t xml:space="preserve"> </w:t>
      </w:r>
    </w:p>
    <w:p w:rsidR="007E72FF" w:rsidRPr="007E72FF" w:rsidRDefault="00AC07B3" w:rsidP="007E72FF">
      <w:pPr>
        <w:pStyle w:val="a3"/>
        <w:numPr>
          <w:ilvl w:val="0"/>
          <w:numId w:val="1"/>
        </w:numPr>
        <w:ind w:left="0" w:firstLine="709"/>
        <w:jc w:val="both"/>
        <w:rPr>
          <w:color w:val="000000"/>
          <w:sz w:val="28"/>
          <w:szCs w:val="28"/>
          <w:lang w:eastAsia="ru-RU"/>
        </w:rPr>
      </w:pPr>
      <w:r w:rsidRPr="007E72FF">
        <w:rPr>
          <w:color w:val="000000"/>
          <w:sz w:val="28"/>
          <w:szCs w:val="28"/>
          <w:lang w:eastAsia="ru-RU"/>
        </w:rPr>
        <w:t xml:space="preserve">Отчет главы и администрации Кореновского городского поселения Кореновского района о </w:t>
      </w:r>
      <w:r w:rsidR="00D71924">
        <w:rPr>
          <w:color w:val="000000"/>
          <w:sz w:val="28"/>
          <w:szCs w:val="28"/>
          <w:lang w:eastAsia="ru-RU"/>
        </w:rPr>
        <w:t>результатах деятельности за 202</w:t>
      </w:r>
      <w:r w:rsidR="00DF4767">
        <w:rPr>
          <w:color w:val="000000"/>
          <w:sz w:val="28"/>
          <w:szCs w:val="28"/>
          <w:lang w:eastAsia="ru-RU"/>
        </w:rPr>
        <w:t>4</w:t>
      </w:r>
      <w:r w:rsidR="00615C31" w:rsidRPr="007E72FF">
        <w:rPr>
          <w:color w:val="000000"/>
          <w:sz w:val="28"/>
          <w:szCs w:val="28"/>
          <w:lang w:eastAsia="ru-RU"/>
        </w:rPr>
        <w:t xml:space="preserve"> год подлежит </w:t>
      </w:r>
      <w:r w:rsidR="007E72FF" w:rsidRPr="007E72FF">
        <w:rPr>
          <w:sz w:val="28"/>
          <w:szCs w:val="28"/>
          <w:lang w:eastAsia="ru-RU"/>
        </w:rPr>
        <w:t>о</w:t>
      </w:r>
      <w:r w:rsidR="00DF4767">
        <w:rPr>
          <w:sz w:val="28"/>
          <w:szCs w:val="28"/>
          <w:lang w:eastAsia="ru-RU"/>
        </w:rPr>
        <w:t>бнародованию</w:t>
      </w:r>
      <w:r w:rsidR="007E72FF" w:rsidRPr="007E72FF">
        <w:rPr>
          <w:sz w:val="28"/>
          <w:szCs w:val="28"/>
          <w:lang w:eastAsia="ru-RU"/>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7235D" w:rsidRPr="007E72FF" w:rsidRDefault="001519C7" w:rsidP="00F7235D">
      <w:pPr>
        <w:pStyle w:val="a3"/>
        <w:numPr>
          <w:ilvl w:val="0"/>
          <w:numId w:val="1"/>
        </w:numPr>
        <w:ind w:left="0" w:firstLine="709"/>
        <w:jc w:val="both"/>
        <w:rPr>
          <w:sz w:val="28"/>
          <w:szCs w:val="28"/>
          <w:lang w:eastAsia="ru-RU"/>
        </w:rPr>
      </w:pPr>
      <w:r w:rsidRPr="00AC07B3">
        <w:rPr>
          <w:rFonts w:eastAsia="Calibri"/>
          <w:sz w:val="28"/>
          <w:szCs w:val="28"/>
          <w:lang w:eastAsia="en-US"/>
        </w:rPr>
        <w:t>Решение вступа</w:t>
      </w:r>
      <w:r w:rsidR="00AC07B3">
        <w:rPr>
          <w:rFonts w:eastAsia="Calibri"/>
          <w:sz w:val="28"/>
          <w:szCs w:val="28"/>
          <w:lang w:eastAsia="en-US"/>
        </w:rPr>
        <w:t>ет в силу со дня его подписания.</w:t>
      </w:r>
    </w:p>
    <w:p w:rsidR="007E72FF" w:rsidRDefault="007E72FF" w:rsidP="007E72FF">
      <w:pPr>
        <w:jc w:val="both"/>
        <w:rPr>
          <w:sz w:val="28"/>
          <w:szCs w:val="28"/>
          <w:lang w:eastAsia="ru-RU"/>
        </w:rPr>
      </w:pPr>
    </w:p>
    <w:p w:rsidR="007E72FF" w:rsidRDefault="007E72FF" w:rsidP="007E72FF">
      <w:pPr>
        <w:jc w:val="both"/>
        <w:rPr>
          <w:sz w:val="28"/>
          <w:szCs w:val="28"/>
          <w:lang w:eastAsia="ru-RU"/>
        </w:rPr>
      </w:pPr>
    </w:p>
    <w:p w:rsidR="00DF4767" w:rsidRPr="007E72FF" w:rsidRDefault="00DF4767" w:rsidP="007E72FF">
      <w:pPr>
        <w:jc w:val="both"/>
        <w:rPr>
          <w:sz w:val="28"/>
          <w:szCs w:val="28"/>
          <w:lang w:eastAsia="ru-RU"/>
        </w:rPr>
      </w:pPr>
    </w:p>
    <w:p w:rsidR="001519C7" w:rsidRPr="00AC07B3" w:rsidRDefault="001519C7" w:rsidP="00221F16">
      <w:pPr>
        <w:widowControl/>
        <w:suppressAutoHyphens w:val="0"/>
        <w:jc w:val="both"/>
        <w:rPr>
          <w:rFonts w:eastAsia="Calibri"/>
          <w:sz w:val="28"/>
          <w:szCs w:val="28"/>
          <w:lang w:eastAsia="en-US"/>
        </w:rPr>
      </w:pPr>
      <w:r w:rsidRPr="00AC07B3">
        <w:rPr>
          <w:sz w:val="28"/>
          <w:szCs w:val="28"/>
          <w:lang w:eastAsia="en-US"/>
        </w:rPr>
        <w:t>Председатель Совета</w:t>
      </w:r>
    </w:p>
    <w:p w:rsidR="001519C7" w:rsidRPr="00AC07B3" w:rsidRDefault="001519C7" w:rsidP="001519C7">
      <w:pPr>
        <w:widowControl/>
        <w:rPr>
          <w:sz w:val="28"/>
          <w:szCs w:val="28"/>
          <w:lang w:eastAsia="en-US"/>
        </w:rPr>
      </w:pPr>
      <w:r w:rsidRPr="00AC07B3">
        <w:rPr>
          <w:sz w:val="28"/>
          <w:szCs w:val="28"/>
          <w:lang w:eastAsia="en-US"/>
        </w:rPr>
        <w:t>Кореновского городского поселения</w:t>
      </w:r>
    </w:p>
    <w:p w:rsidR="001519C7" w:rsidRDefault="001519C7" w:rsidP="001519C7">
      <w:pPr>
        <w:widowControl/>
        <w:rPr>
          <w:sz w:val="28"/>
          <w:szCs w:val="28"/>
          <w:lang w:eastAsia="en-US"/>
        </w:rPr>
      </w:pPr>
      <w:r w:rsidRPr="00AC07B3">
        <w:rPr>
          <w:sz w:val="28"/>
          <w:szCs w:val="28"/>
          <w:lang w:eastAsia="en-US"/>
        </w:rPr>
        <w:t>Кореновского района</w:t>
      </w:r>
      <w:r w:rsidRPr="00AC07B3">
        <w:rPr>
          <w:sz w:val="28"/>
          <w:szCs w:val="28"/>
          <w:lang w:eastAsia="en-US"/>
        </w:rPr>
        <w:tab/>
      </w:r>
      <w:r w:rsidRPr="00AC07B3">
        <w:rPr>
          <w:sz w:val="28"/>
          <w:szCs w:val="28"/>
          <w:lang w:eastAsia="en-US"/>
        </w:rPr>
        <w:tab/>
        <w:t xml:space="preserve">                                                              Е.Д. Деляниди</w:t>
      </w:r>
    </w:p>
    <w:p w:rsidR="00F9621F" w:rsidRDefault="00F9621F" w:rsidP="001519C7">
      <w:pPr>
        <w:widowControl/>
        <w:rPr>
          <w:sz w:val="28"/>
          <w:szCs w:val="28"/>
          <w:lang w:eastAsia="en-US"/>
        </w:rPr>
      </w:pPr>
    </w:p>
    <w:p w:rsidR="00324789" w:rsidRDefault="00324789"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324789" w:rsidRDefault="00324789" w:rsidP="001519C7">
      <w:pPr>
        <w:widowControl/>
        <w:rPr>
          <w:sz w:val="28"/>
          <w:szCs w:val="28"/>
          <w:lang w:eastAsia="en-US"/>
        </w:rPr>
      </w:pPr>
    </w:p>
    <w:tbl>
      <w:tblPr>
        <w:tblW w:w="9548" w:type="dxa"/>
        <w:tblInd w:w="108" w:type="dxa"/>
        <w:tblLayout w:type="fixed"/>
        <w:tblCellMar>
          <w:left w:w="0" w:type="dxa"/>
          <w:right w:w="0" w:type="dxa"/>
        </w:tblCellMar>
        <w:tblLook w:val="04A0" w:firstRow="1" w:lastRow="0" w:firstColumn="1" w:lastColumn="0" w:noHBand="0" w:noVBand="1"/>
      </w:tblPr>
      <w:tblGrid>
        <w:gridCol w:w="5012"/>
        <w:gridCol w:w="4536"/>
      </w:tblGrid>
      <w:tr w:rsidR="000C7EDA" w:rsidRPr="00F81035" w:rsidTr="000C7EDA">
        <w:trPr>
          <w:trHeight w:val="1714"/>
        </w:trPr>
        <w:tc>
          <w:tcPr>
            <w:tcW w:w="5012" w:type="dxa"/>
            <w:noWrap/>
            <w:tcMar>
              <w:top w:w="17" w:type="dxa"/>
              <w:left w:w="17" w:type="dxa"/>
              <w:bottom w:w="0" w:type="dxa"/>
              <w:right w:w="17" w:type="dxa"/>
            </w:tcMar>
            <w:vAlign w:val="bottom"/>
          </w:tcPr>
          <w:p w:rsidR="000C7EDA" w:rsidRPr="00F81035" w:rsidRDefault="000C7EDA" w:rsidP="009D7D51">
            <w:pPr>
              <w:widowControl/>
              <w:suppressAutoHyphens w:val="0"/>
              <w:rPr>
                <w:rFonts w:eastAsia="Calibri"/>
                <w:sz w:val="28"/>
                <w:szCs w:val="28"/>
                <w:lang w:eastAsia="en-US"/>
              </w:rPr>
            </w:pPr>
          </w:p>
        </w:tc>
        <w:tc>
          <w:tcPr>
            <w:tcW w:w="4536" w:type="dxa"/>
            <w:tcMar>
              <w:top w:w="17" w:type="dxa"/>
              <w:left w:w="17" w:type="dxa"/>
              <w:bottom w:w="0" w:type="dxa"/>
              <w:right w:w="17" w:type="dxa"/>
            </w:tcMar>
            <w:vAlign w:val="bottom"/>
          </w:tcPr>
          <w:p w:rsidR="000C7EDA" w:rsidRPr="00F81035" w:rsidRDefault="000C7EDA" w:rsidP="009D7D51">
            <w:pPr>
              <w:widowControl/>
              <w:suppressAutoHyphens w:val="0"/>
              <w:jc w:val="center"/>
              <w:rPr>
                <w:sz w:val="28"/>
                <w:szCs w:val="28"/>
                <w:lang w:eastAsia="ru-RU"/>
              </w:rPr>
            </w:pPr>
            <w:r w:rsidRPr="00F81035">
              <w:rPr>
                <w:sz w:val="28"/>
                <w:szCs w:val="28"/>
                <w:lang w:eastAsia="ru-RU"/>
              </w:rPr>
              <w:t xml:space="preserve">ПРИЛОЖЕНИЕ </w:t>
            </w:r>
          </w:p>
          <w:p w:rsidR="000C7EDA" w:rsidRPr="00F81035" w:rsidRDefault="000C7EDA" w:rsidP="009D7D51">
            <w:pPr>
              <w:widowControl/>
              <w:suppressAutoHyphens w:val="0"/>
              <w:jc w:val="center"/>
              <w:rPr>
                <w:sz w:val="28"/>
                <w:szCs w:val="28"/>
                <w:lang w:eastAsia="ru-RU"/>
              </w:rPr>
            </w:pPr>
            <w:r w:rsidRPr="00F81035">
              <w:rPr>
                <w:sz w:val="28"/>
                <w:szCs w:val="28"/>
                <w:lang w:eastAsia="ru-RU"/>
              </w:rPr>
              <w:t>к проекту решения Совета</w:t>
            </w:r>
          </w:p>
          <w:p w:rsidR="000C7EDA" w:rsidRPr="00F81035" w:rsidRDefault="000C7EDA" w:rsidP="009D7D51">
            <w:pPr>
              <w:widowControl/>
              <w:suppressAutoHyphens w:val="0"/>
              <w:jc w:val="center"/>
              <w:rPr>
                <w:sz w:val="28"/>
                <w:szCs w:val="28"/>
                <w:lang w:eastAsia="ru-RU"/>
              </w:rPr>
            </w:pPr>
            <w:r w:rsidRPr="00F81035">
              <w:rPr>
                <w:sz w:val="28"/>
                <w:szCs w:val="28"/>
                <w:lang w:eastAsia="ru-RU"/>
              </w:rPr>
              <w:t>Кореновского городского поселения</w:t>
            </w:r>
          </w:p>
          <w:p w:rsidR="000C7EDA" w:rsidRPr="00F81035" w:rsidRDefault="000C7EDA" w:rsidP="009D7D51">
            <w:pPr>
              <w:widowControl/>
              <w:suppressAutoHyphens w:val="0"/>
              <w:jc w:val="center"/>
              <w:rPr>
                <w:sz w:val="28"/>
                <w:szCs w:val="28"/>
                <w:lang w:eastAsia="ru-RU"/>
              </w:rPr>
            </w:pPr>
            <w:r w:rsidRPr="00F81035">
              <w:rPr>
                <w:sz w:val="28"/>
                <w:szCs w:val="28"/>
                <w:lang w:eastAsia="ru-RU"/>
              </w:rPr>
              <w:t>Кореновского района</w:t>
            </w:r>
          </w:p>
          <w:p w:rsidR="000C7EDA" w:rsidRPr="00F81035" w:rsidRDefault="000C7EDA" w:rsidP="00B65857">
            <w:pPr>
              <w:widowControl/>
              <w:suppressAutoHyphens w:val="0"/>
              <w:jc w:val="center"/>
              <w:rPr>
                <w:sz w:val="28"/>
                <w:szCs w:val="28"/>
                <w:lang w:eastAsia="ru-RU"/>
              </w:rPr>
            </w:pPr>
            <w:r w:rsidRPr="00F81035">
              <w:rPr>
                <w:rFonts w:eastAsia="Calibri"/>
                <w:sz w:val="28"/>
                <w:szCs w:val="28"/>
                <w:lang w:eastAsia="en-US"/>
              </w:rPr>
              <w:t xml:space="preserve">от </w:t>
            </w:r>
            <w:r w:rsidR="00B65857">
              <w:rPr>
                <w:rFonts w:eastAsia="Calibri"/>
                <w:sz w:val="28"/>
                <w:szCs w:val="28"/>
                <w:lang w:eastAsia="en-US"/>
              </w:rPr>
              <w:t>4 февраля 2025 года</w:t>
            </w:r>
            <w:r w:rsidRPr="00F81035">
              <w:rPr>
                <w:rFonts w:eastAsia="Calibri"/>
                <w:sz w:val="28"/>
                <w:szCs w:val="28"/>
                <w:lang w:eastAsia="en-US"/>
              </w:rPr>
              <w:t xml:space="preserve"> № </w:t>
            </w:r>
            <w:r w:rsidR="00B65857">
              <w:rPr>
                <w:rFonts w:eastAsia="Calibri"/>
                <w:sz w:val="28"/>
                <w:szCs w:val="28"/>
                <w:lang w:eastAsia="en-US"/>
              </w:rPr>
              <w:t xml:space="preserve"> 51</w:t>
            </w:r>
          </w:p>
        </w:tc>
      </w:tr>
    </w:tbl>
    <w:p w:rsidR="00F81035" w:rsidRDefault="00F81035" w:rsidP="009D7D51">
      <w:pPr>
        <w:widowControl/>
        <w:suppressAutoHyphens w:val="0"/>
        <w:ind w:firstLine="709"/>
        <w:jc w:val="center"/>
        <w:rPr>
          <w:sz w:val="28"/>
          <w:szCs w:val="28"/>
          <w:lang w:eastAsia="en-US"/>
        </w:rPr>
      </w:pPr>
    </w:p>
    <w:p w:rsidR="00F81035" w:rsidRDefault="00F81035" w:rsidP="009D7D51">
      <w:pPr>
        <w:widowControl/>
        <w:suppressAutoHyphens w:val="0"/>
        <w:ind w:firstLine="709"/>
        <w:jc w:val="center"/>
        <w:rPr>
          <w:sz w:val="28"/>
          <w:szCs w:val="28"/>
          <w:lang w:eastAsia="en-US"/>
        </w:rPr>
      </w:pPr>
    </w:p>
    <w:p w:rsidR="00C932B3" w:rsidRPr="00E46505" w:rsidRDefault="00C932B3" w:rsidP="00C932B3">
      <w:pPr>
        <w:ind w:firstLine="708"/>
        <w:jc w:val="both"/>
        <w:rPr>
          <w:sz w:val="28"/>
          <w:szCs w:val="28"/>
        </w:rPr>
      </w:pPr>
      <w:r w:rsidRPr="00E46505">
        <w:rPr>
          <w:sz w:val="28"/>
          <w:szCs w:val="28"/>
        </w:rPr>
        <w:t>Добрый день уважаемый президиум, депутаты, жители города!</w:t>
      </w:r>
    </w:p>
    <w:p w:rsidR="00C932B3" w:rsidRPr="00E46505" w:rsidRDefault="00C932B3" w:rsidP="00C932B3">
      <w:pPr>
        <w:jc w:val="both"/>
        <w:rPr>
          <w:sz w:val="28"/>
          <w:szCs w:val="28"/>
        </w:rPr>
      </w:pPr>
    </w:p>
    <w:p w:rsidR="00C932B3" w:rsidRPr="00E46505" w:rsidRDefault="00C932B3" w:rsidP="00C932B3">
      <w:pPr>
        <w:ind w:firstLine="708"/>
        <w:jc w:val="both"/>
        <w:rPr>
          <w:sz w:val="28"/>
          <w:szCs w:val="28"/>
        </w:rPr>
      </w:pPr>
      <w:r w:rsidRPr="00E46505">
        <w:rPr>
          <w:sz w:val="28"/>
          <w:szCs w:val="28"/>
        </w:rPr>
        <w:t xml:space="preserve">Представляю вашему вниманию доклад о проделанной работе командой городского поселения </w:t>
      </w:r>
      <w:r>
        <w:rPr>
          <w:sz w:val="28"/>
          <w:szCs w:val="28"/>
        </w:rPr>
        <w:t xml:space="preserve">и депутатским корпусом </w:t>
      </w:r>
      <w:r w:rsidRPr="00E46505">
        <w:rPr>
          <w:sz w:val="28"/>
          <w:szCs w:val="28"/>
        </w:rPr>
        <w:t>за 2024 год</w:t>
      </w:r>
      <w:r>
        <w:rPr>
          <w:sz w:val="28"/>
          <w:szCs w:val="28"/>
        </w:rPr>
        <w:t xml:space="preserve">. </w:t>
      </w:r>
      <w:r w:rsidRPr="00E46505">
        <w:rPr>
          <w:sz w:val="28"/>
          <w:szCs w:val="28"/>
        </w:rPr>
        <w:t xml:space="preserve"> </w:t>
      </w:r>
    </w:p>
    <w:p w:rsidR="00C932B3" w:rsidRPr="00E46505" w:rsidRDefault="00C932B3" w:rsidP="00C932B3">
      <w:pPr>
        <w:ind w:firstLine="708"/>
        <w:jc w:val="both"/>
        <w:rPr>
          <w:sz w:val="28"/>
          <w:szCs w:val="28"/>
        </w:rPr>
      </w:pPr>
      <w:r w:rsidRPr="00E46505">
        <w:rPr>
          <w:sz w:val="28"/>
          <w:szCs w:val="28"/>
        </w:rPr>
        <w:t xml:space="preserve">Начну с важного решения, которое принял наш Президент Владимир Владимирович Путин. 2025 год </w:t>
      </w:r>
      <w:bookmarkStart w:id="1" w:name="_Hlk188366758"/>
      <w:r w:rsidRPr="00E46505">
        <w:rPr>
          <w:color w:val="212529"/>
          <w:sz w:val="28"/>
          <w:szCs w:val="28"/>
          <w:shd w:val="clear" w:color="auto" w:fill="FFFFFF"/>
        </w:rPr>
        <w:t xml:space="preserve">объявлен в России «Годом защитника Отечества». </w:t>
      </w:r>
      <w:bookmarkEnd w:id="1"/>
      <w:r w:rsidRPr="00E46505">
        <w:rPr>
          <w:color w:val="212529"/>
          <w:sz w:val="28"/>
          <w:szCs w:val="28"/>
          <w:shd w:val="clear" w:color="auto" w:fill="FFFFFF"/>
        </w:rPr>
        <w:t xml:space="preserve">Считаю, что в современных реалиях, когда силы и средства во многом направлены на поддержку бойцов СВО – это очень важный шаг. </w:t>
      </w:r>
    </w:p>
    <w:p w:rsidR="00C932B3" w:rsidRPr="00E46505" w:rsidRDefault="00C932B3" w:rsidP="00C932B3">
      <w:pPr>
        <w:autoSpaceDE w:val="0"/>
        <w:autoSpaceDN w:val="0"/>
        <w:adjustRightInd w:val="0"/>
        <w:ind w:firstLine="708"/>
        <w:jc w:val="both"/>
        <w:rPr>
          <w:sz w:val="28"/>
          <w:szCs w:val="28"/>
        </w:rPr>
      </w:pPr>
      <w:r w:rsidRPr="00E46505">
        <w:rPr>
          <w:sz w:val="28"/>
          <w:szCs w:val="28"/>
          <w:lang w:eastAsia="ru-RU"/>
        </w:rPr>
        <w:t xml:space="preserve">В прошедшем, 2024 году, мы продолжили работу по поддержке семей мобилизованных, оказании им адресной помощи. </w:t>
      </w:r>
      <w:r w:rsidRPr="00E46505">
        <w:rPr>
          <w:sz w:val="28"/>
          <w:szCs w:val="28"/>
        </w:rPr>
        <w:t xml:space="preserve">Все поступающие заявки оперативно отрабатываем. Наш общий долг – быть рядом с родственниками бойцов, находящихся на передовой, оказывать содействие в решение возникающих вопросов. </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С особым трепетом и вниманием мы относимся к семьям, в которых герои нашего времени отдали свой воинский долг ценою своей жизни. Понимая, насколько им непросто, стараемся окружить их теплом и поддержкой.  Традиционно для них в городском историко-краеведческом музее в душевной обстановке за чашкой горячего чая организуем встречи, тематические мероприятия.  </w:t>
      </w:r>
    </w:p>
    <w:p w:rsidR="00C932B3" w:rsidRPr="00E46505" w:rsidRDefault="00C932B3" w:rsidP="00C932B3">
      <w:pPr>
        <w:autoSpaceDE w:val="0"/>
        <w:autoSpaceDN w:val="0"/>
        <w:adjustRightInd w:val="0"/>
        <w:ind w:firstLine="708"/>
        <w:jc w:val="both"/>
        <w:rPr>
          <w:sz w:val="28"/>
          <w:szCs w:val="28"/>
        </w:rPr>
      </w:pPr>
      <w:r w:rsidRPr="00C14F0E">
        <w:rPr>
          <w:color w:val="000000"/>
          <w:sz w:val="28"/>
          <w:szCs w:val="28"/>
        </w:rPr>
        <w:t xml:space="preserve">Уверен, победа обязательно будет за нами! Поэтому сейчас начинаем проектировать парк СВО по ул. Циолковского, а также благоустройство военного городка. </w:t>
      </w:r>
      <w:r w:rsidRPr="00E46505">
        <w:rPr>
          <w:sz w:val="28"/>
          <w:szCs w:val="28"/>
        </w:rPr>
        <w:t>Предварительно были проведены встречи с командирами и представителями во</w:t>
      </w:r>
      <w:r>
        <w:rPr>
          <w:sz w:val="28"/>
          <w:szCs w:val="28"/>
        </w:rPr>
        <w:t>инских</w:t>
      </w:r>
      <w:r w:rsidRPr="00E46505">
        <w:rPr>
          <w:sz w:val="28"/>
          <w:szCs w:val="28"/>
        </w:rPr>
        <w:t xml:space="preserve"> частей, расположенных на территории города, с жителями многоквартирных домов, на которых собирались предложения. Для нас очень важны их мнения. </w:t>
      </w:r>
    </w:p>
    <w:p w:rsidR="00C932B3" w:rsidRPr="00E46505" w:rsidRDefault="00C932B3" w:rsidP="00C932B3">
      <w:pPr>
        <w:autoSpaceDE w:val="0"/>
        <w:autoSpaceDN w:val="0"/>
        <w:adjustRightInd w:val="0"/>
        <w:ind w:firstLine="708"/>
        <w:jc w:val="both"/>
        <w:rPr>
          <w:sz w:val="28"/>
          <w:szCs w:val="28"/>
        </w:rPr>
      </w:pPr>
      <w:r w:rsidRPr="00E46505">
        <w:rPr>
          <w:sz w:val="28"/>
          <w:szCs w:val="28"/>
        </w:rPr>
        <w:t>После всех обсуждени</w:t>
      </w:r>
      <w:r>
        <w:rPr>
          <w:sz w:val="28"/>
          <w:szCs w:val="28"/>
        </w:rPr>
        <w:t>й</w:t>
      </w:r>
      <w:r w:rsidRPr="00E46505">
        <w:rPr>
          <w:sz w:val="28"/>
          <w:szCs w:val="28"/>
        </w:rPr>
        <w:t xml:space="preserve"> принято решение в рамках благоустройства военного город</w:t>
      </w:r>
      <w:r>
        <w:rPr>
          <w:sz w:val="28"/>
          <w:szCs w:val="28"/>
        </w:rPr>
        <w:t>к</w:t>
      </w:r>
      <w:r w:rsidRPr="00E46505">
        <w:rPr>
          <w:sz w:val="28"/>
          <w:szCs w:val="28"/>
        </w:rPr>
        <w:t xml:space="preserve">а запланировать работы по асфальтированию дорог, </w:t>
      </w:r>
      <w:r>
        <w:rPr>
          <w:sz w:val="28"/>
          <w:szCs w:val="28"/>
        </w:rPr>
        <w:t xml:space="preserve">освещению, </w:t>
      </w:r>
      <w:r w:rsidRPr="00E46505">
        <w:rPr>
          <w:sz w:val="28"/>
          <w:szCs w:val="28"/>
        </w:rPr>
        <w:t>строительству детских и спортивных площадок, а также зоны для воркаута, парковки и тротуаров, установке скамеек, проведения озеленения.</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В парке </w:t>
      </w:r>
      <w:r>
        <w:rPr>
          <w:sz w:val="28"/>
          <w:szCs w:val="28"/>
        </w:rPr>
        <w:t>СВО</w:t>
      </w:r>
      <w:r w:rsidRPr="00E46505">
        <w:rPr>
          <w:sz w:val="28"/>
          <w:szCs w:val="28"/>
        </w:rPr>
        <w:t xml:space="preserve"> создадим место, где каждый посетитель сможет ощутить связь с историей, отдать дань уважения защитникам родины в галерее «Доблести и славы», возложить цветы у Вечного огня, помолиться в Часовне памяти, посмотреть выставку военной техники, которая принима</w:t>
      </w:r>
      <w:r>
        <w:rPr>
          <w:sz w:val="28"/>
          <w:szCs w:val="28"/>
        </w:rPr>
        <w:t>ет</w:t>
      </w:r>
      <w:r w:rsidRPr="00E46505">
        <w:rPr>
          <w:sz w:val="28"/>
          <w:szCs w:val="28"/>
        </w:rPr>
        <w:t xml:space="preserve"> участие в боевых действиях, помога</w:t>
      </w:r>
      <w:r>
        <w:rPr>
          <w:sz w:val="28"/>
          <w:szCs w:val="28"/>
        </w:rPr>
        <w:t>ет</w:t>
      </w:r>
      <w:r w:rsidRPr="00E46505">
        <w:rPr>
          <w:sz w:val="28"/>
          <w:szCs w:val="28"/>
        </w:rPr>
        <w:t xml:space="preserve"> нашим бойцам бить неонацистов. Это в планах на будущее. Но уже сейчас увидеть героев гости города и кореновцы могут, посетив историко-краеведческий музей. Здесь работает зал «Героям наших дней посвящается…». В 2024 году был</w:t>
      </w:r>
      <w:r>
        <w:rPr>
          <w:sz w:val="28"/>
          <w:szCs w:val="28"/>
        </w:rPr>
        <w:t>а</w:t>
      </w:r>
      <w:r w:rsidRPr="00E46505">
        <w:rPr>
          <w:sz w:val="28"/>
          <w:szCs w:val="28"/>
        </w:rPr>
        <w:t xml:space="preserve"> приобретена электронная книга. </w:t>
      </w:r>
      <w:r w:rsidRPr="00E46505">
        <w:rPr>
          <w:sz w:val="28"/>
          <w:szCs w:val="28"/>
        </w:rPr>
        <w:lastRenderedPageBreak/>
        <w:t xml:space="preserve">Листая ее страницы, можно увидеть портреты ребят, которые отдали свои жизни в борьбе с </w:t>
      </w:r>
      <w:r>
        <w:rPr>
          <w:sz w:val="28"/>
          <w:szCs w:val="28"/>
        </w:rPr>
        <w:t>фашистами</w:t>
      </w:r>
      <w:r w:rsidRPr="00E46505">
        <w:rPr>
          <w:sz w:val="28"/>
          <w:szCs w:val="28"/>
        </w:rPr>
        <w:t>. В фонды музея родственники передают личные вещи участников СВО.  Их также можно увидеть в зале «Героям наших дней посвящается…»</w:t>
      </w:r>
    </w:p>
    <w:p w:rsidR="00C932B3" w:rsidRPr="00E46505" w:rsidRDefault="00C932B3" w:rsidP="00C932B3">
      <w:pPr>
        <w:ind w:firstLine="708"/>
        <w:jc w:val="both"/>
        <w:rPr>
          <w:sz w:val="28"/>
          <w:szCs w:val="28"/>
        </w:rPr>
      </w:pPr>
      <w:r w:rsidRPr="00E46505">
        <w:rPr>
          <w:sz w:val="28"/>
          <w:szCs w:val="28"/>
        </w:rPr>
        <w:t xml:space="preserve">Традицией в городе стало проведение церемоний поднятия государственного флага под звуки гимна нашей страны перед зданием кинотеатра «Октябрь». Она играет важную роль в воспитании патриотизма, традиционных духовно-нравственных ценностей у подрастающего поколения. В ней принимают участие представители общественных организаций, участники СВО, родственники погибших защитников родины, юнармейцы, ребята из общероссийского движения детей и молодежи «Движение Первых» и школьники города. </w:t>
      </w:r>
    </w:p>
    <w:p w:rsidR="00C932B3" w:rsidRPr="00E46505" w:rsidRDefault="00C932B3" w:rsidP="00C932B3">
      <w:pPr>
        <w:ind w:firstLine="708"/>
        <w:jc w:val="both"/>
        <w:rPr>
          <w:sz w:val="28"/>
          <w:szCs w:val="28"/>
        </w:rPr>
      </w:pPr>
      <w:r w:rsidRPr="00E46505">
        <w:rPr>
          <w:sz w:val="28"/>
          <w:szCs w:val="28"/>
        </w:rPr>
        <w:t xml:space="preserve">В самые сложные времена люди объединяются и приходят на помощь нуждающимся в заботе и поддержке соотечественникам. Кореновск вместе со всей страной оказывает помощь и активную поддержку жителям </w:t>
      </w:r>
      <w:r w:rsidRPr="00E46505">
        <w:rPr>
          <w:b/>
          <w:bCs/>
          <w:sz w:val="28"/>
          <w:szCs w:val="28"/>
        </w:rPr>
        <w:t>Курской области</w:t>
      </w:r>
      <w:r w:rsidRPr="00E46505">
        <w:rPr>
          <w:sz w:val="28"/>
          <w:szCs w:val="28"/>
        </w:rPr>
        <w:t xml:space="preserve">. Сотрудники администрации города, волонтеры и горожане собирают продукты питания, вещи, предметы первой необходимости и медикаменты. Объединяет всех одно – огромное желание помочь тем, кто в этом особенно нуждается. </w:t>
      </w:r>
    </w:p>
    <w:p w:rsidR="00C932B3" w:rsidRPr="00E46505" w:rsidRDefault="00C932B3" w:rsidP="00C932B3">
      <w:pPr>
        <w:ind w:firstLine="708"/>
        <w:jc w:val="both"/>
        <w:rPr>
          <w:sz w:val="28"/>
          <w:szCs w:val="28"/>
        </w:rPr>
      </w:pPr>
      <w:r w:rsidRPr="00E46505">
        <w:rPr>
          <w:sz w:val="28"/>
          <w:szCs w:val="28"/>
          <w:lang w:eastAsia="ru-RU"/>
        </w:rPr>
        <w:t xml:space="preserve">Особые слова благодарности </w:t>
      </w:r>
      <w:r>
        <w:rPr>
          <w:sz w:val="28"/>
          <w:szCs w:val="28"/>
          <w:lang w:eastAsia="ru-RU"/>
        </w:rPr>
        <w:t>всем</w:t>
      </w:r>
      <w:r w:rsidRPr="00E46505">
        <w:rPr>
          <w:sz w:val="28"/>
          <w:szCs w:val="28"/>
          <w:lang w:eastAsia="ru-RU"/>
        </w:rPr>
        <w:t>, кто помогает нашим ребятам на передовой. Спасибо предприятиям и организациям, неравнодушным горожанам, волонтерам, предпринимателям, которые активно участвуют в сборе гуманитарной помощи, за их большое сердце и неравнодушие. Всем, кто за своими жизненными заботами находят время, средства для оказания помощи, стремятся поддержать бойцов!</w:t>
      </w:r>
      <w:r w:rsidRPr="00E46505">
        <w:rPr>
          <w:sz w:val="28"/>
          <w:szCs w:val="28"/>
        </w:rPr>
        <w:t xml:space="preserve"> </w:t>
      </w:r>
      <w:r w:rsidRPr="00E46505">
        <w:rPr>
          <w:sz w:val="28"/>
          <w:szCs w:val="28"/>
          <w:lang w:eastAsia="ru-RU"/>
        </w:rPr>
        <w:t>Им важно знать и чувствовать, что дома их поддерживают и очень ждут.</w:t>
      </w:r>
    </w:p>
    <w:p w:rsidR="00C932B3" w:rsidRPr="00E46505" w:rsidRDefault="00C932B3" w:rsidP="00C932B3">
      <w:pPr>
        <w:ind w:firstLine="708"/>
        <w:jc w:val="both"/>
        <w:rPr>
          <w:sz w:val="28"/>
          <w:szCs w:val="28"/>
        </w:rPr>
      </w:pPr>
      <w:r w:rsidRPr="00E46505">
        <w:rPr>
          <w:sz w:val="28"/>
          <w:szCs w:val="28"/>
        </w:rPr>
        <w:t>Все это приближает Победу! Всё это нужно и важно! СВОих мы не бросаем!</w:t>
      </w:r>
    </w:p>
    <w:p w:rsidR="00C932B3" w:rsidRPr="00E46505" w:rsidRDefault="00C932B3" w:rsidP="00C932B3">
      <w:pPr>
        <w:ind w:firstLine="708"/>
        <w:jc w:val="both"/>
        <w:rPr>
          <w:sz w:val="28"/>
          <w:szCs w:val="28"/>
        </w:rPr>
      </w:pPr>
      <w:r w:rsidRPr="00E46505">
        <w:rPr>
          <w:sz w:val="28"/>
          <w:szCs w:val="28"/>
        </w:rPr>
        <w:t xml:space="preserve">Год Защитников Отечества – это важная веха в истории нашей страны. 2025 год – год празднования 80-летия окончания Великой Отечественной войны. Мы чтим и помним наших героев - Солдат Победы. Поздравляем их с Днем победы и днями рождения. 18 января 106 годовщину отметил Василий Константинович Ващенко – </w:t>
      </w:r>
      <w:r>
        <w:rPr>
          <w:sz w:val="28"/>
          <w:szCs w:val="28"/>
        </w:rPr>
        <w:t xml:space="preserve">долгожитель города Кореновска, </w:t>
      </w:r>
      <w:r w:rsidRPr="00E46505">
        <w:rPr>
          <w:sz w:val="28"/>
          <w:szCs w:val="28"/>
        </w:rPr>
        <w:t>освободитель Кубани и Крыма от фашистского гнёта, Почетный Гражданин города. Поздравляю ветерана. Желаю долгих лет жизни, мира и благополучия. Низкий поклон.</w:t>
      </w:r>
    </w:p>
    <w:p w:rsidR="00C932B3" w:rsidRPr="00E46505" w:rsidRDefault="00C932B3" w:rsidP="00C932B3">
      <w:pPr>
        <w:ind w:firstLine="708"/>
        <w:jc w:val="both"/>
        <w:rPr>
          <w:sz w:val="28"/>
          <w:szCs w:val="28"/>
        </w:rPr>
      </w:pPr>
      <w:r w:rsidRPr="00E46505">
        <w:rPr>
          <w:sz w:val="28"/>
          <w:szCs w:val="28"/>
        </w:rPr>
        <w:t xml:space="preserve">С каждым годом все меньше остается свидетелей тех огненных лет. Сейчас на территории Кореновска проживает 5 ветеранов-участников сражений с немецко-фашистскими захватчиками. В 2024 году ушли из жизни Орел Николай Васильевич и Белоус Алексей Павлович. </w:t>
      </w:r>
    </w:p>
    <w:p w:rsidR="00C932B3" w:rsidRPr="00E46505" w:rsidRDefault="00C932B3" w:rsidP="00C932B3">
      <w:pPr>
        <w:ind w:firstLine="708"/>
        <w:jc w:val="both"/>
        <w:rPr>
          <w:sz w:val="28"/>
          <w:szCs w:val="28"/>
        </w:rPr>
      </w:pPr>
      <w:r w:rsidRPr="00E46505">
        <w:rPr>
          <w:sz w:val="28"/>
          <w:szCs w:val="28"/>
        </w:rPr>
        <w:t xml:space="preserve">В разные года были свои герои-защитники Отечества. Многие поколения защищали Россию, преданно исполняли свой воинской долг. Великая Отечественная война, Афганистан, Чечня, специальная военная операция – навсегда вошли в мировую историю. Мы всегда будем помнить подвиги земляков, отдавших свои жизни ради счастливого будущего.   ВЕЧНАЯ им </w:t>
      </w:r>
      <w:r w:rsidRPr="00E46505">
        <w:rPr>
          <w:sz w:val="28"/>
          <w:szCs w:val="28"/>
        </w:rPr>
        <w:lastRenderedPageBreak/>
        <w:t>слава!</w:t>
      </w:r>
    </w:p>
    <w:p w:rsidR="00C932B3" w:rsidRPr="00E46505" w:rsidRDefault="00C932B3" w:rsidP="00C932B3">
      <w:pPr>
        <w:ind w:firstLine="708"/>
        <w:jc w:val="both"/>
        <w:rPr>
          <w:b/>
          <w:sz w:val="28"/>
          <w:szCs w:val="28"/>
        </w:rPr>
      </w:pPr>
      <w:r w:rsidRPr="00E46505">
        <w:rPr>
          <w:b/>
          <w:sz w:val="28"/>
          <w:szCs w:val="28"/>
        </w:rPr>
        <w:t>ПРЕДЛАГАЮ ПОЧТИТЬ ПАМЯТЬ ПАВШИХ ГЕРОЕВ МИНУТОЙ МОЛЧАНИЯ.</w:t>
      </w:r>
    </w:p>
    <w:p w:rsidR="00C932B3" w:rsidRPr="00C14F0E" w:rsidRDefault="00C932B3" w:rsidP="00C932B3">
      <w:pPr>
        <w:ind w:firstLine="708"/>
        <w:jc w:val="both"/>
        <w:rPr>
          <w:color w:val="000000"/>
          <w:sz w:val="28"/>
          <w:szCs w:val="28"/>
        </w:rPr>
      </w:pPr>
      <w:r w:rsidRPr="00E46505">
        <w:rPr>
          <w:sz w:val="28"/>
          <w:szCs w:val="28"/>
        </w:rPr>
        <w:t xml:space="preserve">Традиционно свой отчет продолжу с вопросов, </w:t>
      </w:r>
      <w:r w:rsidRPr="00C14F0E">
        <w:rPr>
          <w:color w:val="000000"/>
          <w:sz w:val="28"/>
          <w:szCs w:val="28"/>
        </w:rPr>
        <w:t xml:space="preserve">которые прозвучали на прошлой открытой сессии. </w:t>
      </w:r>
    </w:p>
    <w:p w:rsidR="00C932B3" w:rsidRPr="00E46505" w:rsidRDefault="00C932B3" w:rsidP="00C932B3">
      <w:pPr>
        <w:jc w:val="both"/>
        <w:rPr>
          <w:sz w:val="28"/>
          <w:szCs w:val="28"/>
          <w:lang w:eastAsia="ru-RU"/>
        </w:rPr>
      </w:pPr>
      <w:r w:rsidRPr="00E46505">
        <w:rPr>
          <w:b/>
          <w:sz w:val="28"/>
          <w:szCs w:val="28"/>
        </w:rPr>
        <w:t>Первый вопрос</w:t>
      </w:r>
      <w:r w:rsidRPr="00E46505">
        <w:rPr>
          <w:sz w:val="28"/>
          <w:szCs w:val="28"/>
        </w:rPr>
        <w:t xml:space="preserve"> касался</w:t>
      </w:r>
      <w:r w:rsidRPr="00E46505">
        <w:rPr>
          <w:sz w:val="28"/>
          <w:szCs w:val="28"/>
          <w:lang w:eastAsia="ru-RU"/>
        </w:rPr>
        <w:t xml:space="preserve"> оформления земельного участка в собственность под гаражом. </w:t>
      </w:r>
    </w:p>
    <w:p w:rsidR="00C932B3" w:rsidRPr="00E46505" w:rsidRDefault="00C932B3" w:rsidP="00C932B3">
      <w:pPr>
        <w:jc w:val="both"/>
        <w:rPr>
          <w:sz w:val="28"/>
          <w:szCs w:val="28"/>
          <w:lang w:eastAsia="ru-RU"/>
        </w:rPr>
      </w:pPr>
      <w:r w:rsidRPr="00E46505">
        <w:rPr>
          <w:sz w:val="28"/>
          <w:szCs w:val="28"/>
          <w:lang w:eastAsia="ru-RU"/>
        </w:rPr>
        <w:t>- Для того, чтобы зарегистрировать землю необходим документ о праве собственности на гараж (это может быть свидетельство или выписка из ЕГРН). Первое, что необходимо сделать — это обратиться к кадастровому инженеру для подготовки схемы, которая нужна при обращении и подачи заявления в администрацию города. После земельный участок ставится на кадастровый учет и предоставляется в собственность.</w:t>
      </w:r>
      <w:r>
        <w:rPr>
          <w:sz w:val="28"/>
          <w:szCs w:val="28"/>
          <w:lang w:eastAsia="ru-RU"/>
        </w:rPr>
        <w:t xml:space="preserve"> Отмечу, что 20 мая 2024 года земельный участок под гараж был предоставлен в собственность заявителю. </w:t>
      </w:r>
    </w:p>
    <w:p w:rsidR="00C932B3" w:rsidRPr="00E46505" w:rsidRDefault="00C932B3" w:rsidP="00C932B3">
      <w:pPr>
        <w:jc w:val="both"/>
        <w:rPr>
          <w:sz w:val="28"/>
          <w:szCs w:val="28"/>
          <w:lang w:eastAsia="ru-RU"/>
        </w:rPr>
      </w:pPr>
      <w:r w:rsidRPr="00E46505">
        <w:rPr>
          <w:b/>
          <w:sz w:val="28"/>
          <w:szCs w:val="28"/>
          <w:lang w:eastAsia="ru-RU"/>
        </w:rPr>
        <w:t>Второй вопрос</w:t>
      </w:r>
      <w:r w:rsidRPr="00E46505">
        <w:rPr>
          <w:sz w:val="28"/>
          <w:szCs w:val="28"/>
          <w:lang w:eastAsia="ru-RU"/>
        </w:rPr>
        <w:t xml:space="preserve"> касался перебоев воды в домовладениях по улице Нижней.</w:t>
      </w:r>
    </w:p>
    <w:p w:rsidR="00C932B3" w:rsidRPr="00E46505" w:rsidRDefault="00C932B3" w:rsidP="00C932B3">
      <w:pPr>
        <w:jc w:val="both"/>
        <w:rPr>
          <w:color w:val="FF0000"/>
          <w:sz w:val="28"/>
          <w:szCs w:val="28"/>
          <w:lang w:eastAsia="ru-RU"/>
        </w:rPr>
      </w:pPr>
      <w:r w:rsidRPr="00E46505">
        <w:rPr>
          <w:sz w:val="28"/>
          <w:szCs w:val="28"/>
          <w:lang w:eastAsia="ru-RU"/>
        </w:rPr>
        <w:t xml:space="preserve">- Проблему с плохим давлением воды </w:t>
      </w:r>
      <w:r>
        <w:rPr>
          <w:sz w:val="28"/>
          <w:szCs w:val="28"/>
          <w:lang w:eastAsia="ru-RU"/>
        </w:rPr>
        <w:t>на</w:t>
      </w:r>
      <w:r w:rsidRPr="00E46505">
        <w:rPr>
          <w:sz w:val="28"/>
          <w:szCs w:val="28"/>
          <w:lang w:eastAsia="ru-RU"/>
        </w:rPr>
        <w:t xml:space="preserve"> вышеуказанной улице решили. В результате проведения капитального ремонта скважин в микрорайоне Сахарный давление в домах нормализовалось с 0,6 </w:t>
      </w:r>
      <w:r>
        <w:rPr>
          <w:sz w:val="28"/>
          <w:szCs w:val="28"/>
          <w:shd w:val="clear" w:color="auto" w:fill="FFFFFF"/>
        </w:rPr>
        <w:t>атмосфер</w:t>
      </w:r>
      <w:r w:rsidRPr="00E46505">
        <w:rPr>
          <w:sz w:val="28"/>
          <w:szCs w:val="28"/>
          <w:shd w:val="clear" w:color="auto" w:fill="FFFFFF"/>
        </w:rPr>
        <w:t xml:space="preserve"> </w:t>
      </w:r>
      <w:r w:rsidRPr="00E46505">
        <w:rPr>
          <w:sz w:val="28"/>
          <w:szCs w:val="28"/>
          <w:lang w:eastAsia="ru-RU"/>
        </w:rPr>
        <w:t>до 2,4.</w:t>
      </w:r>
      <w:r>
        <w:rPr>
          <w:sz w:val="28"/>
          <w:szCs w:val="28"/>
          <w:lang w:eastAsia="ru-RU"/>
        </w:rPr>
        <w:t xml:space="preserve"> Что соответствует нормам.</w:t>
      </w:r>
      <w:r w:rsidRPr="00E46505">
        <w:rPr>
          <w:sz w:val="28"/>
          <w:szCs w:val="28"/>
          <w:lang w:eastAsia="ru-RU"/>
        </w:rPr>
        <w:t xml:space="preserve"> </w:t>
      </w:r>
      <w:r w:rsidRPr="00E46505">
        <w:rPr>
          <w:color w:val="FF0000"/>
          <w:sz w:val="28"/>
          <w:szCs w:val="28"/>
          <w:lang w:eastAsia="ru-RU"/>
        </w:rPr>
        <w:t xml:space="preserve">    </w:t>
      </w:r>
    </w:p>
    <w:p w:rsidR="00C932B3" w:rsidRPr="00E46505" w:rsidRDefault="00C932B3" w:rsidP="00C932B3">
      <w:pPr>
        <w:ind w:firstLine="708"/>
        <w:jc w:val="both"/>
        <w:rPr>
          <w:sz w:val="28"/>
          <w:szCs w:val="28"/>
        </w:rPr>
      </w:pPr>
      <w:r w:rsidRPr="00E46505">
        <w:rPr>
          <w:sz w:val="28"/>
          <w:szCs w:val="28"/>
        </w:rPr>
        <w:t xml:space="preserve">Не отходя </w:t>
      </w:r>
      <w:r w:rsidRPr="00E46505">
        <w:rPr>
          <w:b/>
          <w:bCs/>
          <w:sz w:val="28"/>
          <w:szCs w:val="28"/>
        </w:rPr>
        <w:t>от темы обращений, хочется отметить</w:t>
      </w:r>
      <w:r w:rsidRPr="00E46505">
        <w:rPr>
          <w:sz w:val="28"/>
          <w:szCs w:val="28"/>
        </w:rPr>
        <w:t xml:space="preserve">, что в 2024 году в администрацию поступило более 1000 обращений граждан. Было проведено 25 личных приемов и принято 183 жителя городского поселения. Приемы велись совместно с депутатами Совета Кореновского городского поселения.  Считаю, что открытый диалог с населением – залог успешной и плодотворной работы. </w:t>
      </w:r>
    </w:p>
    <w:p w:rsidR="00C932B3" w:rsidRPr="00E46505" w:rsidRDefault="00C932B3" w:rsidP="00C932B3">
      <w:pPr>
        <w:ind w:firstLine="708"/>
        <w:jc w:val="both"/>
        <w:rPr>
          <w:sz w:val="28"/>
          <w:szCs w:val="28"/>
        </w:rPr>
      </w:pPr>
      <w:r w:rsidRPr="00E46505">
        <w:rPr>
          <w:sz w:val="28"/>
          <w:szCs w:val="28"/>
        </w:rPr>
        <w:t xml:space="preserve">Получать обратную связь нам помогают наши </w:t>
      </w:r>
      <w:r w:rsidRPr="00E46505">
        <w:rPr>
          <w:b/>
          <w:bCs/>
          <w:sz w:val="28"/>
          <w:szCs w:val="28"/>
        </w:rPr>
        <w:t>социальные сети.</w:t>
      </w:r>
      <w:r w:rsidRPr="00E46505">
        <w:rPr>
          <w:sz w:val="28"/>
          <w:szCs w:val="28"/>
        </w:rPr>
        <w:t xml:space="preserve">   Медиаактивность – важная часть работы администрации. Год за годом увеличивается охват читательской аудитории: в 2024 году он составил более 16 400 подписчиков.</w:t>
      </w:r>
      <w:r>
        <w:rPr>
          <w:sz w:val="28"/>
          <w:szCs w:val="28"/>
        </w:rPr>
        <w:t xml:space="preserve"> </w:t>
      </w:r>
      <w:r w:rsidRPr="00C14F0E">
        <w:rPr>
          <w:color w:val="000000"/>
          <w:sz w:val="28"/>
          <w:szCs w:val="28"/>
        </w:rPr>
        <w:t xml:space="preserve">За год рост в общей сумме составил 4 тысячи человек. </w:t>
      </w:r>
      <w:r w:rsidRPr="00E46505">
        <w:rPr>
          <w:sz w:val="28"/>
          <w:szCs w:val="28"/>
        </w:rPr>
        <w:t xml:space="preserve">Присутствие на различных площадках дает возможность в режиме онлайн поддерживать обратную связь с населением, распространять официальную точку зрения, информировать население о проводимых работах. </w:t>
      </w:r>
    </w:p>
    <w:p w:rsidR="00C932B3" w:rsidRPr="00E46505" w:rsidRDefault="00C932B3" w:rsidP="00C932B3">
      <w:pPr>
        <w:ind w:firstLine="708"/>
        <w:jc w:val="both"/>
        <w:rPr>
          <w:sz w:val="28"/>
          <w:szCs w:val="28"/>
          <w:lang w:eastAsia="ru-RU"/>
        </w:rPr>
      </w:pPr>
      <w:bookmarkStart w:id="2" w:name="_Hlk187396267"/>
      <w:r w:rsidRPr="00E46505">
        <w:rPr>
          <w:b/>
          <w:sz w:val="28"/>
          <w:szCs w:val="28"/>
          <w:lang w:eastAsia="ru-RU"/>
        </w:rPr>
        <w:t>Основные приоритеты деятельности администрации города</w:t>
      </w:r>
      <w:r w:rsidRPr="00E46505">
        <w:rPr>
          <w:sz w:val="28"/>
          <w:szCs w:val="28"/>
          <w:lang w:eastAsia="ru-RU"/>
        </w:rPr>
        <w:t xml:space="preserve"> сосредоточены на решении задач, определенных Указом Президента Российской Федерации «О национальных целях развития Российской Федерации на период до 2030 года», в том числе на обеспечении комфортной и безопасной среды, развитии транспортной и инженерной инфраструктуры города, улучшении инвестиционного климата.</w:t>
      </w:r>
    </w:p>
    <w:p w:rsidR="00C932B3" w:rsidRPr="00E46505" w:rsidRDefault="00C932B3" w:rsidP="00C932B3">
      <w:pPr>
        <w:ind w:firstLine="708"/>
        <w:jc w:val="both"/>
        <w:rPr>
          <w:sz w:val="28"/>
          <w:szCs w:val="28"/>
          <w:lang w:eastAsia="ru-RU"/>
        </w:rPr>
      </w:pPr>
      <w:r w:rsidRPr="00E46505">
        <w:rPr>
          <w:sz w:val="28"/>
          <w:szCs w:val="28"/>
          <w:lang w:eastAsia="ru-RU"/>
        </w:rPr>
        <w:t xml:space="preserve">Ключевыми приоритетами бюджетной политики Кореновска в </w:t>
      </w:r>
      <w:r>
        <w:rPr>
          <w:sz w:val="28"/>
          <w:szCs w:val="28"/>
          <w:lang w:eastAsia="ru-RU"/>
        </w:rPr>
        <w:t>отчетном периоде</w:t>
      </w:r>
      <w:r w:rsidRPr="00E46505">
        <w:rPr>
          <w:sz w:val="28"/>
          <w:szCs w:val="28"/>
          <w:lang w:eastAsia="ru-RU"/>
        </w:rPr>
        <w:t>, как и в предшествующие годы, являлись обеспечение сбалансированности и финансовой устойчивости бюджета.</w:t>
      </w:r>
    </w:p>
    <w:p w:rsidR="00C932B3" w:rsidRPr="00E46505" w:rsidRDefault="00C932B3" w:rsidP="00C932B3">
      <w:pPr>
        <w:ind w:firstLine="708"/>
        <w:jc w:val="both"/>
        <w:rPr>
          <w:sz w:val="28"/>
          <w:szCs w:val="28"/>
        </w:rPr>
      </w:pPr>
      <w:r w:rsidRPr="00E46505">
        <w:rPr>
          <w:sz w:val="28"/>
          <w:szCs w:val="28"/>
        </w:rPr>
        <w:t xml:space="preserve">В 2024 году </w:t>
      </w:r>
      <w:r w:rsidRPr="00E46505">
        <w:rPr>
          <w:b/>
          <w:bCs/>
          <w:sz w:val="28"/>
          <w:szCs w:val="28"/>
        </w:rPr>
        <w:t>собственные</w:t>
      </w:r>
      <w:r w:rsidRPr="00E46505">
        <w:rPr>
          <w:sz w:val="28"/>
          <w:szCs w:val="28"/>
        </w:rPr>
        <w:t xml:space="preserve"> </w:t>
      </w:r>
      <w:r w:rsidRPr="00E46505">
        <w:rPr>
          <w:b/>
          <w:bCs/>
          <w:sz w:val="28"/>
          <w:szCs w:val="28"/>
        </w:rPr>
        <w:t>доходы городского</w:t>
      </w:r>
      <w:r w:rsidRPr="00E46505">
        <w:rPr>
          <w:sz w:val="28"/>
          <w:szCs w:val="28"/>
        </w:rPr>
        <w:t xml:space="preserve"> поселения составили </w:t>
      </w:r>
      <w:r w:rsidRPr="00E46505">
        <w:rPr>
          <w:b/>
          <w:bCs/>
          <w:sz w:val="28"/>
          <w:szCs w:val="28"/>
        </w:rPr>
        <w:t>390,8</w:t>
      </w:r>
      <w:r w:rsidRPr="00E46505">
        <w:rPr>
          <w:sz w:val="28"/>
          <w:szCs w:val="28"/>
        </w:rPr>
        <w:t xml:space="preserve"> млн. рублей. Темп роста собственных доходов к уровню прошлого года составил </w:t>
      </w:r>
      <w:r w:rsidRPr="00E46505">
        <w:rPr>
          <w:b/>
          <w:bCs/>
          <w:sz w:val="28"/>
          <w:szCs w:val="28"/>
        </w:rPr>
        <w:t>108,6%.</w:t>
      </w:r>
      <w:r w:rsidRPr="00E46505">
        <w:rPr>
          <w:sz w:val="28"/>
          <w:szCs w:val="28"/>
        </w:rPr>
        <w:t xml:space="preserve"> </w:t>
      </w:r>
    </w:p>
    <w:p w:rsidR="00C932B3" w:rsidRPr="00E46505" w:rsidRDefault="00C932B3" w:rsidP="00C932B3">
      <w:pPr>
        <w:jc w:val="both"/>
        <w:rPr>
          <w:sz w:val="28"/>
          <w:szCs w:val="28"/>
        </w:rPr>
      </w:pPr>
      <w:r w:rsidRPr="00E46505">
        <w:rPr>
          <w:sz w:val="28"/>
          <w:szCs w:val="28"/>
        </w:rPr>
        <w:t xml:space="preserve">Дополнительно удалось </w:t>
      </w:r>
      <w:r w:rsidRPr="00E46505">
        <w:rPr>
          <w:b/>
          <w:bCs/>
          <w:sz w:val="28"/>
          <w:szCs w:val="28"/>
        </w:rPr>
        <w:t>привлечь субсидий</w:t>
      </w:r>
      <w:r w:rsidRPr="00E46505">
        <w:rPr>
          <w:sz w:val="28"/>
          <w:szCs w:val="28"/>
        </w:rPr>
        <w:t xml:space="preserve"> и межбюджетных трансфертов из районного, краевого и федеральных бюджетов в сумме </w:t>
      </w:r>
      <w:r w:rsidRPr="00E46505">
        <w:rPr>
          <w:b/>
          <w:bCs/>
          <w:sz w:val="28"/>
          <w:szCs w:val="28"/>
        </w:rPr>
        <w:t>373,2</w:t>
      </w:r>
      <w:r w:rsidRPr="00E46505">
        <w:rPr>
          <w:sz w:val="28"/>
          <w:szCs w:val="28"/>
        </w:rPr>
        <w:t xml:space="preserve"> млн. рублей. В общей сложности </w:t>
      </w:r>
      <w:bookmarkStart w:id="3" w:name="_Hlk187995672"/>
      <w:r w:rsidRPr="00E46505">
        <w:rPr>
          <w:sz w:val="28"/>
          <w:szCs w:val="28"/>
        </w:rPr>
        <w:t xml:space="preserve">бюджет города </w:t>
      </w:r>
      <w:r w:rsidRPr="00E46505">
        <w:rPr>
          <w:iCs/>
          <w:sz w:val="28"/>
          <w:szCs w:val="28"/>
        </w:rPr>
        <w:t xml:space="preserve">в 2024 году составил </w:t>
      </w:r>
      <w:r w:rsidRPr="00E46505">
        <w:rPr>
          <w:b/>
          <w:bCs/>
          <w:iCs/>
          <w:sz w:val="28"/>
          <w:szCs w:val="28"/>
        </w:rPr>
        <w:t>764</w:t>
      </w:r>
      <w:r>
        <w:rPr>
          <w:b/>
          <w:bCs/>
          <w:iCs/>
          <w:sz w:val="28"/>
          <w:szCs w:val="28"/>
        </w:rPr>
        <w:t xml:space="preserve"> </w:t>
      </w:r>
      <w:r w:rsidRPr="00E46505">
        <w:rPr>
          <w:b/>
          <w:bCs/>
          <w:iCs/>
          <w:sz w:val="28"/>
          <w:szCs w:val="28"/>
        </w:rPr>
        <w:t>млн. рублей</w:t>
      </w:r>
      <w:bookmarkEnd w:id="3"/>
      <w:r w:rsidRPr="00E46505">
        <w:rPr>
          <w:b/>
          <w:bCs/>
          <w:iCs/>
          <w:sz w:val="28"/>
          <w:szCs w:val="28"/>
        </w:rPr>
        <w:t>, это 147,9% к уровню 2023 года.</w:t>
      </w:r>
    </w:p>
    <w:p w:rsidR="00C932B3" w:rsidRPr="00E46505" w:rsidRDefault="00C932B3" w:rsidP="00C932B3">
      <w:pPr>
        <w:ind w:firstLine="708"/>
        <w:jc w:val="both"/>
        <w:rPr>
          <w:sz w:val="28"/>
          <w:szCs w:val="28"/>
        </w:rPr>
      </w:pPr>
      <w:r w:rsidRPr="00E46505">
        <w:rPr>
          <w:sz w:val="28"/>
          <w:szCs w:val="28"/>
        </w:rPr>
        <w:t>В структуре доходов поселения основными доходными источниками являются:</w:t>
      </w:r>
    </w:p>
    <w:p w:rsidR="00C932B3" w:rsidRPr="00E46505" w:rsidRDefault="00C932B3" w:rsidP="00C932B3">
      <w:pPr>
        <w:jc w:val="both"/>
        <w:rPr>
          <w:sz w:val="28"/>
          <w:szCs w:val="28"/>
        </w:rPr>
      </w:pPr>
      <w:r>
        <w:rPr>
          <w:sz w:val="28"/>
          <w:szCs w:val="28"/>
        </w:rPr>
        <w:t>-</w:t>
      </w:r>
      <w:r w:rsidRPr="00E46505">
        <w:rPr>
          <w:sz w:val="28"/>
          <w:szCs w:val="28"/>
        </w:rPr>
        <w:t xml:space="preserve">налог на доходы физических лиц – 53,1%, </w:t>
      </w:r>
    </w:p>
    <w:p w:rsidR="00C932B3" w:rsidRPr="00E46505" w:rsidRDefault="00C932B3" w:rsidP="00C932B3">
      <w:pPr>
        <w:jc w:val="both"/>
        <w:rPr>
          <w:sz w:val="28"/>
          <w:szCs w:val="28"/>
        </w:rPr>
      </w:pPr>
      <w:r>
        <w:rPr>
          <w:sz w:val="28"/>
          <w:szCs w:val="28"/>
        </w:rPr>
        <w:t>-</w:t>
      </w:r>
      <w:r w:rsidRPr="00E46505">
        <w:rPr>
          <w:sz w:val="28"/>
          <w:szCs w:val="28"/>
        </w:rPr>
        <w:t>имущественные налоги - 28%.</w:t>
      </w:r>
    </w:p>
    <w:p w:rsidR="00C932B3" w:rsidRPr="00E46505" w:rsidRDefault="00C932B3" w:rsidP="00C932B3">
      <w:pPr>
        <w:ind w:firstLine="708"/>
        <w:jc w:val="both"/>
        <w:rPr>
          <w:sz w:val="28"/>
          <w:szCs w:val="28"/>
        </w:rPr>
      </w:pPr>
      <w:r w:rsidRPr="00E46505">
        <w:rPr>
          <w:sz w:val="28"/>
          <w:szCs w:val="28"/>
        </w:rPr>
        <w:t xml:space="preserve">Немаловажную роль играют бюджетообразующие предприятия. ЗАО «Кореновский МКК» и ООО «Фабрика настоящего мороженного» перечислили в бюджет поселения– 39,6 млн. рублей или 19,1 % от общего объема поступлений НДФЛ. НПХ «Кореновское»– 7,2 млн. рублей или 3,5%. ОАО "Кореновсксахар" - 4,5 млн. рублей или 2,2%, ООО "Кубанская продуктовая компания» – 3,8 млн. рублей или 1,8% от общего объема поступлений. </w:t>
      </w:r>
    </w:p>
    <w:p w:rsidR="00C932B3" w:rsidRPr="00E46505" w:rsidRDefault="00C932B3" w:rsidP="00C932B3">
      <w:pPr>
        <w:ind w:firstLine="708"/>
        <w:jc w:val="both"/>
        <w:rPr>
          <w:sz w:val="28"/>
          <w:szCs w:val="28"/>
        </w:rPr>
      </w:pPr>
      <w:r w:rsidRPr="00E46505">
        <w:rPr>
          <w:sz w:val="28"/>
          <w:szCs w:val="28"/>
        </w:rPr>
        <w:t xml:space="preserve">Существенную долю поступлений НДФЛ в бюджет поселения обеспечивает "Единый расчетный центр" Министерства обороны РФ. В бюджет поселения поступило около 21,3 млн. рублей или 10,3% от общего поступления налога. </w:t>
      </w:r>
    </w:p>
    <w:p w:rsidR="00C932B3" w:rsidRPr="00E46505" w:rsidRDefault="00C932B3" w:rsidP="00C932B3">
      <w:pPr>
        <w:jc w:val="both"/>
        <w:rPr>
          <w:sz w:val="28"/>
          <w:szCs w:val="28"/>
        </w:rPr>
      </w:pPr>
      <w:r w:rsidRPr="00E46505">
        <w:rPr>
          <w:sz w:val="28"/>
          <w:szCs w:val="28"/>
        </w:rPr>
        <w:t>Собираемость имущественных налогов на 31 декабря 2024 год составила 98,25%, в том числе:</w:t>
      </w:r>
    </w:p>
    <w:p w:rsidR="00C932B3" w:rsidRPr="00E46505" w:rsidRDefault="00C932B3" w:rsidP="00C932B3">
      <w:pPr>
        <w:jc w:val="both"/>
        <w:rPr>
          <w:sz w:val="28"/>
          <w:szCs w:val="28"/>
        </w:rPr>
      </w:pPr>
      <w:r w:rsidRPr="00E46505">
        <w:rPr>
          <w:sz w:val="28"/>
          <w:szCs w:val="28"/>
        </w:rPr>
        <w:t>-  земельный налог – 97,1 %;</w:t>
      </w:r>
    </w:p>
    <w:p w:rsidR="00C932B3" w:rsidRPr="00E46505" w:rsidRDefault="00C932B3" w:rsidP="00C932B3">
      <w:pPr>
        <w:jc w:val="both"/>
        <w:rPr>
          <w:sz w:val="28"/>
          <w:szCs w:val="28"/>
        </w:rPr>
      </w:pPr>
      <w:r w:rsidRPr="00E46505">
        <w:rPr>
          <w:sz w:val="28"/>
          <w:szCs w:val="28"/>
        </w:rPr>
        <w:t>-  налог на имущество физических лиц – 96,8%;</w:t>
      </w:r>
    </w:p>
    <w:p w:rsidR="00C932B3" w:rsidRPr="00E46505" w:rsidRDefault="00C932B3" w:rsidP="00C932B3">
      <w:pPr>
        <w:ind w:firstLine="708"/>
        <w:jc w:val="both"/>
        <w:rPr>
          <w:sz w:val="28"/>
          <w:szCs w:val="28"/>
        </w:rPr>
      </w:pPr>
      <w:r w:rsidRPr="00E46505">
        <w:rPr>
          <w:sz w:val="28"/>
          <w:szCs w:val="28"/>
        </w:rPr>
        <w:t xml:space="preserve">В целях сокращения задолженности по неналоговым платежам в бюджет города ведется претензионно-исковая работа. В результате за 2024 г. поступило чуть более 382,3 тыс. рублей. Через взыскания в судебных органах – 589,6 тыс. рублей. </w:t>
      </w:r>
    </w:p>
    <w:p w:rsidR="00C932B3" w:rsidRPr="00E46505" w:rsidRDefault="00C932B3" w:rsidP="00C932B3">
      <w:pPr>
        <w:ind w:firstLine="708"/>
        <w:jc w:val="both"/>
        <w:rPr>
          <w:sz w:val="28"/>
          <w:szCs w:val="28"/>
        </w:rPr>
      </w:pPr>
      <w:r w:rsidRPr="00E46505">
        <w:rPr>
          <w:sz w:val="28"/>
          <w:szCs w:val="28"/>
        </w:rPr>
        <w:t xml:space="preserve">В целом в 2024 году доход местного бюджета от деятельности в сфере управления муниципальным имуществом и земельными ресурсами города составил 33,9 млн. рублей, темп роста к уровню прошлого года более 160 %. </w:t>
      </w:r>
    </w:p>
    <w:p w:rsidR="00C932B3" w:rsidRPr="00E46505" w:rsidRDefault="00C932B3" w:rsidP="00C932B3">
      <w:pPr>
        <w:ind w:firstLine="708"/>
        <w:jc w:val="both"/>
        <w:rPr>
          <w:b/>
          <w:bCs/>
          <w:color w:val="ED0000"/>
          <w:sz w:val="28"/>
          <w:szCs w:val="28"/>
        </w:rPr>
      </w:pPr>
      <w:r w:rsidRPr="00E46505">
        <w:rPr>
          <w:sz w:val="28"/>
          <w:szCs w:val="28"/>
        </w:rPr>
        <w:t xml:space="preserve">Проводилась работа и по снижению недоимки. Вовлечено в бюджет 3,9 млн. рублей. </w:t>
      </w:r>
    </w:p>
    <w:p w:rsidR="00C932B3" w:rsidRPr="00E46505" w:rsidRDefault="00C932B3" w:rsidP="00C932B3">
      <w:pPr>
        <w:ind w:firstLine="708"/>
        <w:jc w:val="both"/>
        <w:rPr>
          <w:sz w:val="28"/>
          <w:szCs w:val="28"/>
        </w:rPr>
      </w:pPr>
      <w:r w:rsidRPr="00E46505">
        <w:rPr>
          <w:sz w:val="28"/>
          <w:szCs w:val="28"/>
        </w:rPr>
        <w:t>Все вышесказанное дало нам возможность принять участие в программах софинансирования разного уровня. Название их вы видите на слайдах.</w:t>
      </w:r>
    </w:p>
    <w:p w:rsidR="00C932B3" w:rsidRPr="00E46505" w:rsidRDefault="00C932B3" w:rsidP="00C932B3">
      <w:pPr>
        <w:jc w:val="both"/>
        <w:rPr>
          <w:iCs/>
          <w:sz w:val="28"/>
          <w:szCs w:val="28"/>
        </w:rPr>
      </w:pPr>
      <w:r w:rsidRPr="00E46505">
        <w:rPr>
          <w:iCs/>
          <w:sz w:val="28"/>
          <w:szCs w:val="28"/>
        </w:rPr>
        <w:t xml:space="preserve">А теперь о расходах. В 2024 году они составили </w:t>
      </w:r>
      <w:r w:rsidRPr="00E46505">
        <w:rPr>
          <w:b/>
          <w:bCs/>
          <w:iCs/>
          <w:sz w:val="28"/>
          <w:szCs w:val="28"/>
        </w:rPr>
        <w:t>750,4</w:t>
      </w:r>
      <w:r w:rsidRPr="00E46505">
        <w:rPr>
          <w:iCs/>
          <w:sz w:val="28"/>
          <w:szCs w:val="28"/>
        </w:rPr>
        <w:t xml:space="preserve"> млн. рублей, это 134,8% к уровню 2023 года. Среди них самые крупные это </w:t>
      </w:r>
    </w:p>
    <w:p w:rsidR="00C932B3" w:rsidRPr="00A92F6B" w:rsidRDefault="00C932B3" w:rsidP="00C932B3">
      <w:pPr>
        <w:jc w:val="both"/>
        <w:rPr>
          <w:b/>
          <w:bCs/>
          <w:iCs/>
          <w:sz w:val="28"/>
          <w:szCs w:val="28"/>
        </w:rPr>
      </w:pPr>
      <w:r>
        <w:rPr>
          <w:iCs/>
          <w:sz w:val="28"/>
          <w:szCs w:val="28"/>
        </w:rPr>
        <w:t xml:space="preserve">- </w:t>
      </w:r>
      <w:r w:rsidRPr="00A92F6B">
        <w:rPr>
          <w:iCs/>
          <w:sz w:val="28"/>
          <w:szCs w:val="28"/>
        </w:rPr>
        <w:t xml:space="preserve">благоустройство </w:t>
      </w:r>
      <w:r>
        <w:rPr>
          <w:iCs/>
          <w:sz w:val="28"/>
          <w:szCs w:val="28"/>
        </w:rPr>
        <w:t xml:space="preserve">и </w:t>
      </w:r>
      <w:r w:rsidRPr="00A92F6B">
        <w:rPr>
          <w:iCs/>
          <w:sz w:val="28"/>
          <w:szCs w:val="28"/>
        </w:rPr>
        <w:t xml:space="preserve">коммунальное хозяйство - </w:t>
      </w:r>
      <w:r w:rsidRPr="00A92F6B">
        <w:rPr>
          <w:b/>
          <w:bCs/>
          <w:iCs/>
          <w:sz w:val="28"/>
          <w:szCs w:val="28"/>
        </w:rPr>
        <w:t xml:space="preserve">488,2 млн. рублей.  </w:t>
      </w:r>
    </w:p>
    <w:p w:rsidR="00C932B3" w:rsidRPr="00A92F6B" w:rsidRDefault="00C932B3" w:rsidP="00C932B3">
      <w:pPr>
        <w:jc w:val="both"/>
        <w:rPr>
          <w:iCs/>
          <w:sz w:val="28"/>
          <w:szCs w:val="28"/>
        </w:rPr>
      </w:pPr>
      <w:r>
        <w:rPr>
          <w:iCs/>
          <w:sz w:val="28"/>
          <w:szCs w:val="28"/>
        </w:rPr>
        <w:t xml:space="preserve">- </w:t>
      </w:r>
      <w:r w:rsidRPr="00A92F6B">
        <w:rPr>
          <w:iCs/>
          <w:sz w:val="28"/>
          <w:szCs w:val="28"/>
        </w:rPr>
        <w:t xml:space="preserve">социальные расходы – </w:t>
      </w:r>
      <w:r w:rsidRPr="00A92F6B">
        <w:rPr>
          <w:b/>
          <w:bCs/>
          <w:iCs/>
          <w:sz w:val="28"/>
          <w:szCs w:val="28"/>
        </w:rPr>
        <w:t>112 млн.</w:t>
      </w:r>
      <w:r w:rsidRPr="00A92F6B">
        <w:rPr>
          <w:iCs/>
          <w:sz w:val="28"/>
          <w:szCs w:val="28"/>
        </w:rPr>
        <w:t xml:space="preserve"> </w:t>
      </w:r>
    </w:p>
    <w:bookmarkEnd w:id="2"/>
    <w:p w:rsidR="00C932B3" w:rsidRPr="00E46505" w:rsidRDefault="00C932B3" w:rsidP="00C932B3">
      <w:pPr>
        <w:jc w:val="both"/>
        <w:rPr>
          <w:b/>
          <w:bCs/>
          <w:iCs/>
          <w:sz w:val="28"/>
          <w:szCs w:val="28"/>
        </w:rPr>
      </w:pPr>
      <w:r w:rsidRPr="00E46505">
        <w:rPr>
          <w:iCs/>
          <w:sz w:val="28"/>
          <w:szCs w:val="28"/>
        </w:rPr>
        <w:t>Подробнее о том, куда были направлены средства, я расскажу по ходу своего доклада.</w:t>
      </w:r>
      <w:r w:rsidRPr="00E46505">
        <w:rPr>
          <w:b/>
          <w:bCs/>
          <w:iCs/>
          <w:sz w:val="28"/>
          <w:szCs w:val="28"/>
        </w:rPr>
        <w:t xml:space="preserve"> Начну с дорожного хозяйства. </w:t>
      </w:r>
    </w:p>
    <w:p w:rsidR="00C932B3" w:rsidRPr="00E46505" w:rsidRDefault="00C932B3" w:rsidP="00C932B3">
      <w:pPr>
        <w:jc w:val="both"/>
        <w:rPr>
          <w:iCs/>
          <w:sz w:val="28"/>
          <w:szCs w:val="28"/>
        </w:rPr>
      </w:pPr>
      <w:r w:rsidRPr="00E46505">
        <w:rPr>
          <w:iCs/>
          <w:sz w:val="28"/>
          <w:szCs w:val="28"/>
        </w:rPr>
        <w:t>Расходы составили – 20,4 млн. рублей</w:t>
      </w:r>
    </w:p>
    <w:p w:rsidR="00C932B3" w:rsidRPr="00E46505" w:rsidRDefault="00C932B3" w:rsidP="00C932B3">
      <w:pPr>
        <w:ind w:firstLine="708"/>
        <w:jc w:val="both"/>
        <w:rPr>
          <w:sz w:val="28"/>
          <w:szCs w:val="28"/>
        </w:rPr>
      </w:pPr>
      <w:r w:rsidRPr="00E46505">
        <w:rPr>
          <w:sz w:val="28"/>
          <w:szCs w:val="28"/>
        </w:rPr>
        <w:t>В 2024 году был выполнен ремонт автомобильной дороги по улице Красной, протяженностью около 500 метров. Сразу же хочу остановиться и сообщить приятную новость. Администрация вступила в краевую программу софинансирования «</w:t>
      </w:r>
      <w:bookmarkStart w:id="4" w:name="_Hlk187997822"/>
      <w:r w:rsidRPr="00E46505">
        <w:rPr>
          <w:sz w:val="28"/>
          <w:szCs w:val="28"/>
        </w:rPr>
        <w:t>Развитие сети автомобильных дорог Краснодарского края</w:t>
      </w:r>
      <w:bookmarkEnd w:id="4"/>
      <w:r w:rsidRPr="00E46505">
        <w:rPr>
          <w:sz w:val="28"/>
          <w:szCs w:val="28"/>
        </w:rPr>
        <w:t xml:space="preserve">», определился подрядчик и подписан контракт на капитальный ремонт улицы Красной от Фрунзе до Новых Планов. Финансирование составило 153 млн. рублей. Из них 7 млн. 677 тысяч — это местный бюджет.  </w:t>
      </w:r>
      <w:r>
        <w:rPr>
          <w:sz w:val="28"/>
          <w:szCs w:val="28"/>
        </w:rPr>
        <w:t xml:space="preserve">Подготовительные работы уже начались. </w:t>
      </w:r>
    </w:p>
    <w:p w:rsidR="00C932B3" w:rsidRPr="00E46505" w:rsidRDefault="00C932B3" w:rsidP="00C932B3">
      <w:pPr>
        <w:ind w:firstLine="708"/>
        <w:jc w:val="both"/>
        <w:rPr>
          <w:sz w:val="28"/>
          <w:szCs w:val="28"/>
        </w:rPr>
      </w:pPr>
      <w:r w:rsidRPr="00E46505">
        <w:rPr>
          <w:sz w:val="28"/>
          <w:szCs w:val="28"/>
        </w:rPr>
        <w:t>Разработан проект на капитальный ремонт ул. Западной, получено положительное заключение госэкспертизы. При объявлении отбора в Министерстве транспорта и дорожного хозяйства будем подавать заявку на вступление в краевую программу. Если дорогу включат в перечень объектов подлежащих софинансированию, то работы будут проведены.</w:t>
      </w:r>
    </w:p>
    <w:p w:rsidR="00C932B3" w:rsidRPr="00E46505" w:rsidRDefault="00C932B3" w:rsidP="00C932B3">
      <w:pPr>
        <w:ind w:firstLine="708"/>
        <w:jc w:val="both"/>
        <w:rPr>
          <w:sz w:val="28"/>
          <w:szCs w:val="28"/>
        </w:rPr>
      </w:pPr>
      <w:r w:rsidRPr="00E46505">
        <w:rPr>
          <w:sz w:val="28"/>
          <w:szCs w:val="28"/>
        </w:rPr>
        <w:t>Разраб</w:t>
      </w:r>
      <w:r>
        <w:rPr>
          <w:sz w:val="28"/>
          <w:szCs w:val="28"/>
        </w:rPr>
        <w:t>о</w:t>
      </w:r>
      <w:r w:rsidRPr="00E46505">
        <w:rPr>
          <w:sz w:val="28"/>
          <w:szCs w:val="28"/>
        </w:rPr>
        <w:t>т</w:t>
      </w:r>
      <w:r>
        <w:rPr>
          <w:sz w:val="28"/>
          <w:szCs w:val="28"/>
        </w:rPr>
        <w:t>ана</w:t>
      </w:r>
      <w:r w:rsidRPr="00E46505">
        <w:rPr>
          <w:sz w:val="28"/>
          <w:szCs w:val="28"/>
        </w:rPr>
        <w:t xml:space="preserve"> проектно-сметн</w:t>
      </w:r>
      <w:r>
        <w:rPr>
          <w:sz w:val="28"/>
          <w:szCs w:val="28"/>
        </w:rPr>
        <w:t>ая</w:t>
      </w:r>
      <w:r w:rsidRPr="00E46505">
        <w:rPr>
          <w:sz w:val="28"/>
          <w:szCs w:val="28"/>
        </w:rPr>
        <w:t xml:space="preserve"> документаци</w:t>
      </w:r>
      <w:r>
        <w:rPr>
          <w:sz w:val="28"/>
          <w:szCs w:val="28"/>
        </w:rPr>
        <w:t>я</w:t>
      </w:r>
      <w:r w:rsidRPr="00E46505">
        <w:rPr>
          <w:sz w:val="28"/>
          <w:szCs w:val="28"/>
        </w:rPr>
        <w:t xml:space="preserve"> на капитальный ремонт ул. Мичурина</w:t>
      </w:r>
      <w:r>
        <w:rPr>
          <w:sz w:val="28"/>
          <w:szCs w:val="28"/>
        </w:rPr>
        <w:t>. Находится в разработке ПСД на</w:t>
      </w:r>
      <w:r w:rsidRPr="00E46505">
        <w:rPr>
          <w:sz w:val="28"/>
          <w:szCs w:val="28"/>
        </w:rPr>
        <w:t xml:space="preserve"> ремонт дорог на 14 участках улично-дорожной сети. Их список можете увидеть на слайде. Помимо этого, заключен контракт на разработку ПСД по устройству тротуаров по Коммунаров (от Красной до Мироненко), Комсомольской (от Фрунзе до Ленина). Также на корректировку ПСД по строительству тротуара по ул. Широкой (от Гвардейской до Запорожской).</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ab/>
        <w:t xml:space="preserve">В отчетном периоде велся </w:t>
      </w:r>
      <w:r w:rsidRPr="00E46505">
        <w:rPr>
          <w:rFonts w:ascii="Times New Roman" w:hAnsi="Times New Roman" w:cs="Times New Roman"/>
          <w:b/>
          <w:bCs/>
          <w:sz w:val="28"/>
          <w:szCs w:val="28"/>
        </w:rPr>
        <w:t>ямочный ремонт</w:t>
      </w:r>
      <w:r w:rsidRPr="00E46505">
        <w:rPr>
          <w:rFonts w:ascii="Times New Roman" w:hAnsi="Times New Roman" w:cs="Times New Roman"/>
          <w:sz w:val="28"/>
          <w:szCs w:val="28"/>
        </w:rPr>
        <w:t xml:space="preserve"> на площади порядка 500 м2. на улицах Крестьянской и Трудовой. </w:t>
      </w:r>
    </w:p>
    <w:p w:rsidR="00C932B3" w:rsidRPr="00E46505" w:rsidRDefault="00C932B3" w:rsidP="00C932B3">
      <w:pPr>
        <w:pStyle w:val="ConsPlusNormal"/>
        <w:ind w:firstLine="708"/>
        <w:jc w:val="both"/>
        <w:rPr>
          <w:rFonts w:ascii="Times New Roman" w:hAnsi="Times New Roman" w:cs="Times New Roman"/>
          <w:sz w:val="28"/>
          <w:szCs w:val="28"/>
        </w:rPr>
      </w:pPr>
      <w:r w:rsidRPr="00E46505">
        <w:rPr>
          <w:rFonts w:ascii="Times New Roman" w:hAnsi="Times New Roman" w:cs="Times New Roman"/>
          <w:sz w:val="28"/>
          <w:szCs w:val="28"/>
        </w:rPr>
        <w:t xml:space="preserve">Проведено грейдирование на 97 улицах. </w:t>
      </w:r>
    </w:p>
    <w:p w:rsidR="00C932B3" w:rsidRPr="00E46505" w:rsidRDefault="00C932B3" w:rsidP="00C932B3">
      <w:pPr>
        <w:pStyle w:val="ConsPlusNormal"/>
        <w:ind w:firstLine="708"/>
        <w:jc w:val="both"/>
        <w:rPr>
          <w:rFonts w:ascii="Times New Roman" w:hAnsi="Times New Roman" w:cs="Times New Roman"/>
          <w:sz w:val="28"/>
          <w:szCs w:val="28"/>
        </w:rPr>
      </w:pPr>
      <w:r w:rsidRPr="00E46505">
        <w:rPr>
          <w:rFonts w:ascii="Times New Roman" w:hAnsi="Times New Roman" w:cs="Times New Roman"/>
          <w:sz w:val="28"/>
          <w:szCs w:val="28"/>
        </w:rPr>
        <w:t xml:space="preserve">Отремонтированы </w:t>
      </w:r>
      <w:r w:rsidRPr="00E46505">
        <w:rPr>
          <w:rFonts w:ascii="Times New Roman" w:hAnsi="Times New Roman" w:cs="Times New Roman"/>
          <w:b/>
          <w:bCs/>
          <w:sz w:val="28"/>
          <w:szCs w:val="28"/>
        </w:rPr>
        <w:t>тротуарные дорожки</w:t>
      </w:r>
      <w:r w:rsidRPr="00E46505">
        <w:rPr>
          <w:rFonts w:ascii="Times New Roman" w:hAnsi="Times New Roman" w:cs="Times New Roman"/>
          <w:sz w:val="28"/>
          <w:szCs w:val="28"/>
        </w:rPr>
        <w:t xml:space="preserve"> по Космонавтов (от                  Пролетарской до Октябрьской) и Набережной (от Садовой до Школьной). Общая протяженность – 550 метров. </w:t>
      </w:r>
    </w:p>
    <w:p w:rsidR="00C932B3" w:rsidRPr="00E46505" w:rsidRDefault="00C932B3" w:rsidP="00C932B3">
      <w:pPr>
        <w:pStyle w:val="ConsPlusNormal"/>
        <w:tabs>
          <w:tab w:val="left" w:pos="3760"/>
        </w:tabs>
        <w:ind w:firstLine="709"/>
        <w:jc w:val="both"/>
        <w:rPr>
          <w:rFonts w:ascii="Times New Roman" w:hAnsi="Times New Roman" w:cs="Times New Roman"/>
          <w:sz w:val="28"/>
          <w:szCs w:val="28"/>
        </w:rPr>
      </w:pPr>
      <w:r w:rsidRPr="00E46505">
        <w:rPr>
          <w:rFonts w:ascii="Times New Roman" w:hAnsi="Times New Roman" w:cs="Times New Roman"/>
          <w:sz w:val="28"/>
          <w:szCs w:val="28"/>
        </w:rPr>
        <w:t xml:space="preserve">Решена проблема парковки около политехнического техникума. Отсутствие автомобильной стоянки создавало определенные неудобства. Теперь ситуация поменялась. В рамках благоустройства территории здесь построена автомобильная стоянка, уложена плитка на тротуарной дорожке. В планах провести озеленение, установить автоматическую систему полива. </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ab/>
        <w:t xml:space="preserve">Для повышения безопасности дорожного движения установлены </w:t>
      </w:r>
      <w:r w:rsidRPr="00E46505">
        <w:rPr>
          <w:rFonts w:ascii="Times New Roman" w:hAnsi="Times New Roman" w:cs="Times New Roman"/>
          <w:b/>
          <w:bCs/>
          <w:sz w:val="28"/>
          <w:szCs w:val="28"/>
        </w:rPr>
        <w:t>искусственные неровности и дорожные знаки</w:t>
      </w:r>
      <w:r w:rsidRPr="00E46505">
        <w:rPr>
          <w:rFonts w:ascii="Times New Roman" w:hAnsi="Times New Roman" w:cs="Times New Roman"/>
          <w:sz w:val="28"/>
          <w:szCs w:val="28"/>
        </w:rPr>
        <w:t xml:space="preserve"> по улице Школьной в районе шестого детского сада, Запорожской напротив центрального входа в школу </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 xml:space="preserve">№ 20, по улице Смыкалова на участке между Сельской и Пушкина. </w:t>
      </w:r>
    </w:p>
    <w:p w:rsidR="00C932B3" w:rsidRPr="00E46505" w:rsidRDefault="00C932B3" w:rsidP="00C932B3">
      <w:pPr>
        <w:pStyle w:val="ConsPlusNormal"/>
        <w:tabs>
          <w:tab w:val="left" w:pos="3760"/>
        </w:tabs>
        <w:ind w:firstLine="0"/>
        <w:jc w:val="both"/>
        <w:rPr>
          <w:rFonts w:ascii="Times New Roman" w:hAnsi="Times New Roman" w:cs="Times New Roman"/>
          <w:sz w:val="28"/>
          <w:szCs w:val="28"/>
        </w:rPr>
      </w:pPr>
      <w:r w:rsidRPr="00E46505">
        <w:rPr>
          <w:rFonts w:ascii="Times New Roman" w:hAnsi="Times New Roman" w:cs="Times New Roman"/>
          <w:sz w:val="28"/>
          <w:szCs w:val="28"/>
        </w:rPr>
        <w:t xml:space="preserve">         По просьбам жителей обустроена посадочная площадка и заездной карман около автобусной остановки по улице Школьной напротив школы № 2. В целом, за год в рамках контракта было установлено 60 новых</w:t>
      </w:r>
      <w:r>
        <w:rPr>
          <w:rFonts w:ascii="Times New Roman" w:hAnsi="Times New Roman" w:cs="Times New Roman"/>
          <w:sz w:val="28"/>
          <w:szCs w:val="28"/>
        </w:rPr>
        <w:t xml:space="preserve"> дорожных знаков</w:t>
      </w:r>
      <w:r w:rsidRPr="00E46505">
        <w:rPr>
          <w:rFonts w:ascii="Times New Roman" w:hAnsi="Times New Roman" w:cs="Times New Roman"/>
          <w:sz w:val="28"/>
          <w:szCs w:val="28"/>
        </w:rPr>
        <w:t xml:space="preserve">, заменен 131. Оборудованы 22 пешеходных перехода знаками на флуоресцентной пленке. После осенне-зимнего периода обновлялась дорожная разметка. Также проводилось техническое обслуживание светофорных объектов. </w:t>
      </w:r>
    </w:p>
    <w:p w:rsidR="00C932B3" w:rsidRPr="00E46505" w:rsidRDefault="00C932B3" w:rsidP="00C932B3">
      <w:pPr>
        <w:ind w:firstLine="709"/>
        <w:jc w:val="both"/>
        <w:rPr>
          <w:b/>
          <w:bCs/>
          <w:color w:val="FF0000"/>
          <w:sz w:val="28"/>
          <w:szCs w:val="28"/>
        </w:rPr>
      </w:pPr>
      <w:r w:rsidRPr="00E46505">
        <w:rPr>
          <w:sz w:val="28"/>
          <w:szCs w:val="28"/>
        </w:rPr>
        <w:t xml:space="preserve">Поэтапно продолжаем решать проблему </w:t>
      </w:r>
      <w:r w:rsidRPr="00E46505">
        <w:rPr>
          <w:b/>
          <w:bCs/>
          <w:sz w:val="28"/>
          <w:szCs w:val="28"/>
        </w:rPr>
        <w:t>плохого напора воды</w:t>
      </w:r>
      <w:r w:rsidRPr="00E46505">
        <w:rPr>
          <w:sz w:val="28"/>
          <w:szCs w:val="28"/>
        </w:rPr>
        <w:t xml:space="preserve"> в домах горожан. Благодаря софинансированию расходов по организации водоснабжения и водоотведения с краевым бюджетом на территории поселения выполнен капитальный ремонт 4 артезианских скважин по улицам: Бувальцева, Выселковской, Гвардейской (</w:t>
      </w:r>
      <w:r w:rsidRPr="00E46505">
        <w:rPr>
          <w:bCs/>
          <w:sz w:val="28"/>
          <w:szCs w:val="28"/>
        </w:rPr>
        <w:t>в районе свеклопункта)</w:t>
      </w:r>
      <w:r w:rsidRPr="00E46505">
        <w:rPr>
          <w:sz w:val="28"/>
          <w:szCs w:val="28"/>
        </w:rPr>
        <w:t xml:space="preserve"> и одной скважины в районе сахарного завода на общую сумму порядка 16 млн. руб. На 2025 год запланирован ремонт еще 2 скважин по ул. Краснодарской и в районе </w:t>
      </w:r>
      <w:r>
        <w:rPr>
          <w:sz w:val="28"/>
          <w:szCs w:val="28"/>
        </w:rPr>
        <w:t>сахарного завода</w:t>
      </w:r>
      <w:r w:rsidRPr="00E46505">
        <w:rPr>
          <w:sz w:val="28"/>
          <w:szCs w:val="28"/>
        </w:rPr>
        <w:t>.</w:t>
      </w:r>
      <w:r>
        <w:rPr>
          <w:sz w:val="28"/>
          <w:szCs w:val="28"/>
        </w:rPr>
        <w:t xml:space="preserve"> </w:t>
      </w:r>
      <w:r w:rsidRPr="006A3DF7">
        <w:rPr>
          <w:sz w:val="28"/>
          <w:szCs w:val="28"/>
        </w:rPr>
        <w:t>Как показ</w:t>
      </w:r>
      <w:r>
        <w:rPr>
          <w:sz w:val="28"/>
          <w:szCs w:val="28"/>
        </w:rPr>
        <w:t>ывает</w:t>
      </w:r>
      <w:r w:rsidRPr="006A3DF7">
        <w:rPr>
          <w:sz w:val="28"/>
          <w:szCs w:val="28"/>
        </w:rPr>
        <w:t xml:space="preserve"> практика, на уже отремонтированных скважинах, деб</w:t>
      </w:r>
      <w:r>
        <w:rPr>
          <w:sz w:val="28"/>
          <w:szCs w:val="28"/>
        </w:rPr>
        <w:t>е</w:t>
      </w:r>
      <w:r w:rsidRPr="006A3DF7">
        <w:rPr>
          <w:sz w:val="28"/>
          <w:szCs w:val="28"/>
        </w:rPr>
        <w:t xml:space="preserve">т увеличился </w:t>
      </w:r>
      <w:r>
        <w:rPr>
          <w:sz w:val="28"/>
          <w:szCs w:val="28"/>
        </w:rPr>
        <w:t xml:space="preserve">на 65%. </w:t>
      </w:r>
    </w:p>
    <w:p w:rsidR="00C932B3" w:rsidRPr="00E46505" w:rsidRDefault="00C932B3" w:rsidP="00C932B3">
      <w:pPr>
        <w:ind w:firstLine="708"/>
        <w:jc w:val="both"/>
        <w:rPr>
          <w:sz w:val="28"/>
          <w:szCs w:val="28"/>
        </w:rPr>
      </w:pPr>
      <w:r w:rsidRPr="00E46505">
        <w:rPr>
          <w:sz w:val="28"/>
          <w:szCs w:val="28"/>
        </w:rPr>
        <w:t xml:space="preserve">Вопросом, требующим особого внимания, была и остается система </w:t>
      </w:r>
      <w:r w:rsidRPr="00E46505">
        <w:rPr>
          <w:b/>
          <w:bCs/>
          <w:sz w:val="28"/>
          <w:szCs w:val="28"/>
        </w:rPr>
        <w:t>водоснабжения</w:t>
      </w:r>
      <w:r w:rsidRPr="00E46505">
        <w:rPr>
          <w:sz w:val="28"/>
          <w:szCs w:val="28"/>
        </w:rPr>
        <w:t xml:space="preserve">. Совместными усилиями МУП «ЖКХ» и администрации было уложено более километра трубы по ул. Маяковского, более 700 метров на Комсомольской, Трудовой и Р. Люксембург. </w:t>
      </w:r>
    </w:p>
    <w:p w:rsidR="00C932B3" w:rsidRPr="00E46505" w:rsidRDefault="00C932B3" w:rsidP="00C932B3">
      <w:pPr>
        <w:ind w:firstLine="708"/>
        <w:jc w:val="both"/>
        <w:rPr>
          <w:sz w:val="28"/>
          <w:szCs w:val="28"/>
        </w:rPr>
      </w:pPr>
      <w:r w:rsidRPr="00E46505">
        <w:rPr>
          <w:sz w:val="28"/>
          <w:szCs w:val="28"/>
        </w:rPr>
        <w:t>Работу продолжим и в текущем году. В рамках программы софинансирования «Комплексное развитие сельских территорий» запланирован капитальный ремонт водопроводной сети общей протяженностью порядка 4 км. по улицам Пурыхина и Бувальцева. Также готовы 18 смет на проведение капремонта труб</w:t>
      </w:r>
      <w:r>
        <w:rPr>
          <w:sz w:val="28"/>
          <w:szCs w:val="28"/>
        </w:rPr>
        <w:t xml:space="preserve"> </w:t>
      </w:r>
      <w:r w:rsidRPr="00E46505">
        <w:rPr>
          <w:sz w:val="28"/>
          <w:szCs w:val="28"/>
        </w:rPr>
        <w:t>диаметром до 400 миллиметров</w:t>
      </w:r>
      <w:r>
        <w:rPr>
          <w:sz w:val="28"/>
          <w:szCs w:val="28"/>
        </w:rPr>
        <w:t>,</w:t>
      </w:r>
      <w:r w:rsidRPr="00E46505">
        <w:rPr>
          <w:sz w:val="28"/>
          <w:szCs w:val="28"/>
        </w:rPr>
        <w:t xml:space="preserve"> протяженностью более 11 км. </w:t>
      </w:r>
      <w:r>
        <w:rPr>
          <w:sz w:val="28"/>
          <w:szCs w:val="28"/>
        </w:rPr>
        <w:t>После подготовки необходимой документации. Заявка будет подана в Министерство ТЭК и ЖКХ. В случае одобрения, работы будут проведены.</w:t>
      </w:r>
    </w:p>
    <w:p w:rsidR="00C932B3" w:rsidRPr="00E46505" w:rsidRDefault="00C932B3" w:rsidP="00C932B3">
      <w:pPr>
        <w:ind w:firstLine="708"/>
        <w:jc w:val="both"/>
        <w:rPr>
          <w:sz w:val="28"/>
          <w:szCs w:val="28"/>
        </w:rPr>
      </w:pPr>
      <w:r w:rsidRPr="00E46505">
        <w:rPr>
          <w:sz w:val="28"/>
          <w:szCs w:val="28"/>
        </w:rPr>
        <w:t xml:space="preserve">Для оперативного решения поставленных задач предприятием МУП «ЖКХ» в лизинг приобретен экскаватор-погрузчик. Он уже активно используется предприятием при проведении аварийно-восстановительных работ. </w:t>
      </w:r>
    </w:p>
    <w:p w:rsidR="00C932B3" w:rsidRPr="00E46505" w:rsidRDefault="00C932B3" w:rsidP="00C932B3">
      <w:pPr>
        <w:ind w:firstLine="708"/>
        <w:jc w:val="both"/>
        <w:rPr>
          <w:sz w:val="28"/>
          <w:szCs w:val="28"/>
        </w:rPr>
      </w:pPr>
      <w:r w:rsidRPr="00E46505">
        <w:rPr>
          <w:sz w:val="28"/>
          <w:szCs w:val="28"/>
        </w:rPr>
        <w:t>Вплотную предприятие занимается неплательщиками за пользование водоснабжением. К злостным применяется крайняя мера – отключение от сети. В 2024 году на 241 пользователя поданы исковые заявления о взыскании задолженности в сумме 3 млн. 300 тысяч рублей. В службу судебных приставов отправлено 249 дел на сумму 3 млн. 700 тысяч руб., взыскан 1 миллион 200 тысяч рублей.</w:t>
      </w:r>
    </w:p>
    <w:p w:rsidR="00C932B3" w:rsidRPr="00E46505" w:rsidRDefault="00C932B3" w:rsidP="00C932B3">
      <w:pPr>
        <w:ind w:firstLine="708"/>
        <w:jc w:val="both"/>
        <w:rPr>
          <w:sz w:val="28"/>
          <w:szCs w:val="28"/>
        </w:rPr>
      </w:pPr>
      <w:r w:rsidRPr="00E46505">
        <w:rPr>
          <w:sz w:val="28"/>
          <w:szCs w:val="28"/>
        </w:rPr>
        <w:t xml:space="preserve">В отчетном периоде смогли решить проблему замены старых аварийных </w:t>
      </w:r>
      <w:r w:rsidRPr="00E46505">
        <w:rPr>
          <w:b/>
          <w:bCs/>
          <w:sz w:val="28"/>
          <w:szCs w:val="28"/>
        </w:rPr>
        <w:t>труб напорной канализационной</w:t>
      </w:r>
      <w:r w:rsidRPr="00E46505">
        <w:rPr>
          <w:sz w:val="28"/>
          <w:szCs w:val="28"/>
        </w:rPr>
        <w:t xml:space="preserve"> сети по Платнировской. Работы велись в два этапа. В 2022   году было заменено порядка 800 метров на участке от К. Маркса до Фрунзе.  В 2024 - 997 метров от Фрунзе до Краснодарской, а также на ул. Краснодарской от Платнировской до Циолковского. Поврежденное во время работ дорожное полотно восстановлено. </w:t>
      </w:r>
    </w:p>
    <w:p w:rsidR="00C932B3" w:rsidRPr="00E46505" w:rsidRDefault="00C932B3" w:rsidP="00C932B3">
      <w:pPr>
        <w:ind w:firstLine="708"/>
        <w:jc w:val="both"/>
        <w:rPr>
          <w:sz w:val="28"/>
          <w:szCs w:val="28"/>
        </w:rPr>
      </w:pPr>
      <w:r w:rsidRPr="00E46505">
        <w:rPr>
          <w:sz w:val="28"/>
          <w:szCs w:val="28"/>
        </w:rPr>
        <w:t xml:space="preserve">Планомерно в городском поселении каждый год проводится строительство и прочистка </w:t>
      </w:r>
      <w:r w:rsidRPr="00E46505">
        <w:rPr>
          <w:b/>
          <w:bCs/>
          <w:sz w:val="28"/>
          <w:szCs w:val="28"/>
        </w:rPr>
        <w:t>дренажных канав</w:t>
      </w:r>
      <w:r w:rsidRPr="00E46505">
        <w:rPr>
          <w:sz w:val="28"/>
          <w:szCs w:val="28"/>
        </w:rPr>
        <w:t xml:space="preserve">. В текущем силами учреждения Уютный город работы велись по ул. Западной, Трудовой, Крестьянкой, Октябрьской, Жукова, </w:t>
      </w:r>
      <w:r>
        <w:rPr>
          <w:sz w:val="28"/>
          <w:szCs w:val="28"/>
        </w:rPr>
        <w:t xml:space="preserve">в районе </w:t>
      </w:r>
      <w:r w:rsidRPr="00E46505">
        <w:rPr>
          <w:sz w:val="28"/>
          <w:szCs w:val="28"/>
        </w:rPr>
        <w:t>Железнодорожных домов и многим другим.</w:t>
      </w:r>
      <w:r w:rsidRPr="00E46505">
        <w:rPr>
          <w:color w:val="FF0000"/>
          <w:sz w:val="28"/>
          <w:szCs w:val="28"/>
        </w:rPr>
        <w:t xml:space="preserve"> </w:t>
      </w:r>
      <w:r w:rsidRPr="00E46505">
        <w:rPr>
          <w:sz w:val="28"/>
          <w:szCs w:val="28"/>
        </w:rPr>
        <w:t xml:space="preserve">Тем самым решена проблема подтопления участков горожан. </w:t>
      </w:r>
    </w:p>
    <w:p w:rsidR="00C932B3" w:rsidRPr="00E46505" w:rsidRDefault="00C932B3" w:rsidP="00C932B3">
      <w:pPr>
        <w:pStyle w:val="ab"/>
        <w:ind w:firstLine="708"/>
        <w:jc w:val="both"/>
        <w:rPr>
          <w:rFonts w:ascii="Times New Roman" w:hAnsi="Times New Roman"/>
          <w:b/>
          <w:bCs/>
          <w:sz w:val="28"/>
          <w:szCs w:val="28"/>
        </w:rPr>
      </w:pPr>
      <w:r w:rsidRPr="00E46505">
        <w:rPr>
          <w:rFonts w:ascii="Times New Roman" w:hAnsi="Times New Roman"/>
          <w:bCs/>
          <w:sz w:val="28"/>
          <w:szCs w:val="28"/>
        </w:rPr>
        <w:t xml:space="preserve">Благодаря вступлению Кореновска в государственную программу Краснодарского края «Комплексное развитие сельских территорий» смогли установить фонари </w:t>
      </w:r>
      <w:r w:rsidRPr="00E46505">
        <w:rPr>
          <w:rFonts w:ascii="Times New Roman" w:hAnsi="Times New Roman"/>
          <w:b/>
          <w:sz w:val="28"/>
          <w:szCs w:val="28"/>
        </w:rPr>
        <w:t>уличного освещения</w:t>
      </w:r>
      <w:r w:rsidRPr="00E46505">
        <w:rPr>
          <w:rFonts w:ascii="Times New Roman" w:hAnsi="Times New Roman"/>
          <w:bCs/>
          <w:sz w:val="28"/>
          <w:szCs w:val="28"/>
        </w:rPr>
        <w:t xml:space="preserve"> на ул. Краснооктябрьской в посёлке Южном и Вокзальной в поселке Мирном. Также продолжили работу по восстановлению освещения и техническому обслуживанию объектов на территории города. Светлее стало</w:t>
      </w:r>
      <w:r w:rsidRPr="00E46505">
        <w:rPr>
          <w:rFonts w:ascii="Times New Roman" w:hAnsi="Times New Roman"/>
          <w:bCs/>
          <w:color w:val="FF0000"/>
          <w:sz w:val="28"/>
          <w:szCs w:val="28"/>
        </w:rPr>
        <w:t xml:space="preserve"> </w:t>
      </w:r>
      <w:r w:rsidRPr="00E46505">
        <w:rPr>
          <w:rFonts w:ascii="Times New Roman" w:hAnsi="Times New Roman"/>
          <w:bCs/>
          <w:sz w:val="28"/>
          <w:szCs w:val="28"/>
        </w:rPr>
        <w:t xml:space="preserve">на переулках Шопши, Карла Либкнехта и Абрикосовом. Всего в течение года на улицах города было заменено 22 перегоревших светильника.  </w:t>
      </w:r>
    </w:p>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Ежегодно в Кореновске </w:t>
      </w:r>
      <w:r w:rsidRPr="00E46505">
        <w:rPr>
          <w:rFonts w:ascii="Times New Roman" w:hAnsi="Times New Roman"/>
          <w:b/>
          <w:bCs/>
          <w:sz w:val="28"/>
          <w:szCs w:val="28"/>
        </w:rPr>
        <w:t>капитально ремонтируются многоквартирные дома</w:t>
      </w:r>
      <w:r w:rsidRPr="00E46505">
        <w:rPr>
          <w:rFonts w:ascii="Times New Roman" w:hAnsi="Times New Roman"/>
          <w:sz w:val="28"/>
          <w:szCs w:val="28"/>
        </w:rPr>
        <w:t xml:space="preserve">.  Так, благодаря платежной дисциплине жителей, в 2024 году ремонт был проведен в 12 МКД. </w:t>
      </w:r>
      <w:r>
        <w:rPr>
          <w:rFonts w:ascii="Times New Roman" w:hAnsi="Times New Roman"/>
          <w:sz w:val="28"/>
          <w:szCs w:val="28"/>
        </w:rPr>
        <w:t>По</w:t>
      </w:r>
      <w:r w:rsidRPr="00E46505">
        <w:rPr>
          <w:rFonts w:ascii="Times New Roman" w:hAnsi="Times New Roman"/>
          <w:sz w:val="28"/>
          <w:szCs w:val="28"/>
        </w:rPr>
        <w:t xml:space="preserve"> Школьной</w:t>
      </w:r>
      <w:r>
        <w:rPr>
          <w:rFonts w:ascii="Times New Roman" w:hAnsi="Times New Roman"/>
          <w:sz w:val="28"/>
          <w:szCs w:val="28"/>
        </w:rPr>
        <w:t xml:space="preserve"> в домах 1 и 5</w:t>
      </w:r>
      <w:r w:rsidRPr="00E46505">
        <w:rPr>
          <w:rFonts w:ascii="Times New Roman" w:hAnsi="Times New Roman"/>
          <w:sz w:val="28"/>
          <w:szCs w:val="28"/>
        </w:rPr>
        <w:t>, Комсомольской</w:t>
      </w:r>
      <w:r>
        <w:rPr>
          <w:rFonts w:ascii="Times New Roman" w:hAnsi="Times New Roman"/>
          <w:sz w:val="28"/>
          <w:szCs w:val="28"/>
        </w:rPr>
        <w:t xml:space="preserve"> 35, 37</w:t>
      </w:r>
      <w:r w:rsidRPr="00E46505">
        <w:rPr>
          <w:rFonts w:ascii="Times New Roman" w:hAnsi="Times New Roman"/>
          <w:sz w:val="28"/>
          <w:szCs w:val="28"/>
        </w:rPr>
        <w:t>, Гагарина</w:t>
      </w:r>
      <w:r>
        <w:rPr>
          <w:rFonts w:ascii="Times New Roman" w:hAnsi="Times New Roman"/>
          <w:sz w:val="28"/>
          <w:szCs w:val="28"/>
        </w:rPr>
        <w:t xml:space="preserve"> 1,3</w:t>
      </w:r>
      <w:r w:rsidRPr="00E46505">
        <w:rPr>
          <w:rFonts w:ascii="Times New Roman" w:hAnsi="Times New Roman"/>
          <w:sz w:val="28"/>
          <w:szCs w:val="28"/>
        </w:rPr>
        <w:t>, Фрунзе</w:t>
      </w:r>
      <w:r>
        <w:rPr>
          <w:rFonts w:ascii="Times New Roman" w:hAnsi="Times New Roman"/>
          <w:sz w:val="28"/>
          <w:szCs w:val="28"/>
        </w:rPr>
        <w:t xml:space="preserve"> 107, 215, </w:t>
      </w:r>
      <w:r w:rsidRPr="00E46505">
        <w:rPr>
          <w:rFonts w:ascii="Times New Roman" w:hAnsi="Times New Roman"/>
          <w:sz w:val="28"/>
          <w:szCs w:val="28"/>
        </w:rPr>
        <w:t>Циолковского</w:t>
      </w:r>
      <w:r>
        <w:rPr>
          <w:rFonts w:ascii="Times New Roman" w:hAnsi="Times New Roman"/>
          <w:sz w:val="28"/>
          <w:szCs w:val="28"/>
        </w:rPr>
        <w:t xml:space="preserve"> 8А</w:t>
      </w:r>
      <w:r w:rsidRPr="00E46505">
        <w:rPr>
          <w:rFonts w:ascii="Times New Roman" w:hAnsi="Times New Roman"/>
          <w:sz w:val="28"/>
          <w:szCs w:val="28"/>
        </w:rPr>
        <w:t>, Ленина</w:t>
      </w:r>
      <w:r>
        <w:rPr>
          <w:rFonts w:ascii="Times New Roman" w:hAnsi="Times New Roman"/>
          <w:sz w:val="28"/>
          <w:szCs w:val="28"/>
        </w:rPr>
        <w:t xml:space="preserve"> 90</w:t>
      </w:r>
      <w:r w:rsidRPr="00E46505">
        <w:rPr>
          <w:rFonts w:ascii="Times New Roman" w:hAnsi="Times New Roman"/>
          <w:sz w:val="28"/>
          <w:szCs w:val="28"/>
        </w:rPr>
        <w:t>, Центральной</w:t>
      </w:r>
      <w:r>
        <w:rPr>
          <w:rFonts w:ascii="Times New Roman" w:hAnsi="Times New Roman"/>
          <w:sz w:val="28"/>
          <w:szCs w:val="28"/>
        </w:rPr>
        <w:t xml:space="preserve"> 1</w:t>
      </w:r>
      <w:r w:rsidRPr="00E46505">
        <w:rPr>
          <w:rFonts w:ascii="Times New Roman" w:hAnsi="Times New Roman"/>
          <w:sz w:val="28"/>
          <w:szCs w:val="28"/>
        </w:rPr>
        <w:t xml:space="preserve"> и Горького</w:t>
      </w:r>
      <w:r>
        <w:rPr>
          <w:rFonts w:ascii="Times New Roman" w:hAnsi="Times New Roman"/>
          <w:sz w:val="28"/>
          <w:szCs w:val="28"/>
        </w:rPr>
        <w:t xml:space="preserve"> 75</w:t>
      </w:r>
      <w:r w:rsidRPr="00E46505">
        <w:rPr>
          <w:rFonts w:ascii="Times New Roman" w:hAnsi="Times New Roman"/>
          <w:sz w:val="28"/>
          <w:szCs w:val="28"/>
        </w:rPr>
        <w:t>. В 2025 году планируется ремонт общего имущества собственников помещений ещё в 3 многоквартирных домах по Ленина</w:t>
      </w:r>
      <w:r>
        <w:rPr>
          <w:rFonts w:ascii="Times New Roman" w:hAnsi="Times New Roman"/>
          <w:sz w:val="28"/>
          <w:szCs w:val="28"/>
        </w:rPr>
        <w:t xml:space="preserve"> в доме 82А</w:t>
      </w:r>
      <w:r w:rsidRPr="00E46505">
        <w:rPr>
          <w:rFonts w:ascii="Times New Roman" w:hAnsi="Times New Roman"/>
          <w:sz w:val="28"/>
          <w:szCs w:val="28"/>
        </w:rPr>
        <w:t>, Фрунзе</w:t>
      </w:r>
      <w:r>
        <w:rPr>
          <w:rFonts w:ascii="Times New Roman" w:hAnsi="Times New Roman"/>
          <w:sz w:val="28"/>
          <w:szCs w:val="28"/>
        </w:rPr>
        <w:t xml:space="preserve"> 118А</w:t>
      </w:r>
      <w:r w:rsidRPr="00E46505">
        <w:rPr>
          <w:rFonts w:ascii="Times New Roman" w:hAnsi="Times New Roman"/>
          <w:sz w:val="28"/>
          <w:szCs w:val="28"/>
        </w:rPr>
        <w:t xml:space="preserve"> и Горького</w:t>
      </w:r>
      <w:r>
        <w:rPr>
          <w:rFonts w:ascii="Times New Roman" w:hAnsi="Times New Roman"/>
          <w:sz w:val="28"/>
          <w:szCs w:val="28"/>
        </w:rPr>
        <w:t xml:space="preserve"> 77</w:t>
      </w:r>
      <w:r w:rsidRPr="00E46505">
        <w:rPr>
          <w:rFonts w:ascii="Times New Roman" w:hAnsi="Times New Roman"/>
          <w:sz w:val="28"/>
          <w:szCs w:val="28"/>
        </w:rPr>
        <w:t xml:space="preserve">. </w:t>
      </w:r>
    </w:p>
    <w:p w:rsidR="00C932B3" w:rsidRPr="00C14F0E" w:rsidRDefault="00C932B3" w:rsidP="00C932B3">
      <w:pPr>
        <w:ind w:firstLine="708"/>
        <w:jc w:val="both"/>
        <w:rPr>
          <w:color w:val="000000"/>
          <w:sz w:val="28"/>
          <w:szCs w:val="28"/>
        </w:rPr>
      </w:pPr>
      <w:r w:rsidRPr="00E46505">
        <w:rPr>
          <w:bCs/>
          <w:sz w:val="28"/>
          <w:szCs w:val="28"/>
        </w:rPr>
        <w:t xml:space="preserve">В прошлом году был вовремя получен паспорт готовности к текущему </w:t>
      </w:r>
      <w:r w:rsidRPr="00E46505">
        <w:rPr>
          <w:b/>
          <w:sz w:val="28"/>
          <w:szCs w:val="28"/>
        </w:rPr>
        <w:t>отопительному сезону</w:t>
      </w:r>
      <w:r w:rsidRPr="00E46505">
        <w:rPr>
          <w:bCs/>
          <w:sz w:val="28"/>
          <w:szCs w:val="28"/>
        </w:rPr>
        <w:t>. Это говорит о проведенной большой и слаженной подготовительной работе всей командой района, города и подведомственн</w:t>
      </w:r>
      <w:r>
        <w:rPr>
          <w:bCs/>
          <w:sz w:val="28"/>
          <w:szCs w:val="28"/>
        </w:rPr>
        <w:t xml:space="preserve">ого </w:t>
      </w:r>
      <w:r w:rsidRPr="00E46505">
        <w:rPr>
          <w:bCs/>
          <w:sz w:val="28"/>
          <w:szCs w:val="28"/>
        </w:rPr>
        <w:t>учреждени</w:t>
      </w:r>
      <w:r>
        <w:rPr>
          <w:bCs/>
          <w:sz w:val="28"/>
          <w:szCs w:val="28"/>
        </w:rPr>
        <w:t>я МУП «Тепловые сети»</w:t>
      </w:r>
      <w:r w:rsidRPr="00E46505">
        <w:rPr>
          <w:bCs/>
          <w:sz w:val="28"/>
          <w:szCs w:val="28"/>
        </w:rPr>
        <w:t>.</w:t>
      </w:r>
      <w:r w:rsidRPr="00E46505">
        <w:rPr>
          <w:b/>
          <w:sz w:val="28"/>
          <w:szCs w:val="28"/>
        </w:rPr>
        <w:t xml:space="preserve"> </w:t>
      </w:r>
      <w:r w:rsidRPr="00E46505">
        <w:rPr>
          <w:sz w:val="28"/>
          <w:szCs w:val="28"/>
        </w:rPr>
        <w:t xml:space="preserve">В ходе подготовки </w:t>
      </w:r>
      <w:r>
        <w:rPr>
          <w:sz w:val="28"/>
          <w:szCs w:val="28"/>
        </w:rPr>
        <w:t>учреждением</w:t>
      </w:r>
      <w:r w:rsidRPr="00E46505">
        <w:rPr>
          <w:sz w:val="28"/>
          <w:szCs w:val="28"/>
        </w:rPr>
        <w:t xml:space="preserve"> были выполнены работы по ремонту и техническому обслуживанию оборудования на 48 котельных: </w:t>
      </w:r>
      <w:r w:rsidRPr="00C14F0E">
        <w:rPr>
          <w:color w:val="000000"/>
          <w:sz w:val="28"/>
          <w:szCs w:val="28"/>
        </w:rPr>
        <w:t>25 из них находятся в хозяйственном ведении Теплосетей, 15 обслуживаются в рамках договора с Управлением образования.  Остальные 8, в результате передачи 100% акций теплоснабжающей</w:t>
      </w:r>
      <w:r w:rsidRPr="00C14F0E">
        <w:rPr>
          <w:b/>
          <w:color w:val="000000"/>
          <w:sz w:val="28"/>
          <w:szCs w:val="28"/>
        </w:rPr>
        <w:t xml:space="preserve"> организации АО «Теплосервис»</w:t>
      </w:r>
      <w:r w:rsidRPr="00C14F0E">
        <w:rPr>
          <w:color w:val="000000"/>
        </w:rPr>
        <w:t xml:space="preserve"> </w:t>
      </w:r>
      <w:r w:rsidRPr="00C14F0E">
        <w:rPr>
          <w:color w:val="000000"/>
          <w:sz w:val="28"/>
          <w:szCs w:val="28"/>
        </w:rPr>
        <w:t xml:space="preserve">в июле прошлого года </w:t>
      </w:r>
      <w:r w:rsidRPr="00C14F0E">
        <w:rPr>
          <w:b/>
          <w:color w:val="000000"/>
          <w:sz w:val="28"/>
          <w:szCs w:val="28"/>
        </w:rPr>
        <w:t>стали муниципальной собственностью.</w:t>
      </w:r>
    </w:p>
    <w:p w:rsidR="00C932B3" w:rsidRPr="00C14F0E" w:rsidRDefault="00C932B3" w:rsidP="00C932B3">
      <w:pPr>
        <w:ind w:firstLine="708"/>
        <w:jc w:val="both"/>
        <w:rPr>
          <w:color w:val="000000"/>
          <w:sz w:val="28"/>
          <w:szCs w:val="28"/>
        </w:rPr>
      </w:pPr>
      <w:r w:rsidRPr="00C14F0E">
        <w:rPr>
          <w:color w:val="000000"/>
          <w:sz w:val="28"/>
          <w:szCs w:val="28"/>
        </w:rPr>
        <w:t xml:space="preserve">Также в ходе подготовки к отопительному сезону были устранены 17 замечаний, выявленных Ростехнадзором. </w:t>
      </w:r>
    </w:p>
    <w:p w:rsidR="00C932B3" w:rsidRPr="00E46505" w:rsidRDefault="00C932B3" w:rsidP="00C932B3">
      <w:pPr>
        <w:ind w:firstLine="708"/>
        <w:jc w:val="both"/>
        <w:rPr>
          <w:sz w:val="28"/>
          <w:szCs w:val="28"/>
        </w:rPr>
      </w:pPr>
      <w:r w:rsidRPr="00E46505">
        <w:rPr>
          <w:sz w:val="28"/>
          <w:szCs w:val="28"/>
        </w:rPr>
        <w:t xml:space="preserve">2024 год стал годом завершения замены старых труб </w:t>
      </w:r>
      <w:r w:rsidRPr="00E46505">
        <w:rPr>
          <w:b/>
          <w:bCs/>
          <w:sz w:val="28"/>
          <w:szCs w:val="28"/>
        </w:rPr>
        <w:t>теплотрассы</w:t>
      </w:r>
      <w:r w:rsidRPr="00E46505">
        <w:rPr>
          <w:sz w:val="28"/>
          <w:szCs w:val="28"/>
        </w:rPr>
        <w:t xml:space="preserve"> от котельной по ул. Щорса. За отчётный период было проложено 284 метра трубы по Комсомольской и Щорса, в районе здания МФЦ, также проведено восстановление дорожных покрытий</w:t>
      </w:r>
      <w:r>
        <w:rPr>
          <w:sz w:val="28"/>
          <w:szCs w:val="28"/>
        </w:rPr>
        <w:t xml:space="preserve">, нарушенных при проведении работ. </w:t>
      </w:r>
    </w:p>
    <w:p w:rsidR="00C932B3" w:rsidRPr="00E46505" w:rsidRDefault="00C932B3" w:rsidP="00C932B3">
      <w:pPr>
        <w:ind w:firstLine="708"/>
        <w:jc w:val="both"/>
        <w:rPr>
          <w:sz w:val="28"/>
          <w:szCs w:val="28"/>
        </w:rPr>
      </w:pPr>
      <w:r w:rsidRPr="00E46505">
        <w:rPr>
          <w:sz w:val="28"/>
          <w:szCs w:val="28"/>
        </w:rPr>
        <w:t xml:space="preserve">Благодаря национальному проекту «Безопасные и качественные дороги» и получению краевой субсидии на условиях софинансирования из местного бюджета в прошлом году городской </w:t>
      </w:r>
      <w:r w:rsidRPr="00E46505">
        <w:rPr>
          <w:b/>
          <w:bCs/>
          <w:sz w:val="28"/>
          <w:szCs w:val="28"/>
        </w:rPr>
        <w:t>парк автобусов</w:t>
      </w:r>
      <w:r w:rsidRPr="00E46505">
        <w:rPr>
          <w:sz w:val="28"/>
          <w:szCs w:val="28"/>
        </w:rPr>
        <w:t xml:space="preserve"> обновился на все 100 процентов.</w:t>
      </w:r>
      <w:r>
        <w:rPr>
          <w:sz w:val="28"/>
          <w:szCs w:val="28"/>
        </w:rPr>
        <w:t xml:space="preserve"> </w:t>
      </w:r>
      <w:r w:rsidRPr="00E46505">
        <w:rPr>
          <w:sz w:val="28"/>
          <w:szCs w:val="28"/>
        </w:rPr>
        <w:t xml:space="preserve">12 новых современных автобусов ввели в эксплуатацию, и они уже работают на своих маршрутах движения.  </w:t>
      </w:r>
    </w:p>
    <w:p w:rsidR="00C932B3" w:rsidRPr="00C14F0E" w:rsidRDefault="00C932B3" w:rsidP="00C932B3">
      <w:pPr>
        <w:jc w:val="both"/>
        <w:rPr>
          <w:bCs/>
          <w:color w:val="000000"/>
          <w:sz w:val="28"/>
          <w:szCs w:val="28"/>
        </w:rPr>
      </w:pPr>
      <w:r w:rsidRPr="00C14F0E">
        <w:rPr>
          <w:b/>
          <w:color w:val="000000"/>
          <w:sz w:val="28"/>
          <w:szCs w:val="28"/>
        </w:rPr>
        <w:t xml:space="preserve">     </w:t>
      </w:r>
      <w:r w:rsidRPr="00C14F0E">
        <w:rPr>
          <w:b/>
          <w:color w:val="000000"/>
          <w:sz w:val="28"/>
          <w:szCs w:val="28"/>
        </w:rPr>
        <w:tab/>
        <w:t xml:space="preserve">  </w:t>
      </w:r>
      <w:r w:rsidRPr="00C14F0E">
        <w:rPr>
          <w:bCs/>
          <w:color w:val="000000"/>
          <w:sz w:val="28"/>
          <w:szCs w:val="28"/>
        </w:rPr>
        <w:t xml:space="preserve">В 2024 году на реке Левый Бейсужек (от Бувальцева до Флотской) гидромеханизированным способом с помощью плавучей спецтехники началась расчистка русла реки, протяженностью 900 метров. </w:t>
      </w:r>
    </w:p>
    <w:p w:rsidR="00C932B3" w:rsidRPr="00E46505" w:rsidRDefault="00C932B3" w:rsidP="00C932B3">
      <w:pPr>
        <w:ind w:firstLine="708"/>
        <w:jc w:val="both"/>
        <w:rPr>
          <w:sz w:val="28"/>
          <w:szCs w:val="28"/>
        </w:rPr>
      </w:pPr>
      <w:r w:rsidRPr="00E46505">
        <w:rPr>
          <w:b/>
          <w:sz w:val="28"/>
          <w:szCs w:val="28"/>
        </w:rPr>
        <w:t xml:space="preserve"> </w:t>
      </w:r>
      <w:r w:rsidRPr="00E46505">
        <w:rPr>
          <w:bCs/>
          <w:sz w:val="28"/>
          <w:szCs w:val="28"/>
        </w:rPr>
        <w:t xml:space="preserve">В нашем городе на регулярной основе поддерживаем </w:t>
      </w:r>
      <w:r w:rsidRPr="00E46505">
        <w:rPr>
          <w:b/>
          <w:sz w:val="28"/>
          <w:szCs w:val="28"/>
        </w:rPr>
        <w:t xml:space="preserve">многодетные, малообеспеченные семьи. </w:t>
      </w:r>
      <w:r w:rsidRPr="00E46505">
        <w:rPr>
          <w:sz w:val="28"/>
          <w:szCs w:val="28"/>
        </w:rPr>
        <w:t>За прошедший год было сформировано 23 земельных участка в поселке Южном</w:t>
      </w:r>
      <w:r>
        <w:rPr>
          <w:sz w:val="28"/>
          <w:szCs w:val="28"/>
        </w:rPr>
        <w:t>, из них</w:t>
      </w:r>
      <w:r w:rsidRPr="00E46505">
        <w:rPr>
          <w:sz w:val="28"/>
          <w:szCs w:val="28"/>
        </w:rPr>
        <w:t xml:space="preserve"> </w:t>
      </w:r>
      <w:r>
        <w:rPr>
          <w:sz w:val="28"/>
          <w:szCs w:val="28"/>
        </w:rPr>
        <w:t>бесплатно</w:t>
      </w:r>
      <w:r w:rsidRPr="00E46505">
        <w:rPr>
          <w:sz w:val="28"/>
          <w:szCs w:val="28"/>
        </w:rPr>
        <w:t xml:space="preserve"> в собственность гражданам, имеющим трех и более детей</w:t>
      </w:r>
      <w:r>
        <w:rPr>
          <w:sz w:val="28"/>
          <w:szCs w:val="28"/>
        </w:rPr>
        <w:t xml:space="preserve"> </w:t>
      </w:r>
      <w:r w:rsidRPr="00E46505">
        <w:rPr>
          <w:sz w:val="28"/>
          <w:szCs w:val="28"/>
        </w:rPr>
        <w:t xml:space="preserve">предоставлено 19. </w:t>
      </w:r>
      <w:r>
        <w:rPr>
          <w:sz w:val="28"/>
          <w:szCs w:val="28"/>
        </w:rPr>
        <w:t>На сегодняшний день п</w:t>
      </w:r>
      <w:r w:rsidRPr="00E46505">
        <w:rPr>
          <w:sz w:val="28"/>
          <w:szCs w:val="28"/>
        </w:rPr>
        <w:t>о оставшимся</w:t>
      </w:r>
      <w:r>
        <w:rPr>
          <w:sz w:val="28"/>
          <w:szCs w:val="28"/>
        </w:rPr>
        <w:t xml:space="preserve"> участкам в</w:t>
      </w:r>
      <w:r w:rsidRPr="00E46505">
        <w:rPr>
          <w:sz w:val="28"/>
          <w:szCs w:val="28"/>
        </w:rPr>
        <w:t xml:space="preserve">едется работа </w:t>
      </w:r>
      <w:r>
        <w:rPr>
          <w:sz w:val="28"/>
          <w:szCs w:val="28"/>
        </w:rPr>
        <w:t xml:space="preserve">по их предоставлению многодетным семьям. </w:t>
      </w:r>
    </w:p>
    <w:p w:rsidR="00C932B3" w:rsidRDefault="00C932B3" w:rsidP="00C932B3">
      <w:pPr>
        <w:ind w:firstLine="708"/>
        <w:jc w:val="both"/>
        <w:rPr>
          <w:sz w:val="28"/>
          <w:szCs w:val="28"/>
        </w:rPr>
      </w:pPr>
      <w:bookmarkStart w:id="5" w:name="_Hlk189150117"/>
      <w:r w:rsidRPr="00E46505">
        <w:rPr>
          <w:sz w:val="28"/>
          <w:szCs w:val="28"/>
        </w:rPr>
        <w:t xml:space="preserve">В рамках реализации программы </w:t>
      </w:r>
      <w:r w:rsidRPr="00E46505">
        <w:rPr>
          <w:b/>
          <w:bCs/>
          <w:sz w:val="28"/>
          <w:szCs w:val="28"/>
        </w:rPr>
        <w:t>«</w:t>
      </w:r>
      <w:bookmarkStart w:id="6" w:name="_Hlk187997853"/>
      <w:r w:rsidRPr="00E46505">
        <w:rPr>
          <w:b/>
          <w:bCs/>
          <w:sz w:val="28"/>
          <w:szCs w:val="28"/>
        </w:rPr>
        <w:t>Обеспечение жильем молодых семей</w:t>
      </w:r>
      <w:bookmarkEnd w:id="6"/>
      <w:r w:rsidRPr="00E46505">
        <w:rPr>
          <w:b/>
          <w:bCs/>
          <w:sz w:val="28"/>
          <w:szCs w:val="28"/>
        </w:rPr>
        <w:t>»</w:t>
      </w:r>
      <w:r w:rsidRPr="00E46505">
        <w:rPr>
          <w:sz w:val="28"/>
          <w:szCs w:val="28"/>
        </w:rPr>
        <w:t xml:space="preserve">, администрацией были предоставлены свидетельства о праве на получение социальной выплаты двум молодым семьям. Общий объем субсидий – чуть более 3 млн. руб., из них бюджет Кореновского городского поселения составил -1 млн. 274 тысячи. </w:t>
      </w:r>
    </w:p>
    <w:p w:rsidR="00C932B3" w:rsidRPr="00C14F0E" w:rsidRDefault="00C932B3" w:rsidP="00C932B3">
      <w:pPr>
        <w:ind w:firstLine="708"/>
        <w:jc w:val="both"/>
        <w:rPr>
          <w:color w:val="000000"/>
          <w:sz w:val="28"/>
          <w:szCs w:val="28"/>
        </w:rPr>
      </w:pPr>
      <w:r w:rsidRPr="00C14F0E">
        <w:rPr>
          <w:color w:val="000000"/>
          <w:sz w:val="28"/>
          <w:szCs w:val="28"/>
        </w:rPr>
        <w:t xml:space="preserve">В текущем году предоставляем выплаты еще трем молодым семьям. Общая сумма около 8 млн. рублей, выплаты из местного бюджета составят порядка 3 млн. рублей.  </w:t>
      </w:r>
    </w:p>
    <w:p w:rsidR="00C932B3" w:rsidRPr="00C14F0E" w:rsidRDefault="00C932B3" w:rsidP="00C932B3">
      <w:pPr>
        <w:ind w:firstLine="708"/>
        <w:jc w:val="both"/>
        <w:rPr>
          <w:color w:val="000000"/>
          <w:sz w:val="28"/>
          <w:szCs w:val="28"/>
        </w:rPr>
      </w:pPr>
      <w:r w:rsidRPr="00C14F0E">
        <w:rPr>
          <w:color w:val="000000"/>
          <w:sz w:val="28"/>
          <w:szCs w:val="28"/>
        </w:rPr>
        <w:t>Сегодня семьи находятся здесь, предлагаю вместе с главой муниципального образования Кореновский район Сергеем Анатольевичем Голобородько вручить им свидетельства о праве на получение социальной выплаты.</w:t>
      </w:r>
    </w:p>
    <w:p w:rsidR="00C932B3" w:rsidRPr="00C14F0E" w:rsidRDefault="00C932B3" w:rsidP="00C932B3">
      <w:pPr>
        <w:ind w:firstLine="708"/>
        <w:jc w:val="both"/>
        <w:rPr>
          <w:b/>
          <w:bCs/>
          <w:color w:val="000000"/>
          <w:sz w:val="28"/>
          <w:szCs w:val="28"/>
        </w:rPr>
      </w:pPr>
      <w:r w:rsidRPr="00C14F0E">
        <w:rPr>
          <w:b/>
          <w:bCs/>
          <w:color w:val="000000"/>
          <w:sz w:val="28"/>
          <w:szCs w:val="28"/>
        </w:rPr>
        <w:t>ВРУЧЕНИЕ СЕРТИФИКАТОВ</w:t>
      </w:r>
    </w:p>
    <w:bookmarkEnd w:id="5"/>
    <w:p w:rsidR="00C932B3" w:rsidRPr="00E46505" w:rsidRDefault="00C932B3" w:rsidP="00C932B3">
      <w:pPr>
        <w:ind w:firstLine="708"/>
        <w:jc w:val="both"/>
        <w:rPr>
          <w:sz w:val="28"/>
          <w:szCs w:val="28"/>
        </w:rPr>
      </w:pPr>
      <w:r>
        <w:rPr>
          <w:bCs/>
          <w:sz w:val="28"/>
          <w:szCs w:val="28"/>
        </w:rPr>
        <w:t xml:space="preserve">Продолжу свой отчет. </w:t>
      </w:r>
      <w:r w:rsidRPr="00E46505">
        <w:rPr>
          <w:bCs/>
          <w:sz w:val="28"/>
          <w:szCs w:val="28"/>
        </w:rPr>
        <w:t xml:space="preserve">Считаю, что улучшения городской среды начинаются с искреннего стремления каждого внести вклад в процветание и развитие своего родного города. Кореновск преображается и это видно невооруженным взглядом. Есть народная пословица: «Под лежачий камень вода не течет». И это, действительно, так. Необходимо перед собой ставить масштабные цели, которые, казалось бы, на первый взгляд не осуществимы, идти вперед, делая определенные шаги, и доводить все до логического завершения. Несколько лет назад никто на 100% не был уверен, что мы сможем начать благоустраивать </w:t>
      </w:r>
      <w:r w:rsidRPr="00E46505">
        <w:rPr>
          <w:b/>
          <w:sz w:val="28"/>
          <w:szCs w:val="28"/>
        </w:rPr>
        <w:t>наш парк</w:t>
      </w:r>
      <w:r w:rsidRPr="00E46505">
        <w:rPr>
          <w:bCs/>
          <w:sz w:val="28"/>
          <w:szCs w:val="28"/>
        </w:rPr>
        <w:t xml:space="preserve">. И вот уже 2 этапа реализованы, подходит к завершению еще один. В </w:t>
      </w:r>
      <w:r w:rsidRPr="00E46505">
        <w:rPr>
          <w:sz w:val="28"/>
          <w:szCs w:val="28"/>
        </w:rPr>
        <w:t xml:space="preserve">прошлом году приступили к реализации </w:t>
      </w:r>
      <w:r w:rsidRPr="00E46505">
        <w:rPr>
          <w:b/>
          <w:bCs/>
          <w:sz w:val="28"/>
          <w:szCs w:val="28"/>
        </w:rPr>
        <w:t>проекта 4 очереди</w:t>
      </w:r>
      <w:r w:rsidRPr="00E46505">
        <w:rPr>
          <w:sz w:val="28"/>
          <w:szCs w:val="28"/>
        </w:rPr>
        <w:t xml:space="preserve"> парка. Общая площадь благоустройства -3 га. Проделан большой объем работ: берегоукрепление, строительство тротуарных и велосипедных дорожек, установлены современные лавочки и качели, шахматные столы для любителей интерактивных игр, современная детская площадка с горками и батутами для ребят, обустроена зона контакта с водой, выполнено озеленение и монтаж системы уличного освещения и многое, многое другое. Реализация конкурсного проекта в полном объеме будет завершена в текущем году. Проведение работ стало возможным благодаря победе Кореновского городского поселения во Всероссийском конкурсе «Малых городов и исторических поселений» в 2023 году.  </w:t>
      </w:r>
    </w:p>
    <w:p w:rsidR="00C932B3" w:rsidRPr="00E46505" w:rsidRDefault="00C932B3" w:rsidP="00C932B3">
      <w:pPr>
        <w:jc w:val="both"/>
        <w:rPr>
          <w:sz w:val="28"/>
          <w:szCs w:val="28"/>
        </w:rPr>
      </w:pPr>
      <w:r w:rsidRPr="00E46505">
        <w:rPr>
          <w:sz w:val="28"/>
          <w:szCs w:val="28"/>
        </w:rPr>
        <w:t xml:space="preserve">           В 2024 мы вновь получили грант. В этом же конкурсе лучшим признан проект благоустройства парка 3 очереди. После доведения денежных средств, определения подрядной организации работы </w:t>
      </w:r>
      <w:r>
        <w:rPr>
          <w:sz w:val="28"/>
          <w:szCs w:val="28"/>
        </w:rPr>
        <w:t>начнем</w:t>
      </w:r>
      <w:r w:rsidRPr="00E46505">
        <w:rPr>
          <w:sz w:val="28"/>
          <w:szCs w:val="28"/>
        </w:rPr>
        <w:t xml:space="preserve"> на последнем, завершающем этапе. Тогда можно будет утверждать, что масштабное благоустройство парка культуры и отдыха полностью реализовано. </w:t>
      </w:r>
    </w:p>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Хочется отметить, что нацпроекты, инициированные нашим президентом Владимиром Владимировичем Путиным, в совокупности с региональными программами дают мощный импульс для развития нашего города. В рамках нацпроекта «Жилье и городская среда», региональной программы </w:t>
      </w:r>
      <w:r w:rsidRPr="00E46505">
        <w:rPr>
          <w:rFonts w:ascii="Times New Roman" w:hAnsi="Times New Roman"/>
          <w:b/>
          <w:sz w:val="28"/>
          <w:szCs w:val="28"/>
        </w:rPr>
        <w:t xml:space="preserve">«Формирование комфортной городской среды» </w:t>
      </w:r>
      <w:r w:rsidRPr="00E46505">
        <w:rPr>
          <w:rFonts w:ascii="Times New Roman" w:hAnsi="Times New Roman"/>
          <w:sz w:val="28"/>
          <w:szCs w:val="28"/>
        </w:rPr>
        <w:t xml:space="preserve">в 2024 году благоустроена общественная территория «Смотровая площадка на реке Левый Бейсужек» (1 этап). Которая получила красивое название «На заре». </w:t>
      </w:r>
      <w:bookmarkStart w:id="7" w:name="_Hlk187997136"/>
      <w:r w:rsidRPr="00E46505">
        <w:rPr>
          <w:rFonts w:ascii="Times New Roman" w:hAnsi="Times New Roman"/>
          <w:sz w:val="28"/>
          <w:szCs w:val="28"/>
        </w:rPr>
        <w:t xml:space="preserve">Здесь уложена тротуарная плитка, террасная доска, проведено озеленение. Входная группа выполнена из объемных букв с подсветкой. </w:t>
      </w:r>
    </w:p>
    <w:bookmarkEnd w:id="7"/>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Реализация проекта стала возможна, благодаря активному участию жителей города в рейтинговом голосовании, по итогам которого проект занял первое место. В 2025 году в рамках регионального проекта «Формирование комфортной городской среды» будет продолжено благоустройство общественной территории «Смотровая площадка на реке Л. Бейсужек» в рамках 2-го этапа. </w:t>
      </w:r>
    </w:p>
    <w:p w:rsidR="00C932B3" w:rsidRPr="00C14F0E" w:rsidRDefault="00C932B3" w:rsidP="00C932B3">
      <w:pPr>
        <w:pStyle w:val="ab"/>
        <w:ind w:firstLine="708"/>
        <w:jc w:val="both"/>
        <w:rPr>
          <w:rFonts w:ascii="Times New Roman" w:hAnsi="Times New Roman"/>
          <w:color w:val="000000"/>
          <w:sz w:val="28"/>
          <w:szCs w:val="28"/>
        </w:rPr>
      </w:pPr>
      <w:r w:rsidRPr="00C14F0E">
        <w:rPr>
          <w:rFonts w:ascii="Times New Roman" w:hAnsi="Times New Roman"/>
          <w:color w:val="000000"/>
          <w:sz w:val="28"/>
          <w:szCs w:val="28"/>
        </w:rPr>
        <w:t>Продолжим развивать общественные пространства. В текущем году в рамках муниципальной программы «Формирование современной городской среды» за счет средств местного бюджета планируется начать благоустройство территорий общего пользования по ул. Циолковского (роща в районе автостанции) на площади 2400</w:t>
      </w:r>
      <w:r w:rsidRPr="00C14F0E">
        <w:rPr>
          <w:rFonts w:ascii="Times New Roman" w:hAnsi="Times New Roman"/>
          <w:b/>
          <w:bCs/>
          <w:color w:val="000000"/>
          <w:sz w:val="28"/>
          <w:szCs w:val="28"/>
        </w:rPr>
        <w:t xml:space="preserve"> </w:t>
      </w:r>
      <w:r w:rsidRPr="00C14F0E">
        <w:rPr>
          <w:rFonts w:ascii="Times New Roman" w:hAnsi="Times New Roman"/>
          <w:color w:val="000000"/>
          <w:sz w:val="28"/>
          <w:szCs w:val="28"/>
        </w:rPr>
        <w:t xml:space="preserve">кв.м., а также от улицы Крупской до Горького общей площадью </w:t>
      </w:r>
      <w:r w:rsidRPr="00C14F0E">
        <w:rPr>
          <w:rFonts w:ascii="Times New Roman" w:hAnsi="Times New Roman"/>
          <w:b/>
          <w:bCs/>
          <w:color w:val="000000"/>
          <w:sz w:val="28"/>
          <w:szCs w:val="28"/>
        </w:rPr>
        <w:t>15000</w:t>
      </w:r>
      <w:r w:rsidRPr="00C14F0E">
        <w:rPr>
          <w:rFonts w:ascii="Times New Roman" w:hAnsi="Times New Roman"/>
          <w:color w:val="000000"/>
          <w:sz w:val="28"/>
          <w:szCs w:val="28"/>
        </w:rPr>
        <w:t xml:space="preserve"> кв.м. </w:t>
      </w:r>
    </w:p>
    <w:p w:rsidR="00C932B3" w:rsidRPr="00E46505" w:rsidRDefault="00C932B3" w:rsidP="00C932B3">
      <w:pPr>
        <w:ind w:firstLine="708"/>
        <w:jc w:val="both"/>
        <w:rPr>
          <w:sz w:val="28"/>
          <w:szCs w:val="28"/>
        </w:rPr>
      </w:pPr>
      <w:r w:rsidRPr="00E46505">
        <w:rPr>
          <w:rFonts w:eastAsia="Calibri"/>
          <w:sz w:val="28"/>
          <w:szCs w:val="28"/>
        </w:rPr>
        <w:t xml:space="preserve">В городском поселении не остается без внимания состояние мемориалов воинской славы.  Наш долг содержать их на должном уровне, по мере необходимости проводить ремонтные работы. В 2024 году благодаря участию неравнодушных жителей города в конкурсе грантов </w:t>
      </w:r>
      <w:r w:rsidRPr="00E46505">
        <w:rPr>
          <w:rFonts w:eastAsia="Calibri"/>
          <w:b/>
          <w:bCs/>
          <w:sz w:val="28"/>
          <w:szCs w:val="28"/>
        </w:rPr>
        <w:t>местных инициатив</w:t>
      </w:r>
      <w:r w:rsidRPr="00E46505">
        <w:rPr>
          <w:rFonts w:eastAsia="Calibri"/>
          <w:sz w:val="28"/>
          <w:szCs w:val="28"/>
        </w:rPr>
        <w:t xml:space="preserve"> стало возможным проведение благоустройства прилегающей территории к </w:t>
      </w:r>
      <w:r w:rsidRPr="00E46505">
        <w:rPr>
          <w:sz w:val="28"/>
          <w:szCs w:val="28"/>
        </w:rPr>
        <w:t xml:space="preserve">мемориалу воинской славы по улице Памяти Героев. Уложена тротуарная плитка, сделано ограждение, установлены лавочки и урны, проведено озеленение. В День Героев Отечества в торжественной обстановке открыли обновленную территорию. </w:t>
      </w:r>
    </w:p>
    <w:p w:rsidR="00C932B3" w:rsidRDefault="00C932B3" w:rsidP="00C932B3">
      <w:pPr>
        <w:ind w:firstLine="708"/>
        <w:jc w:val="both"/>
        <w:rPr>
          <w:sz w:val="28"/>
          <w:szCs w:val="28"/>
        </w:rPr>
      </w:pPr>
      <w:r w:rsidRPr="00E46505">
        <w:rPr>
          <w:sz w:val="28"/>
          <w:szCs w:val="28"/>
        </w:rPr>
        <w:t xml:space="preserve">В 2024 году вплотную занялись озеленением улиц. Работниками </w:t>
      </w:r>
      <w:r w:rsidRPr="00E46505">
        <w:rPr>
          <w:b/>
          <w:sz w:val="28"/>
          <w:szCs w:val="28"/>
        </w:rPr>
        <w:t>«Центра озеленения»</w:t>
      </w:r>
      <w:r w:rsidRPr="00E46505">
        <w:rPr>
          <w:sz w:val="28"/>
          <w:szCs w:val="28"/>
        </w:rPr>
        <w:t xml:space="preserve"> </w:t>
      </w:r>
      <w:r>
        <w:rPr>
          <w:sz w:val="28"/>
          <w:szCs w:val="28"/>
        </w:rPr>
        <w:t>высажено более 2 тысяч кустарников и 170</w:t>
      </w:r>
      <w:r w:rsidRPr="00E46505">
        <w:rPr>
          <w:sz w:val="28"/>
          <w:szCs w:val="28"/>
        </w:rPr>
        <w:t xml:space="preserve"> деревьев декоративно-лиственных и хвойных пород</w:t>
      </w:r>
      <w:r w:rsidRPr="00C14F0E">
        <w:rPr>
          <w:color w:val="000000"/>
          <w:sz w:val="28"/>
          <w:szCs w:val="28"/>
        </w:rPr>
        <w:t xml:space="preserve">. </w:t>
      </w:r>
      <w:r w:rsidRPr="00E46505">
        <w:rPr>
          <w:sz w:val="28"/>
          <w:szCs w:val="28"/>
        </w:rPr>
        <w:t xml:space="preserve">Цветов – около 40 тысяч. Новые клумбы обустроены </w:t>
      </w:r>
      <w:bookmarkStart w:id="8" w:name="_Hlk189207146"/>
      <w:r w:rsidRPr="00E46505">
        <w:rPr>
          <w:sz w:val="28"/>
          <w:szCs w:val="28"/>
        </w:rPr>
        <w:t>на пересечени</w:t>
      </w:r>
      <w:r>
        <w:rPr>
          <w:sz w:val="28"/>
          <w:szCs w:val="28"/>
        </w:rPr>
        <w:t>ях</w:t>
      </w:r>
      <w:r w:rsidRPr="00E46505">
        <w:rPr>
          <w:sz w:val="28"/>
          <w:szCs w:val="28"/>
        </w:rPr>
        <w:t xml:space="preserve"> улицы К. Маркса с </w:t>
      </w:r>
      <w:r>
        <w:rPr>
          <w:sz w:val="28"/>
          <w:szCs w:val="28"/>
        </w:rPr>
        <w:t xml:space="preserve">улицами: </w:t>
      </w:r>
      <w:r w:rsidRPr="00E46505">
        <w:rPr>
          <w:sz w:val="28"/>
          <w:szCs w:val="28"/>
        </w:rPr>
        <w:t>Чкалова, Трудовой и Луначарского,</w:t>
      </w:r>
      <w:r>
        <w:rPr>
          <w:sz w:val="28"/>
          <w:szCs w:val="28"/>
        </w:rPr>
        <w:t xml:space="preserve"> -</w:t>
      </w:r>
      <w:r w:rsidRPr="00E46505">
        <w:rPr>
          <w:sz w:val="28"/>
          <w:szCs w:val="28"/>
        </w:rPr>
        <w:t xml:space="preserve"> а также </w:t>
      </w:r>
      <w:r>
        <w:rPr>
          <w:sz w:val="28"/>
          <w:szCs w:val="28"/>
        </w:rPr>
        <w:t xml:space="preserve">на пересечении </w:t>
      </w:r>
      <w:r w:rsidRPr="00E46505">
        <w:rPr>
          <w:sz w:val="28"/>
          <w:szCs w:val="28"/>
        </w:rPr>
        <w:t>Садовой и Коммунистической, Бувальцева и Ленина</w:t>
      </w:r>
      <w:bookmarkEnd w:id="8"/>
      <w:r w:rsidRPr="00E46505">
        <w:rPr>
          <w:sz w:val="28"/>
          <w:szCs w:val="28"/>
        </w:rPr>
        <w:t xml:space="preserve"> и другие.  </w:t>
      </w:r>
      <w:r>
        <w:rPr>
          <w:sz w:val="28"/>
          <w:szCs w:val="28"/>
        </w:rPr>
        <w:t>Кроме</w:t>
      </w:r>
      <w:r w:rsidRPr="00E46505">
        <w:rPr>
          <w:sz w:val="28"/>
          <w:szCs w:val="28"/>
        </w:rPr>
        <w:t xml:space="preserve"> этого, в течение года велись работы по поддержанию ранее созданных клумб.</w:t>
      </w:r>
    </w:p>
    <w:p w:rsidR="00C932B3" w:rsidRDefault="00C932B3" w:rsidP="00C932B3">
      <w:pPr>
        <w:ind w:firstLine="708"/>
        <w:jc w:val="both"/>
        <w:rPr>
          <w:sz w:val="28"/>
          <w:szCs w:val="28"/>
        </w:rPr>
      </w:pPr>
      <w:r>
        <w:rPr>
          <w:sz w:val="28"/>
          <w:szCs w:val="28"/>
        </w:rPr>
        <w:t>С</w:t>
      </w:r>
      <w:r w:rsidRPr="00E46505">
        <w:rPr>
          <w:sz w:val="28"/>
          <w:szCs w:val="28"/>
        </w:rPr>
        <w:t>тараемся обустраивать</w:t>
      </w:r>
      <w:r>
        <w:rPr>
          <w:sz w:val="28"/>
          <w:szCs w:val="28"/>
        </w:rPr>
        <w:t xml:space="preserve"> их</w:t>
      </w:r>
      <w:r w:rsidRPr="00E46505">
        <w:rPr>
          <w:sz w:val="28"/>
          <w:szCs w:val="28"/>
        </w:rPr>
        <w:t xml:space="preserve"> системой автоматического полива</w:t>
      </w:r>
      <w:r>
        <w:rPr>
          <w:sz w:val="28"/>
          <w:szCs w:val="28"/>
        </w:rPr>
        <w:t>,</w:t>
      </w:r>
      <w:r w:rsidRPr="00E46505">
        <w:rPr>
          <w:sz w:val="28"/>
          <w:szCs w:val="28"/>
        </w:rPr>
        <w:t xml:space="preserve"> что существенно облегчает работу </w:t>
      </w:r>
      <w:r>
        <w:rPr>
          <w:sz w:val="28"/>
          <w:szCs w:val="28"/>
        </w:rPr>
        <w:t>учреждению</w:t>
      </w:r>
      <w:r w:rsidRPr="00E46505">
        <w:rPr>
          <w:sz w:val="28"/>
          <w:szCs w:val="28"/>
        </w:rPr>
        <w:t xml:space="preserve"> по сохранению зеленых насаждений. Так, в 2024 году благодаря призовым средствам, выигранным </w:t>
      </w:r>
      <w:r w:rsidRPr="00E46505">
        <w:rPr>
          <w:b/>
          <w:sz w:val="28"/>
          <w:szCs w:val="28"/>
        </w:rPr>
        <w:t>ТОСом №1</w:t>
      </w:r>
      <w:r w:rsidRPr="00E46505">
        <w:rPr>
          <w:sz w:val="28"/>
          <w:szCs w:val="28"/>
        </w:rPr>
        <w:t xml:space="preserve"> в краевом конкурсе на звание «Лучший орган территориального общественного самоуправления», смогли обустроить автоматическим поливом клумб</w:t>
      </w:r>
      <w:r>
        <w:rPr>
          <w:sz w:val="28"/>
          <w:szCs w:val="28"/>
        </w:rPr>
        <w:t>ы</w:t>
      </w:r>
      <w:r w:rsidRPr="00E46505">
        <w:rPr>
          <w:sz w:val="28"/>
          <w:szCs w:val="28"/>
        </w:rPr>
        <w:t xml:space="preserve"> в сквере «Воинской Славы». Также за отчетный период автополив появился на Бувальцева и Садовой.</w:t>
      </w:r>
    </w:p>
    <w:p w:rsidR="00C932B3" w:rsidRDefault="00C932B3" w:rsidP="00C932B3">
      <w:pPr>
        <w:ind w:firstLine="708"/>
        <w:jc w:val="both"/>
        <w:rPr>
          <w:sz w:val="28"/>
          <w:szCs w:val="28"/>
        </w:rPr>
      </w:pPr>
      <w:r>
        <w:rPr>
          <w:sz w:val="28"/>
          <w:szCs w:val="28"/>
        </w:rPr>
        <w:t>Регулярные п</w:t>
      </w:r>
      <w:r w:rsidRPr="004C48E3">
        <w:rPr>
          <w:sz w:val="28"/>
          <w:szCs w:val="28"/>
        </w:rPr>
        <w:t xml:space="preserve">олив в жаркое время года является важным в числе уходовых работ за растениями. </w:t>
      </w:r>
      <w:r w:rsidRPr="00D56FB4">
        <w:rPr>
          <w:sz w:val="28"/>
          <w:szCs w:val="28"/>
        </w:rPr>
        <w:t xml:space="preserve">В текущем году принято решение дополнительно не высаживать новые саженцы деревьев и кустарников, а вплотную заняться устройством систем автополива. </w:t>
      </w:r>
    </w:p>
    <w:p w:rsidR="00C932B3" w:rsidRPr="00C14F0E" w:rsidRDefault="00C932B3" w:rsidP="00C932B3">
      <w:pPr>
        <w:ind w:firstLine="708"/>
        <w:jc w:val="both"/>
        <w:rPr>
          <w:color w:val="000000"/>
          <w:sz w:val="28"/>
          <w:szCs w:val="28"/>
        </w:rPr>
      </w:pPr>
      <w:r w:rsidRPr="00C14F0E">
        <w:rPr>
          <w:color w:val="000000"/>
          <w:sz w:val="28"/>
          <w:szCs w:val="28"/>
        </w:rPr>
        <w:t xml:space="preserve">Хочется отметить и поблагодарить за оказание финансовой помощи предпринимателей Олега Николаевича Коваленко и Сергея Викторовича Лысинского. Благодаря их неравнодушию на пересечении Бувальцева и Ленина установлена часовня с изображением иконы Покрова Пресвятой Богородицы. Генерального директора ЗАО «Кореновский Молочно-консервный комбинат» Игоря Владимировича Московцева за скульптуру Иисуса Христа, расположенную около храма святых Новомучеников Кубанских. </w:t>
      </w:r>
    </w:p>
    <w:p w:rsidR="00C932B3" w:rsidRPr="004F07D4" w:rsidRDefault="00C932B3" w:rsidP="00C932B3">
      <w:pPr>
        <w:ind w:firstLine="708"/>
        <w:jc w:val="both"/>
        <w:rPr>
          <w:sz w:val="28"/>
          <w:szCs w:val="28"/>
        </w:rPr>
      </w:pPr>
      <w:r w:rsidRPr="002A7EA6">
        <w:rPr>
          <w:sz w:val="28"/>
          <w:szCs w:val="28"/>
        </w:rPr>
        <w:t>Помимо высадки необходимо следить за уже растущими деревьями</w:t>
      </w:r>
      <w:r>
        <w:rPr>
          <w:sz w:val="28"/>
          <w:szCs w:val="28"/>
        </w:rPr>
        <w:t>. У</w:t>
      </w:r>
      <w:r w:rsidRPr="002A7EA6">
        <w:rPr>
          <w:sz w:val="28"/>
          <w:szCs w:val="28"/>
        </w:rPr>
        <w:t>дал</w:t>
      </w:r>
      <w:r>
        <w:rPr>
          <w:sz w:val="28"/>
          <w:szCs w:val="28"/>
        </w:rPr>
        <w:t>ением</w:t>
      </w:r>
      <w:r w:rsidRPr="002A7EA6">
        <w:rPr>
          <w:sz w:val="28"/>
          <w:szCs w:val="28"/>
        </w:rPr>
        <w:t xml:space="preserve"> аварийно-опасны</w:t>
      </w:r>
      <w:r>
        <w:rPr>
          <w:sz w:val="28"/>
          <w:szCs w:val="28"/>
        </w:rPr>
        <w:t>х</w:t>
      </w:r>
      <w:r w:rsidRPr="002A7EA6">
        <w:rPr>
          <w:sz w:val="28"/>
          <w:szCs w:val="28"/>
        </w:rPr>
        <w:t xml:space="preserve">, </w:t>
      </w:r>
      <w:r>
        <w:rPr>
          <w:sz w:val="28"/>
          <w:szCs w:val="28"/>
        </w:rPr>
        <w:t xml:space="preserve">а также </w:t>
      </w:r>
      <w:r w:rsidRPr="002A7EA6">
        <w:rPr>
          <w:sz w:val="28"/>
          <w:szCs w:val="28"/>
        </w:rPr>
        <w:t>сухи</w:t>
      </w:r>
      <w:r>
        <w:rPr>
          <w:sz w:val="28"/>
          <w:szCs w:val="28"/>
        </w:rPr>
        <w:t>х</w:t>
      </w:r>
      <w:r w:rsidRPr="002A7EA6">
        <w:rPr>
          <w:sz w:val="28"/>
          <w:szCs w:val="28"/>
        </w:rPr>
        <w:t xml:space="preserve"> вет</w:t>
      </w:r>
      <w:r>
        <w:rPr>
          <w:sz w:val="28"/>
          <w:szCs w:val="28"/>
        </w:rPr>
        <w:t>о</w:t>
      </w:r>
      <w:r w:rsidRPr="002A7EA6">
        <w:rPr>
          <w:sz w:val="28"/>
          <w:szCs w:val="28"/>
        </w:rPr>
        <w:t>к</w:t>
      </w:r>
      <w:r>
        <w:rPr>
          <w:sz w:val="28"/>
          <w:szCs w:val="28"/>
        </w:rPr>
        <w:t xml:space="preserve"> на территории Кореновска занимаются </w:t>
      </w:r>
      <w:r w:rsidRPr="002A7EA6">
        <w:rPr>
          <w:sz w:val="28"/>
          <w:szCs w:val="28"/>
        </w:rPr>
        <w:t>сотрудники учреждения «Служба спасения».</w:t>
      </w:r>
      <w:r>
        <w:rPr>
          <w:sz w:val="28"/>
          <w:szCs w:val="28"/>
        </w:rPr>
        <w:t xml:space="preserve"> Из 798 выездов, сделанных в 2024 году, </w:t>
      </w:r>
      <w:r w:rsidRPr="002A7EA6">
        <w:rPr>
          <w:sz w:val="28"/>
          <w:szCs w:val="28"/>
        </w:rPr>
        <w:t xml:space="preserve">248 </w:t>
      </w:r>
      <w:r>
        <w:rPr>
          <w:sz w:val="28"/>
          <w:szCs w:val="28"/>
        </w:rPr>
        <w:t xml:space="preserve">были направлены </w:t>
      </w:r>
      <w:r w:rsidRPr="002A7EA6">
        <w:rPr>
          <w:sz w:val="28"/>
          <w:szCs w:val="28"/>
        </w:rPr>
        <w:t xml:space="preserve">на </w:t>
      </w:r>
      <w:r>
        <w:rPr>
          <w:sz w:val="28"/>
          <w:szCs w:val="28"/>
        </w:rPr>
        <w:t xml:space="preserve">закрытие этого вопроса. Работы проводились в рамках </w:t>
      </w:r>
      <w:r w:rsidRPr="002A7EA6">
        <w:rPr>
          <w:sz w:val="28"/>
          <w:szCs w:val="28"/>
        </w:rPr>
        <w:t>выданных порубочны</w:t>
      </w:r>
      <w:r>
        <w:rPr>
          <w:sz w:val="28"/>
          <w:szCs w:val="28"/>
        </w:rPr>
        <w:t>х</w:t>
      </w:r>
      <w:r w:rsidRPr="002A7EA6">
        <w:rPr>
          <w:sz w:val="28"/>
          <w:szCs w:val="28"/>
        </w:rPr>
        <w:t xml:space="preserve"> билет</w:t>
      </w:r>
      <w:r>
        <w:rPr>
          <w:sz w:val="28"/>
          <w:szCs w:val="28"/>
        </w:rPr>
        <w:t>ов</w:t>
      </w:r>
      <w:r w:rsidRPr="002A7EA6">
        <w:rPr>
          <w:sz w:val="28"/>
          <w:szCs w:val="28"/>
        </w:rPr>
        <w:t>.</w:t>
      </w:r>
      <w:r>
        <w:rPr>
          <w:sz w:val="28"/>
          <w:szCs w:val="28"/>
        </w:rPr>
        <w:t xml:space="preserve"> </w:t>
      </w:r>
      <w:r w:rsidRPr="00E46505">
        <w:rPr>
          <w:sz w:val="28"/>
          <w:szCs w:val="28"/>
        </w:rPr>
        <w:t xml:space="preserve">Также </w:t>
      </w:r>
      <w:r w:rsidRPr="00AD5992">
        <w:rPr>
          <w:sz w:val="28"/>
          <w:szCs w:val="28"/>
        </w:rPr>
        <w:t>совершено</w:t>
      </w:r>
      <w:r w:rsidRPr="00E46505">
        <w:rPr>
          <w:sz w:val="28"/>
          <w:szCs w:val="28"/>
        </w:rPr>
        <w:t xml:space="preserve"> более 500 выездов для оказания содействия населению: </w:t>
      </w:r>
      <w:r w:rsidRPr="004F07D4">
        <w:rPr>
          <w:sz w:val="28"/>
          <w:szCs w:val="28"/>
        </w:rPr>
        <w:t>откачки воды с придомовой территории, адресной помощи семьям мобилизованных и участникам СВО, транспортировке тяжелобольных, обеспечения безопасности на водных объектах и другие работы.</w:t>
      </w:r>
    </w:p>
    <w:p w:rsidR="00C932B3" w:rsidRDefault="00C932B3" w:rsidP="00C932B3">
      <w:pPr>
        <w:ind w:firstLine="708"/>
        <w:jc w:val="both"/>
        <w:rPr>
          <w:sz w:val="28"/>
          <w:szCs w:val="28"/>
        </w:rPr>
      </w:pPr>
      <w:r w:rsidRPr="00E46505">
        <w:rPr>
          <w:sz w:val="28"/>
          <w:szCs w:val="28"/>
        </w:rPr>
        <w:t>С марта 2024 года на территории Кореновского городского поселения началась работа регионального оператора АО «</w:t>
      </w:r>
      <w:r w:rsidRPr="00E46505">
        <w:rPr>
          <w:b/>
          <w:sz w:val="28"/>
          <w:szCs w:val="28"/>
        </w:rPr>
        <w:t>Мусороуборочная компания».</w:t>
      </w:r>
      <w:r w:rsidRPr="00E46505">
        <w:rPr>
          <w:sz w:val="28"/>
          <w:szCs w:val="28"/>
        </w:rPr>
        <w:t xml:space="preserve"> Он выбран по конкурсу Министерством ТЭК и ЖКХ Краснодарского края. В тесном взаимодействии с представителями Роспотребнадзора и компанией нами проводится</w:t>
      </w:r>
    </w:p>
    <w:p w:rsidR="00C932B3" w:rsidRPr="00E46505" w:rsidRDefault="00C932B3" w:rsidP="00C932B3">
      <w:pPr>
        <w:jc w:val="both"/>
        <w:rPr>
          <w:sz w:val="28"/>
          <w:szCs w:val="28"/>
        </w:rPr>
      </w:pPr>
      <w:r w:rsidRPr="00E46505">
        <w:rPr>
          <w:sz w:val="28"/>
          <w:szCs w:val="28"/>
        </w:rPr>
        <w:t xml:space="preserve">работа по определению новых мест накопления ТКО, а также передислокация прежних, не отвечающих требованиям безопасного обслуживания большегрузной мусороуборочной техникой. Всего региональным оператором мусор транспортируется с более чем 1000 контейнеров на лицензированный полигон. </w:t>
      </w:r>
    </w:p>
    <w:p w:rsidR="00C932B3" w:rsidRPr="00E46505" w:rsidRDefault="00C932B3" w:rsidP="00C932B3">
      <w:pPr>
        <w:ind w:firstLine="708"/>
        <w:jc w:val="both"/>
        <w:rPr>
          <w:sz w:val="28"/>
          <w:szCs w:val="28"/>
        </w:rPr>
      </w:pPr>
      <w:r w:rsidRPr="00E46505">
        <w:rPr>
          <w:sz w:val="28"/>
          <w:szCs w:val="28"/>
        </w:rPr>
        <w:t xml:space="preserve">Поддержанием санитарного порядка на территории города занимается </w:t>
      </w:r>
      <w:r w:rsidRPr="00E46505">
        <w:rPr>
          <w:b/>
          <w:sz w:val="28"/>
          <w:szCs w:val="28"/>
        </w:rPr>
        <w:t>Уютный город.</w:t>
      </w:r>
      <w:r w:rsidRPr="00E46505">
        <w:rPr>
          <w:sz w:val="28"/>
          <w:szCs w:val="28"/>
        </w:rPr>
        <w:t xml:space="preserve"> </w:t>
      </w:r>
      <w:r w:rsidRPr="00D93BCB">
        <w:rPr>
          <w:sz w:val="28"/>
          <w:szCs w:val="28"/>
        </w:rPr>
        <w:t>Ежедневно работники учреждения собирают бросовый мусор на центральных улицах</w:t>
      </w:r>
      <w:r>
        <w:rPr>
          <w:sz w:val="28"/>
          <w:szCs w:val="28"/>
        </w:rPr>
        <w:t xml:space="preserve">, </w:t>
      </w:r>
      <w:r w:rsidRPr="00D93BCB">
        <w:rPr>
          <w:sz w:val="28"/>
          <w:szCs w:val="28"/>
        </w:rPr>
        <w:t>детских и спортивных площадках, остановках общественного транспорта.</w:t>
      </w:r>
      <w:r>
        <w:rPr>
          <w:sz w:val="28"/>
          <w:szCs w:val="28"/>
        </w:rPr>
        <w:t xml:space="preserve"> </w:t>
      </w:r>
      <w:r w:rsidRPr="00E46505">
        <w:rPr>
          <w:sz w:val="28"/>
          <w:szCs w:val="28"/>
        </w:rPr>
        <w:t xml:space="preserve">В распоряжении учреждения 32 единицы различной техники, которая помогает при проведении работ по содержанию детских и спортивных площадок, мемориалов воинской славы, остановок общественного транспорта, контейнерных площадок, грейдированию городских улиц, покосу сорной растительности и проведению многих других работ. Одной из обязанностей также является содержание дорог в зимний период. Для этих целей закуплено 300 кубов песка, 70 тонн технической соли. </w:t>
      </w:r>
    </w:p>
    <w:p w:rsidR="00C932B3" w:rsidRPr="00E46505" w:rsidRDefault="00C932B3" w:rsidP="00C932B3">
      <w:pPr>
        <w:ind w:firstLine="708"/>
        <w:jc w:val="both"/>
        <w:rPr>
          <w:sz w:val="28"/>
          <w:szCs w:val="28"/>
        </w:rPr>
      </w:pPr>
      <w:r w:rsidRPr="00E46505">
        <w:rPr>
          <w:sz w:val="28"/>
          <w:szCs w:val="28"/>
        </w:rPr>
        <w:t>В 2024 году парк учреждения пополнился новым трактором «Беларус». Хочется поблагодарить Министерство топливно-энергетического комплекса и жилищно-коммунального хозяйства Краснодарского края, вице-губернатора Краснодарского края Евгения Николаевича Пергун за предоставленную поддержку и оказание помощи в приобретении спецтехники.</w:t>
      </w:r>
    </w:p>
    <w:p w:rsidR="00C932B3" w:rsidRPr="00C14F0E" w:rsidRDefault="00C932B3" w:rsidP="00C932B3">
      <w:pPr>
        <w:ind w:firstLine="708"/>
        <w:jc w:val="both"/>
        <w:rPr>
          <w:color w:val="000000"/>
          <w:sz w:val="28"/>
          <w:szCs w:val="28"/>
        </w:rPr>
      </w:pPr>
      <w:r w:rsidRPr="00C14F0E">
        <w:rPr>
          <w:color w:val="000000"/>
          <w:sz w:val="28"/>
          <w:szCs w:val="28"/>
        </w:rPr>
        <w:t>Также признателен Совету молодых депутатов, который передал в собственность трактор–газонокосилку, полученный за победу в конкурсе «Лучшая группа СМД в Советах городского и сельских поселений Кореновского района за 2023 год».</w:t>
      </w:r>
    </w:p>
    <w:p w:rsidR="00C932B3" w:rsidRPr="00E46505" w:rsidRDefault="00C932B3" w:rsidP="00C932B3">
      <w:pPr>
        <w:ind w:firstLine="708"/>
        <w:jc w:val="both"/>
        <w:rPr>
          <w:sz w:val="28"/>
          <w:szCs w:val="28"/>
        </w:rPr>
      </w:pPr>
      <w:r w:rsidRPr="00E46505">
        <w:rPr>
          <w:sz w:val="28"/>
          <w:szCs w:val="28"/>
        </w:rPr>
        <w:t xml:space="preserve">Особой традицией, объединяющей всех кореновцев, сотрудников администрации и учреждений </w:t>
      </w:r>
      <w:r>
        <w:rPr>
          <w:sz w:val="28"/>
          <w:szCs w:val="28"/>
        </w:rPr>
        <w:t>является</w:t>
      </w:r>
      <w:r w:rsidRPr="00E46505">
        <w:rPr>
          <w:sz w:val="28"/>
          <w:szCs w:val="28"/>
        </w:rPr>
        <w:t xml:space="preserve"> проведение </w:t>
      </w:r>
      <w:r w:rsidRPr="00E46505">
        <w:rPr>
          <w:b/>
          <w:sz w:val="28"/>
          <w:szCs w:val="28"/>
        </w:rPr>
        <w:t>субботников и санитарных</w:t>
      </w:r>
      <w:r w:rsidRPr="00E46505">
        <w:rPr>
          <w:sz w:val="28"/>
          <w:szCs w:val="28"/>
        </w:rPr>
        <w:t xml:space="preserve"> дней. Участники убирают бросовый мусор, опавшую листву, обрезают ветки деревьев, высаживают молодые саженцы, белят деревья. За год провели 3 субботника и 20 санитарных дней. Хочу выразить благодарность каждому за усердие и старания. </w:t>
      </w:r>
    </w:p>
    <w:p w:rsidR="00C932B3" w:rsidRPr="00E46505" w:rsidRDefault="00C932B3" w:rsidP="00C932B3">
      <w:pPr>
        <w:ind w:firstLine="708"/>
        <w:jc w:val="both"/>
        <w:rPr>
          <w:sz w:val="28"/>
          <w:szCs w:val="28"/>
        </w:rPr>
      </w:pPr>
      <w:r w:rsidRPr="00E46505">
        <w:rPr>
          <w:sz w:val="28"/>
          <w:szCs w:val="28"/>
        </w:rPr>
        <w:t xml:space="preserve">Никогда не перестану удивляться трудоспособности кореновцев, желанию создавать комфорт и уют на своих придомовых территориях. Ежегодно стараемся награждать горожан, которые не просто ухаживают за своими </w:t>
      </w:r>
      <w:r>
        <w:rPr>
          <w:sz w:val="28"/>
          <w:szCs w:val="28"/>
        </w:rPr>
        <w:t>клумбами</w:t>
      </w:r>
      <w:r w:rsidRPr="00E46505">
        <w:rPr>
          <w:sz w:val="28"/>
          <w:szCs w:val="28"/>
        </w:rPr>
        <w:t>, но и создают настоящие ландшафтные шедевры. Не забываем и о жителях города, предпринимателях, помогающих нам создавать новогоднюю атмосферу в городском поселении. Также отмечаем их старания</w:t>
      </w:r>
      <w:bookmarkStart w:id="9" w:name="_Hlk187997384"/>
      <w:r w:rsidRPr="00E46505">
        <w:rPr>
          <w:sz w:val="28"/>
          <w:szCs w:val="28"/>
        </w:rPr>
        <w:t>, проводим конкурс и лучших, выбранных народным голосованием, награждаем.</w:t>
      </w:r>
    </w:p>
    <w:p w:rsidR="00C932B3" w:rsidRPr="00E46505" w:rsidRDefault="00C932B3" w:rsidP="00C932B3">
      <w:pPr>
        <w:ind w:firstLine="708"/>
        <w:jc w:val="both"/>
        <w:rPr>
          <w:bCs/>
          <w:sz w:val="28"/>
          <w:szCs w:val="28"/>
        </w:rPr>
      </w:pPr>
      <w:r w:rsidRPr="00E46505">
        <w:rPr>
          <w:bCs/>
          <w:sz w:val="28"/>
          <w:szCs w:val="28"/>
        </w:rPr>
        <w:t xml:space="preserve">8 сентября прошли выборы </w:t>
      </w:r>
      <w:r w:rsidRPr="00E46505">
        <w:rPr>
          <w:b/>
          <w:bCs/>
          <w:sz w:val="28"/>
          <w:szCs w:val="28"/>
        </w:rPr>
        <w:t>депутатов 5 созыва</w:t>
      </w:r>
      <w:r w:rsidRPr="00E46505">
        <w:rPr>
          <w:bCs/>
          <w:sz w:val="28"/>
          <w:szCs w:val="28"/>
        </w:rPr>
        <w:t xml:space="preserve">. </w:t>
      </w:r>
      <w:bookmarkEnd w:id="9"/>
      <w:r w:rsidRPr="00E46505">
        <w:rPr>
          <w:bCs/>
          <w:sz w:val="28"/>
          <w:szCs w:val="28"/>
        </w:rPr>
        <w:t xml:space="preserve">Избирались тридцать пять депутатов по 7 образованным избирательным округам. </w:t>
      </w:r>
      <w:bookmarkStart w:id="10" w:name="_Hlk187997398"/>
      <w:r w:rsidRPr="00E46505">
        <w:rPr>
          <w:bCs/>
          <w:sz w:val="28"/>
          <w:szCs w:val="28"/>
        </w:rPr>
        <w:t>В день голосования приняли участие более 22 тысяч человек, это 63</w:t>
      </w:r>
      <w:r w:rsidRPr="00E46505">
        <w:rPr>
          <w:b/>
          <w:i/>
          <w:iCs/>
          <w:sz w:val="28"/>
          <w:szCs w:val="28"/>
        </w:rPr>
        <w:t>%</w:t>
      </w:r>
      <w:r w:rsidRPr="00E46505">
        <w:rPr>
          <w:bCs/>
          <w:sz w:val="28"/>
          <w:szCs w:val="28"/>
        </w:rPr>
        <w:t xml:space="preserve"> от общего числа избирателей, включенных в списки для голосования.</w:t>
      </w:r>
      <w:bookmarkEnd w:id="10"/>
      <w:r w:rsidRPr="00E46505">
        <w:rPr>
          <w:bCs/>
          <w:sz w:val="28"/>
          <w:szCs w:val="28"/>
        </w:rPr>
        <w:t xml:space="preserve"> За весь период объявленных выборов обращений и заявлений о нарушениях не поступало. Территориальная избирательная комиссия Кореновская признала выборы состоявшимися и действительными.</w:t>
      </w:r>
    </w:p>
    <w:p w:rsidR="00C932B3" w:rsidRPr="00E46505" w:rsidRDefault="00C932B3" w:rsidP="00C932B3">
      <w:pPr>
        <w:ind w:firstLine="708"/>
        <w:jc w:val="both"/>
        <w:rPr>
          <w:bCs/>
          <w:sz w:val="28"/>
          <w:szCs w:val="28"/>
        </w:rPr>
      </w:pPr>
      <w:bookmarkStart w:id="11" w:name="_Hlk187660630"/>
      <w:r w:rsidRPr="00E46505">
        <w:rPr>
          <w:bCs/>
          <w:sz w:val="28"/>
          <w:szCs w:val="28"/>
        </w:rPr>
        <w:t>В новом составе 35 депутатов, 6 из них являются членами Совета молодых депутатов. Председателем Совета Кореновского городского поселения Кореновского района избран Деляниди Евгений Дмитриевич, заместителем председателя Галич Наталья Алексеевна.</w:t>
      </w:r>
    </w:p>
    <w:p w:rsidR="00C932B3" w:rsidRPr="00E46505" w:rsidRDefault="00C932B3" w:rsidP="00C932B3">
      <w:pPr>
        <w:ind w:firstLine="708"/>
        <w:jc w:val="both"/>
        <w:rPr>
          <w:bCs/>
          <w:sz w:val="28"/>
          <w:szCs w:val="28"/>
        </w:rPr>
      </w:pPr>
      <w:r w:rsidRPr="00E46505">
        <w:rPr>
          <w:bCs/>
          <w:sz w:val="28"/>
          <w:szCs w:val="28"/>
        </w:rPr>
        <w:t xml:space="preserve">За 2024 год проведено </w:t>
      </w:r>
      <w:r>
        <w:rPr>
          <w:bCs/>
          <w:sz w:val="28"/>
          <w:szCs w:val="28"/>
        </w:rPr>
        <w:t>17 сессий</w:t>
      </w:r>
      <w:r w:rsidRPr="00E46505">
        <w:rPr>
          <w:bCs/>
          <w:sz w:val="28"/>
          <w:szCs w:val="28"/>
        </w:rPr>
        <w:t xml:space="preserve">. Всего принято 119 решений, из них 55 носили нормативно-правовой характер.  </w:t>
      </w:r>
    </w:p>
    <w:bookmarkEnd w:id="11"/>
    <w:p w:rsidR="00C932B3" w:rsidRPr="00E46505" w:rsidRDefault="00C932B3" w:rsidP="00C932B3">
      <w:pPr>
        <w:ind w:firstLine="708"/>
        <w:jc w:val="both"/>
        <w:rPr>
          <w:bCs/>
          <w:sz w:val="28"/>
          <w:szCs w:val="28"/>
        </w:rPr>
      </w:pPr>
      <w:r w:rsidRPr="00E46505">
        <w:rPr>
          <w:bCs/>
          <w:sz w:val="28"/>
          <w:szCs w:val="28"/>
        </w:rPr>
        <w:t>Депутаты принимают участие в различн</w:t>
      </w:r>
      <w:r>
        <w:rPr>
          <w:bCs/>
          <w:sz w:val="28"/>
          <w:szCs w:val="28"/>
        </w:rPr>
        <w:t>ого</w:t>
      </w:r>
      <w:r w:rsidRPr="00E46505">
        <w:rPr>
          <w:bCs/>
          <w:sz w:val="28"/>
          <w:szCs w:val="28"/>
        </w:rPr>
        <w:t xml:space="preserve"> рода мероприятиях, субботниках, сходах граждан. В декабре традиционно народные избранники организовали для детей, находящихся на лечении в ЦРБ настоящий новогодний праздник со сказочными персонажами и подарками.</w:t>
      </w:r>
    </w:p>
    <w:p w:rsidR="00C932B3" w:rsidRDefault="00C932B3" w:rsidP="00C932B3">
      <w:pPr>
        <w:ind w:firstLine="708"/>
        <w:jc w:val="both"/>
        <w:rPr>
          <w:bCs/>
          <w:sz w:val="28"/>
          <w:szCs w:val="28"/>
        </w:rPr>
      </w:pPr>
      <w:bookmarkStart w:id="12" w:name="_Hlk189207262"/>
      <w:r>
        <w:rPr>
          <w:bCs/>
          <w:sz w:val="28"/>
          <w:szCs w:val="28"/>
        </w:rPr>
        <w:t xml:space="preserve">Прошедший год принес победу молодым депутатам в краевом конкурсе «Лучший Совет молодых депутатов Краснодарского края за 2023 год». На выделенный грант были </w:t>
      </w:r>
      <w:r w:rsidRPr="00E46505">
        <w:rPr>
          <w:bCs/>
          <w:sz w:val="28"/>
          <w:szCs w:val="28"/>
        </w:rPr>
        <w:t>приобретены и установлены спортивные конструкции в юго-западном микрорайоне.</w:t>
      </w:r>
    </w:p>
    <w:bookmarkEnd w:id="12"/>
    <w:p w:rsidR="00C932B3" w:rsidRPr="00E46505" w:rsidRDefault="00C932B3" w:rsidP="00C932B3">
      <w:pPr>
        <w:ind w:firstLine="708"/>
        <w:jc w:val="both"/>
        <w:rPr>
          <w:bCs/>
          <w:sz w:val="28"/>
          <w:szCs w:val="28"/>
        </w:rPr>
      </w:pPr>
      <w:r>
        <w:rPr>
          <w:bCs/>
          <w:sz w:val="28"/>
          <w:szCs w:val="28"/>
        </w:rPr>
        <w:t>Выражаю слова благодарности</w:t>
      </w:r>
      <w:r w:rsidRPr="00E46505">
        <w:rPr>
          <w:bCs/>
          <w:sz w:val="28"/>
          <w:szCs w:val="28"/>
        </w:rPr>
        <w:t xml:space="preserve"> наши</w:t>
      </w:r>
      <w:r>
        <w:rPr>
          <w:bCs/>
          <w:sz w:val="28"/>
          <w:szCs w:val="28"/>
        </w:rPr>
        <w:t>м</w:t>
      </w:r>
      <w:r w:rsidRPr="00E46505">
        <w:rPr>
          <w:bCs/>
          <w:sz w:val="28"/>
          <w:szCs w:val="28"/>
        </w:rPr>
        <w:t xml:space="preserve"> депутат</w:t>
      </w:r>
      <w:r>
        <w:rPr>
          <w:bCs/>
          <w:sz w:val="28"/>
          <w:szCs w:val="28"/>
        </w:rPr>
        <w:t>ам</w:t>
      </w:r>
      <w:r w:rsidRPr="00E46505">
        <w:rPr>
          <w:bCs/>
          <w:sz w:val="28"/>
          <w:szCs w:val="28"/>
        </w:rPr>
        <w:t xml:space="preserve"> за такую активную позицию, которая позволяет сделать наш город еще комфортнее и благоустроеннее.</w:t>
      </w:r>
    </w:p>
    <w:p w:rsidR="00C932B3" w:rsidRDefault="00C932B3" w:rsidP="00C932B3">
      <w:pPr>
        <w:jc w:val="both"/>
        <w:rPr>
          <w:bCs/>
          <w:sz w:val="28"/>
          <w:szCs w:val="28"/>
        </w:rPr>
      </w:pPr>
      <w:r>
        <w:rPr>
          <w:bCs/>
          <w:sz w:val="28"/>
          <w:szCs w:val="28"/>
        </w:rPr>
        <w:t xml:space="preserve">          </w:t>
      </w:r>
      <w:r w:rsidRPr="00E46505">
        <w:rPr>
          <w:bCs/>
          <w:sz w:val="28"/>
          <w:szCs w:val="28"/>
        </w:rPr>
        <w:t xml:space="preserve">Хочу вернуться к теме проведения выборов. По итогам деятельности избирательных участков во время избрания президента РФ УИК № 1814 был признан лучшим и занял первое место в краевом конкурсе на лучшее оборудование помещения для голосования. </w:t>
      </w:r>
    </w:p>
    <w:p w:rsidR="00C932B3" w:rsidRPr="00E46505" w:rsidRDefault="00C932B3" w:rsidP="00C932B3">
      <w:pPr>
        <w:ind w:firstLine="708"/>
        <w:jc w:val="both"/>
        <w:rPr>
          <w:b/>
          <w:sz w:val="28"/>
          <w:szCs w:val="28"/>
        </w:rPr>
      </w:pPr>
      <w:r w:rsidRPr="00E46505">
        <w:rPr>
          <w:b/>
          <w:sz w:val="28"/>
          <w:szCs w:val="28"/>
        </w:rPr>
        <w:t xml:space="preserve">А теперь перейдем к культурной жизни. </w:t>
      </w:r>
    </w:p>
    <w:p w:rsidR="00C932B3" w:rsidRPr="00E46505" w:rsidRDefault="00C932B3" w:rsidP="00C932B3">
      <w:pPr>
        <w:ind w:firstLine="708"/>
        <w:jc w:val="both"/>
        <w:rPr>
          <w:sz w:val="28"/>
          <w:szCs w:val="28"/>
        </w:rPr>
      </w:pPr>
      <w:r w:rsidRPr="00E46505">
        <w:rPr>
          <w:sz w:val="28"/>
          <w:szCs w:val="28"/>
        </w:rPr>
        <w:t>Начну с</w:t>
      </w:r>
      <w:r w:rsidRPr="00E46505">
        <w:rPr>
          <w:b/>
          <w:sz w:val="28"/>
          <w:szCs w:val="28"/>
        </w:rPr>
        <w:t xml:space="preserve"> Городского дома культуры. </w:t>
      </w:r>
      <w:r w:rsidRPr="00E46505">
        <w:rPr>
          <w:sz w:val="28"/>
          <w:szCs w:val="28"/>
        </w:rPr>
        <w:t xml:space="preserve">В 2024 году учреждением было подготовлено и проведено </w:t>
      </w:r>
      <w:r>
        <w:rPr>
          <w:b/>
          <w:bCs/>
          <w:sz w:val="28"/>
          <w:szCs w:val="28"/>
        </w:rPr>
        <w:t>1943</w:t>
      </w:r>
      <w:r w:rsidRPr="00E46505">
        <w:rPr>
          <w:b/>
          <w:bCs/>
          <w:sz w:val="28"/>
          <w:szCs w:val="28"/>
        </w:rPr>
        <w:t xml:space="preserve"> </w:t>
      </w:r>
      <w:r w:rsidRPr="00E46505">
        <w:rPr>
          <w:sz w:val="28"/>
          <w:szCs w:val="28"/>
        </w:rPr>
        <w:t xml:space="preserve">культурно-просветительских мероприятий с числом посетителей </w:t>
      </w:r>
      <w:r w:rsidRPr="00E46505">
        <w:rPr>
          <w:b/>
          <w:bCs/>
          <w:sz w:val="28"/>
          <w:szCs w:val="28"/>
        </w:rPr>
        <w:t xml:space="preserve">более 130 тысяч </w:t>
      </w:r>
      <w:r w:rsidRPr="00E46505">
        <w:rPr>
          <w:sz w:val="28"/>
          <w:szCs w:val="28"/>
        </w:rPr>
        <w:t xml:space="preserve">человек. </w:t>
      </w:r>
    </w:p>
    <w:p w:rsidR="00C932B3" w:rsidRPr="00E46505" w:rsidRDefault="00C932B3" w:rsidP="00C932B3">
      <w:pPr>
        <w:ind w:firstLine="708"/>
        <w:jc w:val="both"/>
        <w:rPr>
          <w:sz w:val="28"/>
          <w:szCs w:val="28"/>
        </w:rPr>
      </w:pPr>
      <w:r w:rsidRPr="00E46505">
        <w:rPr>
          <w:sz w:val="28"/>
          <w:szCs w:val="28"/>
        </w:rPr>
        <w:t>Наиболее значимым является присвоение звания «Почетный гражданин города». Честь его носить заслуживает самый достойный. 13 ноября в торжественной обстановке Почётным гражданином стал начальник Кореновского местного гарнизона, командир гвардейской 238-ой артиллерийской бригады гвардии полковник Антон Леонидович Бойко. Это человек, для которого служить Отчизне является делом всей жизни. Под его командованием артиллерийская бригада принимала активное участие в наступательных операциях на Донецком и Мариупольском направлениях, держала оборону на Запорожском, Лисичанском и Сватово-Кременно</w:t>
      </w:r>
      <w:r>
        <w:rPr>
          <w:sz w:val="28"/>
          <w:szCs w:val="28"/>
        </w:rPr>
        <w:t>м</w:t>
      </w:r>
      <w:r w:rsidRPr="00E46505">
        <w:rPr>
          <w:sz w:val="28"/>
          <w:szCs w:val="28"/>
        </w:rPr>
        <w:t xml:space="preserve"> направлениях. И в настоящее время бригада стоит на защите рубежей нашей Родины. За мужество, отвагу и самоотверженность, проявленные при выполнении воинского долга в ходе проведения специальной военной операции гвардии полковник Антон Леонидович Бойко награжден Орденом Мужества и медалью ордена «За заслуги перед отечеством» II степени.</w:t>
      </w:r>
    </w:p>
    <w:p w:rsidR="00C932B3" w:rsidRPr="00E46505" w:rsidRDefault="00C932B3" w:rsidP="00C932B3">
      <w:pPr>
        <w:ind w:firstLine="708"/>
        <w:jc w:val="both"/>
        <w:rPr>
          <w:bCs/>
          <w:sz w:val="28"/>
          <w:szCs w:val="28"/>
        </w:rPr>
      </w:pPr>
      <w:r w:rsidRPr="00E46505">
        <w:rPr>
          <w:sz w:val="28"/>
          <w:szCs w:val="28"/>
        </w:rPr>
        <w:t xml:space="preserve">Продолжу. Творческие коллективы ГДК приняли участие в </w:t>
      </w:r>
      <w:r w:rsidRPr="00E46505">
        <w:rPr>
          <w:b/>
          <w:bCs/>
          <w:sz w:val="28"/>
          <w:szCs w:val="28"/>
        </w:rPr>
        <w:t>29</w:t>
      </w:r>
      <w:r w:rsidRPr="00E46505">
        <w:rPr>
          <w:sz w:val="28"/>
          <w:szCs w:val="28"/>
        </w:rPr>
        <w:t xml:space="preserve"> фестивалях и конкурсах. В копилку </w:t>
      </w:r>
      <w:r w:rsidRPr="00E46505">
        <w:rPr>
          <w:bCs/>
          <w:sz w:val="28"/>
          <w:szCs w:val="28"/>
        </w:rPr>
        <w:t xml:space="preserve">дома культуры добавилось </w:t>
      </w:r>
      <w:r w:rsidRPr="00E46505">
        <w:rPr>
          <w:b/>
          <w:bCs/>
          <w:sz w:val="28"/>
          <w:szCs w:val="28"/>
        </w:rPr>
        <w:t xml:space="preserve">47 </w:t>
      </w:r>
      <w:r w:rsidRPr="00E46505">
        <w:rPr>
          <w:bCs/>
          <w:sz w:val="28"/>
          <w:szCs w:val="28"/>
        </w:rPr>
        <w:t>заслуженных дипломов.</w:t>
      </w:r>
    </w:p>
    <w:p w:rsidR="00C932B3" w:rsidRPr="00E46505" w:rsidRDefault="00C932B3" w:rsidP="00C932B3">
      <w:pPr>
        <w:ind w:firstLine="708"/>
        <w:jc w:val="both"/>
        <w:rPr>
          <w:sz w:val="28"/>
          <w:szCs w:val="28"/>
        </w:rPr>
      </w:pPr>
      <w:r w:rsidRPr="00E46505">
        <w:rPr>
          <w:sz w:val="28"/>
          <w:szCs w:val="28"/>
        </w:rPr>
        <w:t>Студия Изобразительного искусства «Голубая роза» подтвердила звание Образцового художественного коллектива. Творческий коллектив «Элегия» получил это звание впервые. «Магия Огненных Движений» теперь носит звание «Народный самодеятельный коллектив».</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В Городском Доме культуры создаются комфортные условия для участников и посетителей. Ежегодно проводится обновление материально-технической базы и ремонт помещений. Так, в прошедшем году проведен комплекс работ по замене старых и пришедших в негодность окон и дверей в зданиях сельских Домов культуры на металлопластиковые окна и двери. В СДК поселка Мирного прошел ремонт отмостки и входной группы с устройством пандуса. </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Помимо бюджетных средств в ГДК есть и внебюджетные источники. За отчетный период 110 мероприятий провели на платной основе. Внебюджетные средства составили 767 тысяч. рублей. Также на платной основе осуществляют свою деятельность 3 кружка. Доход от их деятельности - порядка 117 тысяч. </w:t>
      </w:r>
    </w:p>
    <w:p w:rsidR="00C932B3" w:rsidRPr="00E46505" w:rsidRDefault="00C932B3" w:rsidP="00C932B3">
      <w:pPr>
        <w:autoSpaceDE w:val="0"/>
        <w:autoSpaceDN w:val="0"/>
        <w:adjustRightInd w:val="0"/>
        <w:ind w:firstLine="708"/>
        <w:jc w:val="both"/>
        <w:rPr>
          <w:sz w:val="28"/>
          <w:szCs w:val="28"/>
        </w:rPr>
      </w:pPr>
      <w:r w:rsidRPr="00E46505">
        <w:rPr>
          <w:sz w:val="28"/>
          <w:szCs w:val="28"/>
        </w:rPr>
        <w:t>В</w:t>
      </w:r>
      <w:r w:rsidRPr="00E46505">
        <w:rPr>
          <w:sz w:val="28"/>
          <w:szCs w:val="28"/>
        </w:rPr>
        <w:tab/>
        <w:t xml:space="preserve"> планах в текущем году в рамках вступления в краевую программу софинансирования «Комплексное развитие сельских территорий» приобрести световое, звуковое и видеооборудование, которое будет использоваться при подготовке и проведении различного рода мероприятий на более высоком уровне. </w:t>
      </w:r>
    </w:p>
    <w:p w:rsidR="00C932B3" w:rsidRPr="00C14F0E" w:rsidRDefault="00C932B3" w:rsidP="00C932B3">
      <w:pPr>
        <w:ind w:firstLine="708"/>
        <w:jc w:val="both"/>
        <w:rPr>
          <w:color w:val="000000"/>
          <w:sz w:val="28"/>
          <w:szCs w:val="28"/>
        </w:rPr>
      </w:pPr>
      <w:r w:rsidRPr="00C14F0E">
        <w:rPr>
          <w:bCs/>
          <w:color w:val="000000"/>
          <w:sz w:val="28"/>
          <w:szCs w:val="28"/>
        </w:rPr>
        <w:t>В другом подведомственном учреждении администрации города</w:t>
      </w:r>
      <w:r w:rsidRPr="00C14F0E">
        <w:rPr>
          <w:b/>
          <w:color w:val="000000"/>
          <w:sz w:val="28"/>
          <w:szCs w:val="28"/>
        </w:rPr>
        <w:t xml:space="preserve">, историко-краеведческом музее, </w:t>
      </w:r>
      <w:r w:rsidRPr="00C14F0E">
        <w:rPr>
          <w:color w:val="000000"/>
          <w:sz w:val="28"/>
          <w:szCs w:val="28"/>
        </w:rPr>
        <w:t>прошло</w:t>
      </w:r>
      <w:r w:rsidRPr="00C14F0E">
        <w:rPr>
          <w:b/>
          <w:bCs/>
          <w:color w:val="000000"/>
          <w:sz w:val="28"/>
          <w:szCs w:val="28"/>
        </w:rPr>
        <w:t xml:space="preserve"> </w:t>
      </w:r>
      <w:r w:rsidRPr="00C14F0E">
        <w:rPr>
          <w:color w:val="000000"/>
          <w:sz w:val="28"/>
          <w:szCs w:val="28"/>
        </w:rPr>
        <w:t xml:space="preserve">632 мероприятия различной тематической направленности. Новыми экспонатами пополнился фонд. Сейчас он насчитывает более 22 тысяч 300 единиц. Командир 543 Центра геопространственной информации и навигации подполковник Евгений Николаевич Петухов передал на постоянное хранение карту Российской Федерации с объемным рельефом.  Коллекция времен ВОВ пополнилась гильзами с противотанкового орудия и минами советских времен. Все это можно увидеть в залах музея, который находится в центре города по ул. Ленина, 144.      </w:t>
      </w:r>
    </w:p>
    <w:p w:rsidR="00C932B3" w:rsidRPr="00E46505" w:rsidRDefault="00C932B3" w:rsidP="00C932B3">
      <w:pPr>
        <w:ind w:firstLine="708"/>
        <w:jc w:val="both"/>
        <w:textAlignment w:val="baseline"/>
        <w:rPr>
          <w:sz w:val="28"/>
          <w:szCs w:val="28"/>
        </w:rPr>
      </w:pPr>
      <w:r w:rsidRPr="00E46505">
        <w:rPr>
          <w:rFonts w:eastAsia="Lucida Sans Unicode"/>
          <w:kern w:val="1"/>
          <w:sz w:val="28"/>
          <w:szCs w:val="28"/>
        </w:rPr>
        <w:t xml:space="preserve">Ежегодно пополняется и фонд </w:t>
      </w:r>
      <w:r w:rsidRPr="00E46505">
        <w:rPr>
          <w:rFonts w:eastAsia="Lucida Sans Unicode"/>
          <w:b/>
          <w:bCs/>
          <w:kern w:val="1"/>
          <w:sz w:val="28"/>
          <w:szCs w:val="28"/>
        </w:rPr>
        <w:t>городских библиотек.</w:t>
      </w:r>
      <w:r w:rsidRPr="00E46505">
        <w:rPr>
          <w:rFonts w:eastAsia="Lucida Sans Unicode"/>
          <w:kern w:val="1"/>
          <w:sz w:val="28"/>
          <w:szCs w:val="28"/>
        </w:rPr>
        <w:t xml:space="preserve"> За отчетный период он увеличился на 1599 экземпляр</w:t>
      </w:r>
      <w:r>
        <w:rPr>
          <w:rFonts w:eastAsia="Lucida Sans Unicode"/>
          <w:kern w:val="1"/>
          <w:sz w:val="28"/>
          <w:szCs w:val="28"/>
        </w:rPr>
        <w:t>а</w:t>
      </w:r>
      <w:r w:rsidRPr="00E46505">
        <w:rPr>
          <w:rFonts w:eastAsia="Lucida Sans Unicode"/>
          <w:kern w:val="1"/>
          <w:sz w:val="28"/>
          <w:szCs w:val="28"/>
        </w:rPr>
        <w:t xml:space="preserve">. Теперь он составляет – 63 с половиной тысячи книг.  </w:t>
      </w:r>
      <w:r w:rsidRPr="00E46505">
        <w:rPr>
          <w:rFonts w:eastAsia="Lucida Sans Unicode"/>
          <w:kern w:val="1"/>
          <w:sz w:val="28"/>
          <w:szCs w:val="28"/>
          <w:shd w:val="clear" w:color="auto" w:fill="FFFFFF"/>
        </w:rPr>
        <w:t>Количество</w:t>
      </w:r>
      <w:r w:rsidRPr="00E46505">
        <w:rPr>
          <w:sz w:val="28"/>
          <w:szCs w:val="28"/>
        </w:rPr>
        <w:t xml:space="preserve"> пользователей – более 5 тысяч человек, число книговыдач – 114 тысяч книг.</w:t>
      </w:r>
      <w:r w:rsidRPr="00E46505">
        <w:rPr>
          <w:rFonts w:eastAsia="Lucida Sans Unicode"/>
          <w:kern w:val="1"/>
          <w:sz w:val="28"/>
          <w:szCs w:val="28"/>
        </w:rPr>
        <w:t xml:space="preserve">  </w:t>
      </w:r>
    </w:p>
    <w:p w:rsidR="00C932B3" w:rsidRPr="00E46505" w:rsidRDefault="00C932B3" w:rsidP="00C932B3">
      <w:pPr>
        <w:ind w:firstLine="708"/>
        <w:jc w:val="both"/>
        <w:rPr>
          <w:sz w:val="28"/>
          <w:szCs w:val="28"/>
        </w:rPr>
      </w:pPr>
      <w:r w:rsidRPr="00E46505">
        <w:rPr>
          <w:sz w:val="28"/>
          <w:szCs w:val="28"/>
        </w:rPr>
        <w:t xml:space="preserve">Активно жители города и района посещают </w:t>
      </w:r>
      <w:r w:rsidRPr="00E46505">
        <w:rPr>
          <w:b/>
          <w:sz w:val="28"/>
          <w:szCs w:val="28"/>
        </w:rPr>
        <w:t>городской кинотеатр «Октябрь»</w:t>
      </w:r>
      <w:r w:rsidRPr="00E46505">
        <w:rPr>
          <w:sz w:val="28"/>
          <w:szCs w:val="28"/>
        </w:rPr>
        <w:t xml:space="preserve">. За год получается внушительная цифра – 69 тысяч 402 человека, из них порядка 62 тысяч — это дети. Состоялось 3600 сеансов. Бесплатные киноакции посетили около 30 тысяч ребят. По пушкинской карте - около 4 тысяч. В 2024 году на собственные средства кинотеатр установил систему антитеррор, новые подводные светильники и насос для фонтана. </w:t>
      </w:r>
    </w:p>
    <w:p w:rsidR="00C932B3" w:rsidRPr="00E46505" w:rsidRDefault="00C932B3" w:rsidP="00C932B3">
      <w:pPr>
        <w:ind w:firstLine="708"/>
        <w:jc w:val="both"/>
        <w:rPr>
          <w:sz w:val="28"/>
          <w:szCs w:val="28"/>
        </w:rPr>
      </w:pPr>
      <w:r w:rsidRPr="00E46505">
        <w:rPr>
          <w:sz w:val="28"/>
          <w:szCs w:val="28"/>
        </w:rPr>
        <w:t xml:space="preserve">Не обошлось без новшеств в </w:t>
      </w:r>
      <w:r w:rsidRPr="00E46505">
        <w:rPr>
          <w:b/>
          <w:sz w:val="28"/>
          <w:szCs w:val="28"/>
        </w:rPr>
        <w:t>городском парке</w:t>
      </w:r>
      <w:r w:rsidRPr="00E46505">
        <w:rPr>
          <w:sz w:val="28"/>
          <w:szCs w:val="28"/>
        </w:rPr>
        <w:t xml:space="preserve">.  Произвели редизайн двух наиболее популярных аттракционов для детей: «Колокольчик» и «Юнга» на сумму 1млн. 379 тыс. рублей. Теперь эти аттракционы имеют современный и яркий внешний облик, что не может не привлекать внимания и не радовать юных посетителей парка. Кроме того, приобретено музыкальное оборудование для получения наиболее качественного звука на мероприятиях. </w:t>
      </w:r>
    </w:p>
    <w:p w:rsidR="00C932B3" w:rsidRPr="00E46505" w:rsidRDefault="00C932B3" w:rsidP="00C932B3">
      <w:pPr>
        <w:ind w:firstLine="708"/>
        <w:jc w:val="both"/>
        <w:rPr>
          <w:sz w:val="28"/>
          <w:szCs w:val="28"/>
        </w:rPr>
      </w:pPr>
      <w:r w:rsidRPr="00E46505">
        <w:rPr>
          <w:sz w:val="28"/>
          <w:szCs w:val="28"/>
        </w:rPr>
        <w:t>В 2024 году на территории учреждения проведено 44 мероприятия, которые посетили более 30 тысяч человек. Популярность нашего парка растет не только среди жителей Кореновска, но и гостей города. В 2024 году через кассы парка было реализовано 75 тысяч 700 билетов, практически на 10 тысяч больше, чем в 2023 году. Было организовано льготное обслуживание детей участников СВО, военнослужащих срочной службы, сирот, детей инвалидов, многодетных семей. Этим правом воспользовались более 4 тысяч 700 человек. Льготы оказаны на сумму порядка 500 тысяч рублей.</w:t>
      </w:r>
    </w:p>
    <w:p w:rsidR="00C932B3" w:rsidRPr="00E46505" w:rsidRDefault="00C932B3" w:rsidP="00C932B3">
      <w:pPr>
        <w:ind w:firstLine="708"/>
        <w:jc w:val="both"/>
        <w:rPr>
          <w:sz w:val="28"/>
          <w:szCs w:val="28"/>
        </w:rPr>
      </w:pPr>
      <w:r w:rsidRPr="00E46505">
        <w:rPr>
          <w:sz w:val="28"/>
          <w:szCs w:val="28"/>
        </w:rPr>
        <w:t xml:space="preserve">Деятельность нашего парка отмечена на краевом уровне. </w:t>
      </w:r>
      <w:bookmarkStart w:id="13" w:name="_Hlk187998008"/>
      <w:r w:rsidRPr="00E46505">
        <w:rPr>
          <w:sz w:val="28"/>
          <w:szCs w:val="28"/>
        </w:rPr>
        <w:t xml:space="preserve">В конкурсе «Парковый сезон» учреждение заняло призовое 3 место среди малых городов по всему краю! </w:t>
      </w:r>
    </w:p>
    <w:bookmarkEnd w:id="13"/>
    <w:p w:rsidR="00C932B3" w:rsidRPr="00E46505" w:rsidRDefault="00C932B3" w:rsidP="00C932B3">
      <w:pPr>
        <w:ind w:firstLine="708"/>
        <w:jc w:val="both"/>
        <w:textAlignment w:val="baseline"/>
        <w:rPr>
          <w:sz w:val="28"/>
          <w:szCs w:val="28"/>
        </w:rPr>
      </w:pPr>
      <w:r w:rsidRPr="00E46505">
        <w:rPr>
          <w:sz w:val="28"/>
          <w:szCs w:val="28"/>
        </w:rPr>
        <w:t xml:space="preserve">Ежегодно </w:t>
      </w:r>
      <w:r w:rsidRPr="00E46505">
        <w:rPr>
          <w:rFonts w:eastAsia="Lucida Sans Unicode"/>
          <w:kern w:val="2"/>
          <w:sz w:val="28"/>
          <w:szCs w:val="28"/>
        </w:rPr>
        <w:t xml:space="preserve">учреждения культуры трудоустраивают подростков. В прошлом году 30 ребят трудились в ГДК №1, библиотеке и за это получали заработную плату. Всего из бюджета города на эти цели было выделено 160 тысяч рублей. Городской парк культуры и отдыха за счет средств от приносящих доход деятельности трудоустроил 6 подростков. </w:t>
      </w:r>
    </w:p>
    <w:p w:rsidR="00C932B3" w:rsidRPr="00E46505" w:rsidRDefault="00C932B3" w:rsidP="00C932B3">
      <w:pPr>
        <w:ind w:firstLine="708"/>
        <w:jc w:val="both"/>
        <w:rPr>
          <w:sz w:val="28"/>
          <w:szCs w:val="28"/>
        </w:rPr>
      </w:pPr>
      <w:r w:rsidRPr="00E46505">
        <w:rPr>
          <w:sz w:val="28"/>
          <w:szCs w:val="28"/>
        </w:rPr>
        <w:t xml:space="preserve">Стараемся год от года большое внимание уделять развитию </w:t>
      </w:r>
      <w:r w:rsidRPr="00E46505">
        <w:rPr>
          <w:b/>
          <w:sz w:val="28"/>
          <w:szCs w:val="28"/>
        </w:rPr>
        <w:t>спорта</w:t>
      </w:r>
      <w:r w:rsidRPr="00E46505">
        <w:rPr>
          <w:sz w:val="28"/>
          <w:szCs w:val="28"/>
        </w:rPr>
        <w:t xml:space="preserve"> и популяризации здорового образа жизни. Всего за отчетный период в Кореновске было проведено 160 спортивных мероприятий, количество участников - более 23 тысяч, что на две тысячи больше по сравнению с прошлым годом. На территории города осуществляют свою деятельность 32 спортивных клуба. Общее количество занимающихся составляет 2,5 тыс. человек. </w:t>
      </w:r>
    </w:p>
    <w:p w:rsidR="00C932B3" w:rsidRPr="00E46505" w:rsidRDefault="00C932B3" w:rsidP="00C932B3">
      <w:pPr>
        <w:ind w:firstLine="708"/>
        <w:jc w:val="both"/>
        <w:rPr>
          <w:sz w:val="28"/>
          <w:szCs w:val="28"/>
        </w:rPr>
      </w:pPr>
      <w:r w:rsidRPr="00E46505">
        <w:rPr>
          <w:sz w:val="28"/>
          <w:szCs w:val="28"/>
        </w:rPr>
        <w:t>Кореновские спортсмены являются постоянными участниками, неоднократными победителями и призерами международных, всероссийских, краевых и районных соревнований. Так, наши гимнастки городского клуба «Созвездие» смогли показать свое мастерство в международной юниаде по художественной гимнастике и завоевать первое и второе места. Постоянным призёрами всероссийских соревнований являются и наши собаководы-охотники. Так, в Ростовской области на состязании собак норных пород по барсуку команда Кореновского клуба спортивно-прикладного собаководства заняла 1 место. Участники были из Московской области, Тамбова, Донецка, Воронежа, Ставрополя, Астрахани, Ростовской области и Краснодарского края.</w:t>
      </w:r>
    </w:p>
    <w:p w:rsidR="00C932B3" w:rsidRPr="00E46505" w:rsidRDefault="00C932B3" w:rsidP="00C932B3">
      <w:pPr>
        <w:ind w:firstLine="708"/>
        <w:jc w:val="both"/>
        <w:rPr>
          <w:sz w:val="28"/>
          <w:szCs w:val="28"/>
        </w:rPr>
      </w:pPr>
      <w:r w:rsidRPr="00E46505">
        <w:rPr>
          <w:sz w:val="28"/>
          <w:szCs w:val="28"/>
        </w:rPr>
        <w:t xml:space="preserve">Большая заслуга в развитии спорта и продвижении идеи здорового образа жизни принадлежит </w:t>
      </w:r>
      <w:r w:rsidRPr="00E46505">
        <w:rPr>
          <w:b/>
          <w:bCs/>
          <w:sz w:val="28"/>
          <w:szCs w:val="28"/>
        </w:rPr>
        <w:t>Городскому спортивно-досуговому центру.</w:t>
      </w:r>
      <w:r w:rsidRPr="00E46505">
        <w:rPr>
          <w:sz w:val="28"/>
          <w:szCs w:val="28"/>
        </w:rPr>
        <w:t xml:space="preserve"> На базе стадиона работают секции: по боксу, футболу, кроссфиту, городкам, пауэрлифтингу и другим видам спорта. Всего за 2024 год на базе ГСДЦ было проведено более 100 спортивных мероприятий. В течение летнего сезона проходили соревнования и на территории </w:t>
      </w:r>
      <w:r w:rsidRPr="00E46505">
        <w:rPr>
          <w:b/>
          <w:bCs/>
          <w:sz w:val="28"/>
          <w:szCs w:val="28"/>
        </w:rPr>
        <w:t>городского пляжа</w:t>
      </w:r>
      <w:r w:rsidRPr="00E46505">
        <w:rPr>
          <w:sz w:val="28"/>
          <w:szCs w:val="28"/>
        </w:rPr>
        <w:t>. Турниры</w:t>
      </w:r>
      <w:r>
        <w:rPr>
          <w:sz w:val="28"/>
          <w:szCs w:val="28"/>
        </w:rPr>
        <w:t xml:space="preserve"> по</w:t>
      </w:r>
      <w:r w:rsidRPr="00E46505">
        <w:rPr>
          <w:sz w:val="28"/>
          <w:szCs w:val="28"/>
        </w:rPr>
        <w:t xml:space="preserve"> городошному спорту, пляжному волейболу стали традиционными и любимы многими спортсменами. Посоревноваться приезжают жители не только из Кореновска, но и других районов края, например, таких как Выселковский, Усть-Лабинский и другие.</w:t>
      </w:r>
    </w:p>
    <w:p w:rsidR="00C932B3" w:rsidRPr="00E46505" w:rsidRDefault="00C932B3" w:rsidP="00C932B3">
      <w:pPr>
        <w:ind w:firstLine="708"/>
        <w:jc w:val="both"/>
        <w:rPr>
          <w:sz w:val="28"/>
          <w:szCs w:val="28"/>
        </w:rPr>
      </w:pPr>
      <w:r w:rsidRPr="00E46505">
        <w:rPr>
          <w:sz w:val="28"/>
          <w:szCs w:val="28"/>
        </w:rPr>
        <w:t xml:space="preserve">За 2024 год было проведено 16 мероприятий и не только спортивных. Впервые развлекали отдыхающих исполнением песен музыкант </w:t>
      </w:r>
      <w:r>
        <w:rPr>
          <w:sz w:val="28"/>
          <w:szCs w:val="28"/>
        </w:rPr>
        <w:t xml:space="preserve">из мотоклуба «Ночные волки» </w:t>
      </w:r>
      <w:r w:rsidRPr="00E46505">
        <w:rPr>
          <w:sz w:val="28"/>
          <w:szCs w:val="28"/>
        </w:rPr>
        <w:t xml:space="preserve">Владимир Костюк, а также солисты города и района. Взрослые и дети остались довольны выступлениями. Обычные выходные превратились в запоминающиеся. Традиционными и полюбившимися многими стали Ночи кино. Многие семьями приходили на пляж, чтобы в уютной обстановке всем вместе посмотреть фильм. </w:t>
      </w:r>
    </w:p>
    <w:p w:rsidR="00C932B3" w:rsidRPr="00E46505" w:rsidRDefault="00C932B3" w:rsidP="00C932B3">
      <w:pPr>
        <w:ind w:firstLine="708"/>
        <w:jc w:val="both"/>
        <w:rPr>
          <w:sz w:val="28"/>
          <w:szCs w:val="28"/>
        </w:rPr>
      </w:pPr>
      <w:r w:rsidRPr="00E46505">
        <w:rPr>
          <w:sz w:val="28"/>
          <w:szCs w:val="28"/>
        </w:rPr>
        <w:t xml:space="preserve">Работа нашего пляжа отмечена на краевом уровне. По результатам конкурса «Курортный Олимп 2024» в номинации «Лучший степной пляж» он стал третьим. </w:t>
      </w:r>
    </w:p>
    <w:p w:rsidR="00C932B3" w:rsidRPr="00E46505" w:rsidRDefault="00C932B3" w:rsidP="00C932B3">
      <w:pPr>
        <w:jc w:val="both"/>
        <w:rPr>
          <w:sz w:val="28"/>
          <w:szCs w:val="28"/>
        </w:rPr>
      </w:pPr>
      <w:r w:rsidRPr="00E46505">
        <w:rPr>
          <w:sz w:val="28"/>
          <w:szCs w:val="28"/>
        </w:rPr>
        <w:t xml:space="preserve"> </w:t>
      </w:r>
      <w:r w:rsidRPr="00E46505">
        <w:rPr>
          <w:sz w:val="28"/>
          <w:szCs w:val="28"/>
        </w:rPr>
        <w:tab/>
        <w:t xml:space="preserve"> В завершении своего отчета хочу сказать, что 2024 год стал продуктивным. </w:t>
      </w:r>
      <w:r w:rsidRPr="00E46505">
        <w:rPr>
          <w:color w:val="333333"/>
          <w:sz w:val="28"/>
          <w:szCs w:val="28"/>
          <w:shd w:val="clear" w:color="auto" w:fill="FFFFFF"/>
        </w:rPr>
        <w:t xml:space="preserve">Я благодарен каждому за труд и поддержку. Уверен, что наш город и дальше будет оставаться территорией развития, современным, безопасным и комфортным. Именно потому, что в нем живут самые лучшие люди, связывающие свое будущее и будущее своих детей с Кореновском.  За всеми достижениями стоит труд и не безразличие множества людей. Пользуясь возможностью, хочу выразить слова благодарности за содействие и поддержку полномочному </w:t>
      </w:r>
      <w:r w:rsidRPr="00E46505">
        <w:rPr>
          <w:sz w:val="28"/>
          <w:szCs w:val="28"/>
        </w:rPr>
        <w:t xml:space="preserve"> представителю президента по ЮФО Владимиру Васильевичу Устинову, губернатору Краснодарского края Вениамину Ивановичу Кондратьеву и всей администрации Краснодарского края, </w:t>
      </w:r>
      <w:r>
        <w:rPr>
          <w:sz w:val="28"/>
          <w:szCs w:val="28"/>
        </w:rPr>
        <w:t>Советнику главы администрации Краснодарского края</w:t>
      </w:r>
      <w:r w:rsidRPr="00E46505">
        <w:rPr>
          <w:sz w:val="28"/>
          <w:szCs w:val="28"/>
        </w:rPr>
        <w:t xml:space="preserve"> Валерию Николаевичу Кравченко, депутатам Государственной Думы Алексею Петровичу Езубову и Алексею Николаевичу Ткачеву, председателю Законодательного Собрания Краснодарского края Юрию Александровичу Бурлачко, депутатам ЗСК Владимиру Ивановичу Ященко и Вячеславу Леонидовичу Сбитневу, главе Муниципального образования Кореновский район Сергею Анатольевичу Голобородько, всей команде администрации района, председателю Совета муниципального образования Кореновский район Василию Васильевичу Слепухину и всем депутатам Совета.  Особые слова благодарности нашей команде городских депутатов во главе с председателем Совета Евгением Дмитриевичем Деляниди, команде администрации города, руководителям предприятий, силовых структур, предпринимателям, командирам воинских частей и, конечно же, всем жителям нашего замечательного города.</w:t>
      </w:r>
    </w:p>
    <w:p w:rsidR="00C932B3" w:rsidRPr="00E46505" w:rsidRDefault="00C932B3" w:rsidP="00C932B3">
      <w:pPr>
        <w:ind w:firstLine="709"/>
        <w:jc w:val="both"/>
        <w:rPr>
          <w:sz w:val="28"/>
          <w:szCs w:val="28"/>
        </w:rPr>
      </w:pPr>
      <w:r w:rsidRPr="00E46505">
        <w:rPr>
          <w:sz w:val="28"/>
          <w:szCs w:val="28"/>
        </w:rPr>
        <w:t>Спасибо за внимание! Доклад окончен.</w:t>
      </w:r>
    </w:p>
    <w:p w:rsidR="00C932B3" w:rsidRPr="00E46505" w:rsidRDefault="00C932B3" w:rsidP="00C932B3">
      <w:pPr>
        <w:jc w:val="both"/>
        <w:rPr>
          <w:sz w:val="28"/>
          <w:szCs w:val="28"/>
        </w:rPr>
      </w:pPr>
    </w:p>
    <w:p w:rsidR="00324789" w:rsidRDefault="00324789" w:rsidP="0091422B">
      <w:pPr>
        <w:widowControl/>
        <w:suppressAutoHyphens w:val="0"/>
        <w:spacing w:line="259" w:lineRule="auto"/>
        <w:jc w:val="both"/>
        <w:rPr>
          <w:sz w:val="28"/>
          <w:szCs w:val="28"/>
        </w:rPr>
      </w:pPr>
    </w:p>
    <w:p w:rsidR="00C71428" w:rsidRPr="00C71428" w:rsidRDefault="00C71428" w:rsidP="00C71428">
      <w:pPr>
        <w:ind w:firstLine="708"/>
        <w:jc w:val="both"/>
        <w:rPr>
          <w:sz w:val="28"/>
          <w:szCs w:val="28"/>
        </w:rPr>
      </w:pPr>
    </w:p>
    <w:p w:rsidR="001017A6" w:rsidRPr="00AC07B3" w:rsidRDefault="001017A6" w:rsidP="00F17AB7">
      <w:pPr>
        <w:ind w:firstLine="708"/>
        <w:jc w:val="both"/>
        <w:rPr>
          <w:sz w:val="28"/>
          <w:szCs w:val="28"/>
        </w:rPr>
      </w:pPr>
    </w:p>
    <w:sectPr w:rsidR="001017A6" w:rsidRPr="00AC07B3" w:rsidSect="0091422B">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8B" w:rsidRDefault="006D788B" w:rsidP="00FF04DF">
      <w:r>
        <w:separator/>
      </w:r>
    </w:p>
  </w:endnote>
  <w:endnote w:type="continuationSeparator" w:id="0">
    <w:p w:rsidR="006D788B" w:rsidRDefault="006D788B" w:rsidP="00FF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8B" w:rsidRDefault="006D788B" w:rsidP="00FF04DF">
      <w:r>
        <w:separator/>
      </w:r>
    </w:p>
  </w:footnote>
  <w:footnote w:type="continuationSeparator" w:id="0">
    <w:p w:rsidR="006D788B" w:rsidRDefault="006D788B" w:rsidP="00FF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DF" w:rsidRDefault="00FF04DF">
    <w:pPr>
      <w:pStyle w:val="a4"/>
      <w:jc w:val="center"/>
    </w:pPr>
    <w:r>
      <w:fldChar w:fldCharType="begin"/>
    </w:r>
    <w:r>
      <w:instrText>PAGE   \* MERGEFORMAT</w:instrText>
    </w:r>
    <w:r>
      <w:fldChar w:fldCharType="separate"/>
    </w:r>
    <w:r w:rsidR="003E143C">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bullet"/>
      <w:lvlText w:val=""/>
      <w:lvlJc w:val="left"/>
      <w:pPr>
        <w:tabs>
          <w:tab w:val="num" w:pos="0"/>
        </w:tabs>
        <w:ind w:left="720" w:hanging="360"/>
      </w:pPr>
      <w:rPr>
        <w:rFonts w:ascii="Symbol" w:hAnsi="Symbol" w:cs="StarSymbol"/>
        <w:kern w:val="1"/>
        <w:sz w:val="28"/>
        <w:szCs w:val="28"/>
        <w:shd w:val="clear" w:color="auto" w:fill="FFFFFF"/>
        <w:lang w:eastAsia="ar-SA" w:bidi="ar-SA"/>
      </w:rPr>
    </w:lvl>
  </w:abstractNum>
  <w:abstractNum w:abstractNumId="1" w15:restartNumberingAfterBreak="0">
    <w:nsid w:val="00000037"/>
    <w:multiLevelType w:val="multilevel"/>
    <w:tmpl w:val="00000037"/>
    <w:name w:val="WW8Num56"/>
    <w:lvl w:ilvl="0">
      <w:numFmt w:val="bullet"/>
      <w:lvlText w:val=""/>
      <w:lvlJc w:val="left"/>
      <w:pPr>
        <w:tabs>
          <w:tab w:val="num" w:pos="0"/>
        </w:tabs>
        <w:ind w:left="720" w:hanging="360"/>
      </w:pPr>
      <w:rPr>
        <w:rFonts w:ascii="Symbol" w:hAnsi="Symbol" w:cs="StarSymbol"/>
        <w:sz w:val="28"/>
        <w:szCs w:val="28"/>
        <w:shd w:val="clear" w:color="auto" w:fill="FFFFFF"/>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4A6766C"/>
    <w:multiLevelType w:val="hybridMultilevel"/>
    <w:tmpl w:val="17821D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9F362EB"/>
    <w:multiLevelType w:val="hybridMultilevel"/>
    <w:tmpl w:val="06624352"/>
    <w:lvl w:ilvl="0" w:tplc="348C40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47B"/>
    <w:rsid w:val="0000349D"/>
    <w:rsid w:val="00013ED2"/>
    <w:rsid w:val="000512D1"/>
    <w:rsid w:val="000B1596"/>
    <w:rsid w:val="000C7EDA"/>
    <w:rsid w:val="001017A6"/>
    <w:rsid w:val="00117D0B"/>
    <w:rsid w:val="0014347B"/>
    <w:rsid w:val="001519C7"/>
    <w:rsid w:val="00194FB4"/>
    <w:rsid w:val="00221F16"/>
    <w:rsid w:val="0028412C"/>
    <w:rsid w:val="00324789"/>
    <w:rsid w:val="003A5FA7"/>
    <w:rsid w:val="003E143C"/>
    <w:rsid w:val="0040453E"/>
    <w:rsid w:val="004467BB"/>
    <w:rsid w:val="00446E0C"/>
    <w:rsid w:val="004A515A"/>
    <w:rsid w:val="004B3754"/>
    <w:rsid w:val="004E1DDA"/>
    <w:rsid w:val="004F2D4F"/>
    <w:rsid w:val="00556F05"/>
    <w:rsid w:val="00615C31"/>
    <w:rsid w:val="00636B69"/>
    <w:rsid w:val="00682E15"/>
    <w:rsid w:val="006D788B"/>
    <w:rsid w:val="00725AAA"/>
    <w:rsid w:val="00736697"/>
    <w:rsid w:val="00795901"/>
    <w:rsid w:val="007E72FF"/>
    <w:rsid w:val="00860890"/>
    <w:rsid w:val="008B514F"/>
    <w:rsid w:val="008D616C"/>
    <w:rsid w:val="008F6EBC"/>
    <w:rsid w:val="0091422B"/>
    <w:rsid w:val="00946E92"/>
    <w:rsid w:val="009D3A48"/>
    <w:rsid w:val="009D7D51"/>
    <w:rsid w:val="00AC07B3"/>
    <w:rsid w:val="00AC41B4"/>
    <w:rsid w:val="00B64072"/>
    <w:rsid w:val="00B65857"/>
    <w:rsid w:val="00B73C90"/>
    <w:rsid w:val="00BA1403"/>
    <w:rsid w:val="00BB59B3"/>
    <w:rsid w:val="00BF0CE5"/>
    <w:rsid w:val="00C13A24"/>
    <w:rsid w:val="00C14F0E"/>
    <w:rsid w:val="00C53878"/>
    <w:rsid w:val="00C564F6"/>
    <w:rsid w:val="00C71428"/>
    <w:rsid w:val="00C932B3"/>
    <w:rsid w:val="00D71924"/>
    <w:rsid w:val="00D72644"/>
    <w:rsid w:val="00D80008"/>
    <w:rsid w:val="00D8191E"/>
    <w:rsid w:val="00D83589"/>
    <w:rsid w:val="00DB1111"/>
    <w:rsid w:val="00DF4767"/>
    <w:rsid w:val="00E25F8E"/>
    <w:rsid w:val="00E3662F"/>
    <w:rsid w:val="00E42B59"/>
    <w:rsid w:val="00EB4E52"/>
    <w:rsid w:val="00F17AB7"/>
    <w:rsid w:val="00F679B6"/>
    <w:rsid w:val="00F71316"/>
    <w:rsid w:val="00F7235D"/>
    <w:rsid w:val="00F81035"/>
    <w:rsid w:val="00F9621F"/>
    <w:rsid w:val="00FB49E7"/>
    <w:rsid w:val="00FE0218"/>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BDE3899-7E2F-43FF-AD01-729A01B1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9C7"/>
    <w:pPr>
      <w:widowControl w:val="0"/>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link w:val="a8"/>
    <w:uiPriority w:val="99"/>
    <w:semiHidden/>
    <w:rsid w:val="004F2D4F"/>
    <w:rPr>
      <w:rFonts w:ascii="Tahoma" w:eastAsia="Times New Roman" w:hAnsi="Tahoma" w:cs="Tahoma"/>
      <w:sz w:val="16"/>
      <w:szCs w:val="16"/>
      <w:lang w:eastAsia="zh-CN"/>
    </w:rPr>
  </w:style>
  <w:style w:type="character" w:styleId="aa">
    <w:name w:val="Strong"/>
    <w:uiPriority w:val="22"/>
    <w:qFormat/>
    <w:rsid w:val="004E1DDA"/>
    <w:rPr>
      <w:b/>
      <w:bCs/>
    </w:rPr>
  </w:style>
  <w:style w:type="paragraph" w:styleId="ab">
    <w:name w:val="No Spacing"/>
    <w:link w:val="ac"/>
    <w:uiPriority w:val="1"/>
    <w:qFormat/>
    <w:rsid w:val="004E1DDA"/>
    <w:rPr>
      <w:sz w:val="22"/>
      <w:szCs w:val="22"/>
      <w:lang w:eastAsia="en-US"/>
    </w:rPr>
  </w:style>
  <w:style w:type="paragraph" w:customStyle="1" w:styleId="Style4">
    <w:name w:val="Style4"/>
    <w:basedOn w:val="a"/>
    <w:rsid w:val="004E1DDA"/>
    <w:pPr>
      <w:spacing w:line="316" w:lineRule="exact"/>
      <w:jc w:val="both"/>
    </w:pPr>
    <w:rPr>
      <w:rFonts w:ascii="Arial" w:eastAsia="Lucida Sans Unicode" w:hAnsi="Arial" w:cs="Arial"/>
      <w:kern w:val="1"/>
      <w:sz w:val="20"/>
      <w:lang w:eastAsia="ar-SA"/>
    </w:rPr>
  </w:style>
  <w:style w:type="character" w:customStyle="1" w:styleId="ac">
    <w:name w:val="Без интервала Знак"/>
    <w:link w:val="ab"/>
    <w:locked/>
    <w:rsid w:val="004E1DDA"/>
  </w:style>
  <w:style w:type="paragraph" w:customStyle="1" w:styleId="ConsPlusNormal">
    <w:name w:val="ConsPlusNormal"/>
    <w:rsid w:val="004E1DDA"/>
    <w:pPr>
      <w:suppressAutoHyphens/>
      <w:autoSpaceDE w:val="0"/>
      <w:ind w:firstLine="720"/>
    </w:pPr>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7881">
      <w:bodyDiv w:val="1"/>
      <w:marLeft w:val="0"/>
      <w:marRight w:val="0"/>
      <w:marTop w:val="0"/>
      <w:marBottom w:val="0"/>
      <w:divBdr>
        <w:top w:val="none" w:sz="0" w:space="0" w:color="auto"/>
        <w:left w:val="none" w:sz="0" w:space="0" w:color="auto"/>
        <w:bottom w:val="none" w:sz="0" w:space="0" w:color="auto"/>
        <w:right w:val="none" w:sz="0" w:space="0" w:color="auto"/>
      </w:divBdr>
    </w:div>
    <w:div w:id="466554604">
      <w:bodyDiv w:val="1"/>
      <w:marLeft w:val="0"/>
      <w:marRight w:val="0"/>
      <w:marTop w:val="0"/>
      <w:marBottom w:val="0"/>
      <w:divBdr>
        <w:top w:val="none" w:sz="0" w:space="0" w:color="auto"/>
        <w:left w:val="none" w:sz="0" w:space="0" w:color="auto"/>
        <w:bottom w:val="none" w:sz="0" w:space="0" w:color="auto"/>
        <w:right w:val="none" w:sz="0" w:space="0" w:color="auto"/>
      </w:divBdr>
    </w:div>
    <w:div w:id="182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EAD5-2E56-42BB-ADFA-97AAF41B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5890</Words>
  <Characters>33578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User</cp:lastModifiedBy>
  <cp:revision>2</cp:revision>
  <cp:lastPrinted>2025-03-17T14:21:00Z</cp:lastPrinted>
  <dcterms:created xsi:type="dcterms:W3CDTF">2025-03-27T12:28:00Z</dcterms:created>
  <dcterms:modified xsi:type="dcterms:W3CDTF">2025-03-27T12:28:00Z</dcterms:modified>
</cp:coreProperties>
</file>