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5B" w:rsidRPr="00097E5B" w:rsidRDefault="00097E5B" w:rsidP="00097E5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097E5B">
        <w:rPr>
          <w:rFonts w:ascii="Courier New" w:hAnsi="Courier New" w:cs="Courier New"/>
          <w:noProof/>
        </w:rPr>
        <w:drawing>
          <wp:inline distT="0" distB="0" distL="0" distR="0" wp14:anchorId="4C5D5391" wp14:editId="335BB260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5B" w:rsidRPr="00097E5B" w:rsidRDefault="00097E5B" w:rsidP="00097E5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097E5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97E5B" w:rsidRPr="00097E5B" w:rsidRDefault="00097E5B" w:rsidP="00097E5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097E5B">
        <w:rPr>
          <w:b/>
          <w:sz w:val="28"/>
          <w:szCs w:val="28"/>
          <w:lang w:eastAsia="ar-SA"/>
        </w:rPr>
        <w:t>КОРЕНОВСКОГО РАЙОНА</w:t>
      </w:r>
    </w:p>
    <w:p w:rsidR="00097E5B" w:rsidRPr="00097E5B" w:rsidRDefault="00097E5B" w:rsidP="00097E5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097E5B">
        <w:rPr>
          <w:b/>
          <w:sz w:val="36"/>
          <w:szCs w:val="36"/>
          <w:lang w:eastAsia="ar-SA"/>
        </w:rPr>
        <w:t>ПОСТАНОВЛЕНИЕ</w:t>
      </w:r>
    </w:p>
    <w:p w:rsidR="00097E5B" w:rsidRPr="00097E5B" w:rsidRDefault="00097E5B" w:rsidP="00097E5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 w:rsidRPr="00097E5B">
        <w:rPr>
          <w:sz w:val="28"/>
          <w:szCs w:val="28"/>
          <w:lang w:eastAsia="ar-SA"/>
        </w:rPr>
        <w:t xml:space="preserve">от 14.10.2016   </w:t>
      </w:r>
      <w:r w:rsidRPr="00097E5B">
        <w:rPr>
          <w:sz w:val="28"/>
          <w:szCs w:val="28"/>
          <w:lang w:eastAsia="ar-SA"/>
        </w:rPr>
        <w:tab/>
      </w:r>
      <w:r w:rsidRPr="00097E5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97E5B">
        <w:rPr>
          <w:sz w:val="28"/>
          <w:szCs w:val="28"/>
          <w:lang w:eastAsia="ar-SA"/>
        </w:rPr>
        <w:tab/>
      </w:r>
      <w:r w:rsidRPr="00097E5B">
        <w:rPr>
          <w:sz w:val="28"/>
          <w:szCs w:val="28"/>
          <w:lang w:eastAsia="ar-SA"/>
        </w:rPr>
        <w:tab/>
      </w:r>
      <w:proofErr w:type="gramStart"/>
      <w:r w:rsidRPr="00097E5B">
        <w:rPr>
          <w:sz w:val="28"/>
          <w:szCs w:val="28"/>
          <w:lang w:eastAsia="ar-SA"/>
        </w:rPr>
        <w:tab/>
        <w:t xml:space="preserve">  №</w:t>
      </w:r>
      <w:proofErr w:type="gramEnd"/>
      <w:r w:rsidRPr="00097E5B">
        <w:rPr>
          <w:sz w:val="28"/>
          <w:szCs w:val="28"/>
          <w:lang w:eastAsia="ar-SA"/>
        </w:rPr>
        <w:t xml:space="preserve"> 1</w:t>
      </w:r>
      <w:r w:rsidR="005956EB">
        <w:rPr>
          <w:sz w:val="28"/>
          <w:szCs w:val="28"/>
          <w:lang w:eastAsia="ar-SA"/>
        </w:rPr>
        <w:t>883</w:t>
      </w:r>
    </w:p>
    <w:p w:rsidR="00097E5B" w:rsidRPr="00097E5B" w:rsidRDefault="00097E5B" w:rsidP="00097E5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sz w:val="20"/>
          <w:szCs w:val="20"/>
          <w:lang w:eastAsia="ar-SA"/>
        </w:rPr>
      </w:pPr>
      <w:r w:rsidRPr="00097E5B">
        <w:rPr>
          <w:sz w:val="28"/>
          <w:szCs w:val="28"/>
          <w:lang w:eastAsia="ar-SA"/>
        </w:rPr>
        <w:t>г. Кореновск</w:t>
      </w:r>
    </w:p>
    <w:p w:rsidR="007F7111" w:rsidRDefault="007F7111" w:rsidP="000A2A9F">
      <w:pPr>
        <w:jc w:val="center"/>
        <w:rPr>
          <w:b/>
          <w:sz w:val="28"/>
          <w:szCs w:val="28"/>
        </w:rPr>
      </w:pPr>
    </w:p>
    <w:p w:rsidR="007F7111" w:rsidRDefault="007F7111" w:rsidP="000A2A9F">
      <w:pPr>
        <w:jc w:val="center"/>
        <w:rPr>
          <w:b/>
          <w:sz w:val="28"/>
          <w:szCs w:val="28"/>
        </w:rPr>
      </w:pPr>
    </w:p>
    <w:p w:rsidR="000A2A9F" w:rsidRPr="007F7111" w:rsidRDefault="000A2A9F" w:rsidP="000A2A9F">
      <w:pPr>
        <w:jc w:val="center"/>
        <w:rPr>
          <w:b/>
          <w:color w:val="FFFFFF" w:themeColor="background1"/>
        </w:rPr>
      </w:pPr>
      <w:r w:rsidRPr="007F7111">
        <w:rPr>
          <w:b/>
          <w:sz w:val="28"/>
          <w:szCs w:val="28"/>
        </w:rPr>
        <w:t>О назначении публичных слушаний</w:t>
      </w:r>
    </w:p>
    <w:p w:rsidR="000A2A9F" w:rsidRPr="007F7111" w:rsidRDefault="000A2A9F" w:rsidP="000A2A9F">
      <w:pPr>
        <w:jc w:val="center"/>
        <w:rPr>
          <w:b/>
          <w:sz w:val="28"/>
          <w:szCs w:val="28"/>
        </w:rPr>
      </w:pPr>
      <w:r w:rsidRPr="007F7111">
        <w:rPr>
          <w:b/>
          <w:sz w:val="28"/>
          <w:szCs w:val="28"/>
        </w:rPr>
        <w:t>по проекту индикативного плана социально-экономического</w:t>
      </w:r>
    </w:p>
    <w:p w:rsidR="000A2A9F" w:rsidRPr="007F7111" w:rsidRDefault="000A2A9F" w:rsidP="000A2A9F">
      <w:pPr>
        <w:jc w:val="center"/>
        <w:rPr>
          <w:b/>
          <w:sz w:val="28"/>
          <w:szCs w:val="28"/>
        </w:rPr>
      </w:pPr>
      <w:r w:rsidRPr="007F7111">
        <w:rPr>
          <w:b/>
          <w:sz w:val="28"/>
          <w:szCs w:val="28"/>
        </w:rPr>
        <w:t xml:space="preserve"> развития Кореновского городского поселения </w:t>
      </w:r>
    </w:p>
    <w:p w:rsidR="000A2A9F" w:rsidRDefault="000A2A9F" w:rsidP="000A2A9F">
      <w:pPr>
        <w:jc w:val="center"/>
        <w:rPr>
          <w:b/>
          <w:sz w:val="28"/>
          <w:szCs w:val="28"/>
        </w:rPr>
      </w:pPr>
      <w:r w:rsidRPr="007F7111">
        <w:rPr>
          <w:b/>
          <w:sz w:val="28"/>
          <w:szCs w:val="28"/>
        </w:rPr>
        <w:t>Кореновского района на 2017 год</w:t>
      </w:r>
    </w:p>
    <w:p w:rsidR="007F7111" w:rsidRDefault="007F7111" w:rsidP="000A2A9F">
      <w:pPr>
        <w:jc w:val="center"/>
        <w:rPr>
          <w:b/>
          <w:sz w:val="28"/>
          <w:szCs w:val="28"/>
        </w:rPr>
      </w:pPr>
    </w:p>
    <w:p w:rsidR="007F7111" w:rsidRPr="007F7111" w:rsidRDefault="007F7111" w:rsidP="000A2A9F">
      <w:pPr>
        <w:jc w:val="center"/>
        <w:rPr>
          <w:b/>
          <w:sz w:val="28"/>
          <w:szCs w:val="28"/>
        </w:rPr>
      </w:pPr>
    </w:p>
    <w:p w:rsidR="000A2A9F" w:rsidRDefault="000A2A9F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с решением Совета Кореновского городского поселения Кореновского района от 8 ноября 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  № 272, от 27 октября 2010 года № 117, от 24 мая 2012 года № 262),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5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2017 год</w:t>
      </w:r>
      <w:r>
        <w:rPr>
          <w:sz w:val="28"/>
          <w:szCs w:val="28"/>
        </w:rPr>
        <w:t xml:space="preserve"> на 03 ноября 2016 года в 15 часов 00 минут.</w:t>
      </w:r>
    </w:p>
    <w:p w:rsidR="000A2A9F" w:rsidRDefault="000A2A9F" w:rsidP="007F71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адресу: город Кореновск, улица Красная, 41.</w:t>
      </w:r>
    </w:p>
    <w:p w:rsidR="000A2A9F" w:rsidRDefault="000A2A9F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организационного комитета по подготовке и проведению публичных слушаний по </w:t>
      </w:r>
      <w:hyperlink r:id="rId6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2017 год</w:t>
      </w:r>
      <w:r>
        <w:rPr>
          <w:sz w:val="28"/>
          <w:szCs w:val="28"/>
        </w:rPr>
        <w:t xml:space="preserve"> (прилагается).</w:t>
      </w:r>
    </w:p>
    <w:p w:rsidR="000A2A9F" w:rsidRDefault="000A2A9F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7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2017 год</w:t>
      </w:r>
      <w:r>
        <w:rPr>
          <w:sz w:val="28"/>
          <w:szCs w:val="28"/>
        </w:rPr>
        <w:t xml:space="preserve"> в газете «Вестник органов местного самоуправления Кореновского городского поселения Кореновского района» до 24 октября 2016 года.</w:t>
      </w:r>
    </w:p>
    <w:p w:rsidR="007F7111" w:rsidRDefault="000A2A9F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Оргкомитету опубликовать до 24 октября 2016 года информацию о времени и месте проведения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индикативного </w:t>
      </w:r>
    </w:p>
    <w:p w:rsidR="007F7111" w:rsidRDefault="007F7111" w:rsidP="007F711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A2A9F" w:rsidRDefault="000A2A9F" w:rsidP="007F7111">
      <w:pPr>
        <w:jc w:val="both"/>
        <w:rPr>
          <w:sz w:val="28"/>
          <w:szCs w:val="28"/>
        </w:rPr>
      </w:pP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2017 год</w:t>
      </w:r>
      <w:r>
        <w:rPr>
          <w:sz w:val="28"/>
          <w:szCs w:val="28"/>
        </w:rPr>
        <w:t xml:space="preserve"> в газете «Кореновские вести».</w:t>
      </w:r>
    </w:p>
    <w:p w:rsidR="000A2A9F" w:rsidRDefault="000A2A9F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(Воротникова)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A2A9F" w:rsidRDefault="007F7111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2A9F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                   района Громова Р.Ф.</w:t>
      </w:r>
    </w:p>
    <w:p w:rsidR="000A2A9F" w:rsidRDefault="007F7111" w:rsidP="007F7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17A9B" w:rsidP="000A2A9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A2A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7F71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017A9B">
        <w:rPr>
          <w:sz w:val="28"/>
          <w:szCs w:val="28"/>
        </w:rPr>
        <w:t>Р.Ф. Громов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97E5B" w:rsidRDefault="00097E5B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ПРИЛОЖЕНИЕ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УТВЕРЖДЕН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постановлением администрации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района</w:t>
      </w: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от </w:t>
      </w:r>
      <w:r w:rsidR="00097E5B">
        <w:rPr>
          <w:color w:val="000000"/>
          <w:sz w:val="28"/>
          <w:szCs w:val="28"/>
        </w:rPr>
        <w:t>14.10.2016 №  1</w:t>
      </w:r>
      <w:r w:rsidR="005956EB">
        <w:rPr>
          <w:color w:val="000000"/>
          <w:sz w:val="28"/>
          <w:szCs w:val="28"/>
        </w:rPr>
        <w:t>883</w:t>
      </w:r>
      <w:bookmarkStart w:id="0" w:name="_GoBack"/>
      <w:bookmarkEnd w:id="0"/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2017 год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5649"/>
      </w:tblGrid>
      <w:tr w:rsidR="007F7111" w:rsidTr="000A2A9F">
        <w:tc>
          <w:tcPr>
            <w:tcW w:w="4068" w:type="dxa"/>
            <w:hideMark/>
          </w:tcPr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Воротникова </w:t>
            </w:r>
          </w:p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Марианна Олеговна</w:t>
            </w:r>
          </w:p>
        </w:tc>
        <w:tc>
          <w:tcPr>
            <w:tcW w:w="5787" w:type="dxa"/>
          </w:tcPr>
          <w:p w:rsidR="007F7111" w:rsidRDefault="007F7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7F7111" w:rsidRDefault="007F7111">
            <w:pPr>
              <w:jc w:val="both"/>
              <w:rPr>
                <w:sz w:val="28"/>
                <w:szCs w:val="28"/>
              </w:rPr>
            </w:pPr>
          </w:p>
        </w:tc>
      </w:tr>
      <w:tr w:rsidR="007F7111" w:rsidTr="000A2A9F">
        <w:tc>
          <w:tcPr>
            <w:tcW w:w="4068" w:type="dxa"/>
            <w:hideMark/>
          </w:tcPr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Николаевна</w:t>
            </w:r>
          </w:p>
        </w:tc>
        <w:tc>
          <w:tcPr>
            <w:tcW w:w="5787" w:type="dxa"/>
          </w:tcPr>
          <w:p w:rsidR="007F7111" w:rsidRDefault="007F7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финансово-экономического отдела администрации Кореновского городского поселения;</w:t>
            </w:r>
          </w:p>
          <w:p w:rsidR="007F7111" w:rsidRDefault="007F7111">
            <w:pPr>
              <w:jc w:val="both"/>
              <w:rPr>
                <w:sz w:val="28"/>
                <w:szCs w:val="28"/>
              </w:rPr>
            </w:pPr>
          </w:p>
        </w:tc>
      </w:tr>
      <w:tr w:rsidR="007F7111" w:rsidTr="000A2A9F">
        <w:tc>
          <w:tcPr>
            <w:tcW w:w="4068" w:type="dxa"/>
            <w:hideMark/>
          </w:tcPr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Киричко </w:t>
            </w:r>
          </w:p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787" w:type="dxa"/>
          </w:tcPr>
          <w:p w:rsidR="007F7111" w:rsidRDefault="007F7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7F7111" w:rsidRDefault="007F7111">
            <w:pPr>
              <w:jc w:val="both"/>
              <w:rPr>
                <w:sz w:val="28"/>
                <w:szCs w:val="28"/>
              </w:rPr>
            </w:pPr>
          </w:p>
        </w:tc>
      </w:tr>
      <w:tr w:rsidR="007F7111" w:rsidTr="000A2A9F">
        <w:tc>
          <w:tcPr>
            <w:tcW w:w="4068" w:type="dxa"/>
            <w:hideMark/>
          </w:tcPr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</w:t>
            </w:r>
          </w:p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787" w:type="dxa"/>
            <w:hideMark/>
          </w:tcPr>
          <w:p w:rsidR="007F7111" w:rsidRDefault="007F7111" w:rsidP="007F7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</w:p>
        </w:tc>
      </w:tr>
      <w:tr w:rsidR="007F7111" w:rsidTr="000A2A9F">
        <w:tc>
          <w:tcPr>
            <w:tcW w:w="4068" w:type="dxa"/>
            <w:hideMark/>
          </w:tcPr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Кулиш </w:t>
            </w:r>
          </w:p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5787" w:type="dxa"/>
          </w:tcPr>
          <w:p w:rsidR="007F7111" w:rsidRDefault="007F7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постоянной комиссии по бюджету и финансам;</w:t>
            </w:r>
          </w:p>
          <w:p w:rsidR="007F7111" w:rsidRDefault="007F7111">
            <w:pPr>
              <w:jc w:val="both"/>
              <w:rPr>
                <w:sz w:val="28"/>
                <w:szCs w:val="28"/>
              </w:rPr>
            </w:pPr>
          </w:p>
        </w:tc>
      </w:tr>
      <w:tr w:rsidR="007F7111" w:rsidTr="000A2A9F">
        <w:tc>
          <w:tcPr>
            <w:tcW w:w="4068" w:type="dxa"/>
          </w:tcPr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Русанова </w:t>
            </w:r>
          </w:p>
          <w:p w:rsidR="007F7111" w:rsidRDefault="007F7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787" w:type="dxa"/>
          </w:tcPr>
          <w:p w:rsidR="007F7111" w:rsidRDefault="007F7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главный специалист юридического отдела администрации Кореновского городского поселения;</w:t>
            </w:r>
          </w:p>
          <w:p w:rsidR="007F7111" w:rsidRDefault="007F7111">
            <w:pPr>
              <w:jc w:val="both"/>
              <w:rPr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 Ю.А.</w:t>
      </w:r>
      <w:r w:rsidR="007F7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Киричко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D216E4" w:rsidRDefault="00D216E4"/>
    <w:sectPr w:rsidR="00D216E4" w:rsidSect="007F71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17A9B"/>
    <w:rsid w:val="00097E5B"/>
    <w:rsid w:val="000A2A9F"/>
    <w:rsid w:val="005956EB"/>
    <w:rsid w:val="007E69EB"/>
    <w:rsid w:val="007F7111"/>
    <w:rsid w:val="00AD2AC1"/>
    <w:rsid w:val="00D216E4"/>
    <w:rsid w:val="00E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71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8</cp:revision>
  <cp:lastPrinted>2016-10-17T11:10:00Z</cp:lastPrinted>
  <dcterms:created xsi:type="dcterms:W3CDTF">2016-10-13T12:36:00Z</dcterms:created>
  <dcterms:modified xsi:type="dcterms:W3CDTF">2016-10-17T11:10:00Z</dcterms:modified>
</cp:coreProperties>
</file>