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C1" w:rsidRPr="0078586D" w:rsidRDefault="0078586D" w:rsidP="006A57C1">
      <w:pPr>
        <w:jc w:val="center"/>
        <w:rPr>
          <w:b/>
          <w:sz w:val="28"/>
          <w:szCs w:val="28"/>
          <w:lang w:val="ru-RU"/>
        </w:rPr>
      </w:pPr>
      <w:bookmarkStart w:id="0" w:name="_Toc105952706"/>
      <w:r w:rsidRPr="0078586D">
        <w:rPr>
          <w:b/>
          <w:sz w:val="28"/>
          <w:szCs w:val="28"/>
          <w:lang w:val="ru-RU"/>
        </w:rPr>
        <w:t>Совет</w:t>
      </w:r>
      <w:r w:rsidR="006A57C1" w:rsidRPr="0078586D">
        <w:rPr>
          <w:b/>
          <w:sz w:val="28"/>
          <w:szCs w:val="28"/>
          <w:lang w:val="ru-RU"/>
        </w:rPr>
        <w:t xml:space="preserve"> Кореновского городского поселения </w:t>
      </w:r>
    </w:p>
    <w:p w:rsidR="006A57C1" w:rsidRPr="0078586D" w:rsidRDefault="006A57C1" w:rsidP="006A57C1">
      <w:pPr>
        <w:jc w:val="center"/>
        <w:rPr>
          <w:b/>
          <w:sz w:val="28"/>
          <w:szCs w:val="28"/>
          <w:lang w:val="ru-RU"/>
        </w:rPr>
      </w:pPr>
      <w:r w:rsidRPr="0078586D">
        <w:rPr>
          <w:b/>
          <w:sz w:val="28"/>
          <w:szCs w:val="28"/>
          <w:lang w:val="ru-RU"/>
        </w:rPr>
        <w:t>Кореновского района</w:t>
      </w:r>
    </w:p>
    <w:p w:rsidR="0078586D" w:rsidRPr="0078586D" w:rsidRDefault="0078586D" w:rsidP="006A57C1">
      <w:pPr>
        <w:jc w:val="center"/>
        <w:rPr>
          <w:b/>
          <w:sz w:val="28"/>
          <w:szCs w:val="28"/>
          <w:lang w:val="ru-RU"/>
        </w:rPr>
      </w:pPr>
    </w:p>
    <w:p w:rsidR="0078586D" w:rsidRDefault="009E635A" w:rsidP="006A57C1">
      <w:pPr>
        <w:jc w:val="center"/>
        <w:rPr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t>РЕШЕНИЕ</w:t>
      </w:r>
    </w:p>
    <w:p w:rsidR="0078586D" w:rsidRDefault="0078586D" w:rsidP="006A57C1">
      <w:pPr>
        <w:jc w:val="center"/>
        <w:rPr>
          <w:sz w:val="28"/>
          <w:szCs w:val="28"/>
          <w:lang w:val="ru-RU"/>
        </w:rPr>
      </w:pPr>
    </w:p>
    <w:p w:rsidR="009E635A" w:rsidRPr="003F7653" w:rsidRDefault="009E635A" w:rsidP="006A57C1">
      <w:pPr>
        <w:jc w:val="center"/>
        <w:rPr>
          <w:sz w:val="28"/>
          <w:szCs w:val="28"/>
          <w:lang w:val="ru-RU"/>
        </w:rPr>
      </w:pPr>
    </w:p>
    <w:p w:rsidR="006A57C1" w:rsidRPr="003F7653" w:rsidRDefault="009E635A" w:rsidP="006A57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 июля 2018 года</w:t>
      </w:r>
      <w:r w:rsidR="006A57C1" w:rsidRPr="003F7653">
        <w:rPr>
          <w:sz w:val="28"/>
          <w:szCs w:val="28"/>
          <w:lang w:val="ru-RU"/>
        </w:rPr>
        <w:t xml:space="preserve">   </w:t>
      </w:r>
      <w:r w:rsidR="006A57C1" w:rsidRPr="003F7653">
        <w:rPr>
          <w:sz w:val="28"/>
          <w:szCs w:val="28"/>
          <w:lang w:val="ru-RU"/>
        </w:rPr>
        <w:tab/>
      </w:r>
      <w:r w:rsidR="006A57C1" w:rsidRPr="003F7653">
        <w:rPr>
          <w:sz w:val="28"/>
          <w:szCs w:val="28"/>
          <w:lang w:val="ru-RU"/>
        </w:rPr>
        <w:tab/>
      </w:r>
      <w:r w:rsidR="006A57C1" w:rsidRPr="003F7653">
        <w:rPr>
          <w:sz w:val="28"/>
          <w:szCs w:val="28"/>
          <w:lang w:val="ru-RU"/>
        </w:rPr>
        <w:tab/>
      </w:r>
      <w:r w:rsidR="006A57C1" w:rsidRPr="003F7653">
        <w:rPr>
          <w:sz w:val="28"/>
          <w:szCs w:val="28"/>
          <w:lang w:val="ru-RU"/>
        </w:rPr>
        <w:tab/>
      </w:r>
      <w:r w:rsidR="006A57C1" w:rsidRPr="003F7653">
        <w:rPr>
          <w:sz w:val="28"/>
          <w:szCs w:val="28"/>
          <w:lang w:val="ru-RU"/>
        </w:rPr>
        <w:tab/>
        <w:t xml:space="preserve">                                       </w:t>
      </w:r>
      <w:r w:rsidR="0078586D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>№ 420</w:t>
      </w:r>
    </w:p>
    <w:p w:rsidR="0078586D" w:rsidRDefault="006A57C1" w:rsidP="00310594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  <w:r w:rsidRPr="0078586D">
        <w:rPr>
          <w:rFonts w:ascii="Times New Roman" w:hAnsi="Times New Roman"/>
          <w:b w:val="0"/>
          <w:sz w:val="22"/>
          <w:szCs w:val="22"/>
        </w:rPr>
        <w:t>г. Кореновск</w:t>
      </w:r>
    </w:p>
    <w:p w:rsidR="00310594" w:rsidRPr="00310594" w:rsidRDefault="00310594" w:rsidP="00310594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310594" w:rsidRPr="00310594" w:rsidRDefault="00310594" w:rsidP="00310594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310594" w:rsidRPr="00310594" w:rsidRDefault="00310594" w:rsidP="00310594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310594" w:rsidRDefault="006A57C1" w:rsidP="0078586D">
      <w:pPr>
        <w:jc w:val="center"/>
        <w:rPr>
          <w:b/>
          <w:bCs/>
          <w:sz w:val="28"/>
          <w:szCs w:val="28"/>
          <w:lang w:val="ru-RU"/>
        </w:rPr>
      </w:pPr>
      <w:r w:rsidRPr="006A57C1">
        <w:rPr>
          <w:b/>
          <w:bCs/>
          <w:sz w:val="28"/>
          <w:szCs w:val="28"/>
          <w:lang w:val="ru-RU"/>
        </w:rPr>
        <w:t xml:space="preserve">О внесении изменений в решение </w:t>
      </w:r>
    </w:p>
    <w:p w:rsidR="00310594" w:rsidRDefault="006A57C1" w:rsidP="00310594">
      <w:pPr>
        <w:jc w:val="center"/>
        <w:rPr>
          <w:b/>
          <w:bCs/>
          <w:sz w:val="28"/>
          <w:szCs w:val="28"/>
          <w:lang w:val="ru-RU"/>
        </w:rPr>
      </w:pPr>
      <w:r w:rsidRPr="006A57C1">
        <w:rPr>
          <w:b/>
          <w:bCs/>
          <w:sz w:val="28"/>
          <w:szCs w:val="28"/>
          <w:lang w:val="ru-RU"/>
        </w:rPr>
        <w:t xml:space="preserve">Совета Кореновского городского поселения </w:t>
      </w:r>
    </w:p>
    <w:p w:rsidR="00310594" w:rsidRDefault="006A57C1" w:rsidP="00310594">
      <w:pPr>
        <w:jc w:val="center"/>
        <w:rPr>
          <w:b/>
          <w:bCs/>
          <w:sz w:val="28"/>
          <w:szCs w:val="28"/>
          <w:lang w:val="ru-RU"/>
        </w:rPr>
      </w:pPr>
      <w:r w:rsidRPr="006A57C1">
        <w:rPr>
          <w:b/>
          <w:bCs/>
          <w:sz w:val="28"/>
          <w:szCs w:val="28"/>
          <w:lang w:val="ru-RU"/>
        </w:rPr>
        <w:t xml:space="preserve">Кореновского района от 28 сентября 2016 года № 227 </w:t>
      </w:r>
    </w:p>
    <w:p w:rsidR="0087244C" w:rsidRPr="00310594" w:rsidRDefault="006A57C1" w:rsidP="00310594">
      <w:pPr>
        <w:jc w:val="center"/>
        <w:rPr>
          <w:b/>
          <w:bCs/>
          <w:sz w:val="28"/>
          <w:szCs w:val="28"/>
          <w:lang w:val="ru-RU"/>
        </w:rPr>
      </w:pPr>
      <w:r w:rsidRPr="006A57C1">
        <w:rPr>
          <w:b/>
          <w:bCs/>
          <w:sz w:val="28"/>
          <w:szCs w:val="28"/>
          <w:lang w:val="ru-RU"/>
        </w:rPr>
        <w:t xml:space="preserve">«Об установлении налога </w:t>
      </w:r>
      <w:r w:rsidR="00310594">
        <w:rPr>
          <w:b/>
          <w:bCs/>
          <w:sz w:val="28"/>
          <w:szCs w:val="28"/>
          <w:lang w:val="ru-RU"/>
        </w:rPr>
        <w:t>н</w:t>
      </w:r>
      <w:r w:rsidRPr="006A57C1">
        <w:rPr>
          <w:b/>
          <w:bCs/>
          <w:sz w:val="28"/>
          <w:szCs w:val="28"/>
          <w:lang w:val="ru-RU"/>
        </w:rPr>
        <w:t>а имущество физических лиц»</w:t>
      </w:r>
      <w:bookmarkEnd w:id="0"/>
    </w:p>
    <w:p w:rsidR="0078586D" w:rsidRDefault="0078586D" w:rsidP="0078586D">
      <w:pPr>
        <w:jc w:val="center"/>
        <w:rPr>
          <w:b/>
          <w:sz w:val="28"/>
          <w:szCs w:val="28"/>
          <w:lang w:val="ru-RU"/>
        </w:rPr>
      </w:pPr>
    </w:p>
    <w:p w:rsidR="0078586D" w:rsidRPr="0078586D" w:rsidRDefault="0078586D" w:rsidP="0078586D">
      <w:pPr>
        <w:jc w:val="center"/>
        <w:rPr>
          <w:b/>
          <w:sz w:val="28"/>
          <w:szCs w:val="28"/>
          <w:lang w:val="ru-RU"/>
        </w:rPr>
      </w:pPr>
    </w:p>
    <w:p w:rsidR="0087244C" w:rsidRPr="005226A3" w:rsidRDefault="0087244C" w:rsidP="0078586D">
      <w:pPr>
        <w:ind w:firstLine="708"/>
        <w:jc w:val="both"/>
        <w:rPr>
          <w:color w:val="000000"/>
          <w:sz w:val="28"/>
          <w:szCs w:val="28"/>
          <w:lang w:val="ru-RU"/>
        </w:rPr>
      </w:pPr>
      <w:proofErr w:type="gramStart"/>
      <w:r w:rsidRPr="005226A3">
        <w:rPr>
          <w:color w:val="000000"/>
          <w:sz w:val="28"/>
          <w:szCs w:val="28"/>
          <w:lang w:val="ru-RU"/>
        </w:rPr>
        <w:t>В соответствии со статьями 12,15, главой 32 Налогового</w:t>
      </w:r>
      <w:r w:rsidR="00A04170">
        <w:rPr>
          <w:color w:val="000000"/>
          <w:sz w:val="28"/>
          <w:szCs w:val="28"/>
          <w:lang w:val="ru-RU"/>
        </w:rPr>
        <w:t xml:space="preserve"> кодекса Российской Федерации, </w:t>
      </w:r>
      <w:r w:rsidRPr="005226A3">
        <w:rPr>
          <w:color w:val="000000"/>
          <w:sz w:val="28"/>
          <w:szCs w:val="28"/>
          <w:lang w:val="ru-RU"/>
        </w:rPr>
        <w:t xml:space="preserve">Федеральным </w:t>
      </w:r>
      <w:r w:rsidR="0078586D">
        <w:rPr>
          <w:color w:val="000000"/>
          <w:sz w:val="28"/>
          <w:szCs w:val="28"/>
          <w:lang w:val="ru-RU"/>
        </w:rPr>
        <w:t xml:space="preserve">законом от 6 октября 2003 года              </w:t>
      </w:r>
      <w:r w:rsidRPr="005226A3">
        <w:rPr>
          <w:color w:val="000000"/>
          <w:sz w:val="28"/>
          <w:szCs w:val="28"/>
          <w:lang w:val="ru-RU"/>
        </w:rPr>
        <w:t>№ 131-ФЗ «Об общих принципах организации местного самоуправления в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</w:t>
      </w:r>
      <w:proofErr w:type="gramEnd"/>
      <w:r w:rsidRPr="005226A3">
        <w:rPr>
          <w:color w:val="000000"/>
          <w:sz w:val="28"/>
          <w:szCs w:val="28"/>
          <w:lang w:val="ru-RU"/>
        </w:rPr>
        <w:t xml:space="preserve"> стоимости объектов налогообложения», Уставом Кореновского городского поселения Кореновского района, Совет Кореновского городского</w:t>
      </w:r>
      <w:r w:rsidR="0078586D">
        <w:rPr>
          <w:color w:val="000000"/>
          <w:sz w:val="28"/>
          <w:szCs w:val="28"/>
          <w:lang w:val="ru-RU"/>
        </w:rPr>
        <w:t xml:space="preserve"> поселения Кореновского района            </w:t>
      </w:r>
      <w:r w:rsidRPr="005226A3">
        <w:rPr>
          <w:color w:val="000000"/>
          <w:sz w:val="28"/>
          <w:szCs w:val="28"/>
          <w:lang w:val="ru-RU"/>
        </w:rPr>
        <w:t xml:space="preserve">р е ш и </w:t>
      </w:r>
      <w:proofErr w:type="gramStart"/>
      <w:r w:rsidRPr="005226A3">
        <w:rPr>
          <w:color w:val="000000"/>
          <w:sz w:val="28"/>
          <w:szCs w:val="28"/>
          <w:lang w:val="ru-RU"/>
        </w:rPr>
        <w:t>л</w:t>
      </w:r>
      <w:proofErr w:type="gramEnd"/>
      <w:r w:rsidRPr="005226A3">
        <w:rPr>
          <w:color w:val="000000"/>
          <w:sz w:val="28"/>
          <w:szCs w:val="28"/>
          <w:lang w:val="ru-RU"/>
        </w:rPr>
        <w:t>:</w:t>
      </w:r>
    </w:p>
    <w:p w:rsidR="00E04C7B" w:rsidRDefault="0087244C" w:rsidP="0078586D">
      <w:pPr>
        <w:ind w:firstLine="720"/>
        <w:jc w:val="both"/>
        <w:rPr>
          <w:sz w:val="28"/>
          <w:szCs w:val="28"/>
          <w:lang w:val="ru-RU"/>
        </w:rPr>
      </w:pPr>
      <w:r w:rsidRPr="00CD0839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Внести изменения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</w:r>
      <w:r w:rsidR="0078586D">
        <w:rPr>
          <w:sz w:val="28"/>
          <w:szCs w:val="28"/>
          <w:lang w:val="ru-RU"/>
        </w:rPr>
        <w:t xml:space="preserve"> (с изменениями                </w:t>
      </w:r>
      <w:r w:rsidR="001A6502">
        <w:rPr>
          <w:sz w:val="28"/>
          <w:szCs w:val="28"/>
          <w:lang w:val="ru-RU"/>
        </w:rPr>
        <w:t>от 26 октября 2016 года №</w:t>
      </w:r>
      <w:r w:rsidR="00BA4090">
        <w:rPr>
          <w:sz w:val="28"/>
          <w:szCs w:val="28"/>
          <w:lang w:val="ru-RU"/>
        </w:rPr>
        <w:t xml:space="preserve"> </w:t>
      </w:r>
      <w:r w:rsidR="001A6502">
        <w:rPr>
          <w:sz w:val="28"/>
          <w:szCs w:val="28"/>
          <w:lang w:val="ru-RU"/>
        </w:rPr>
        <w:t>232</w:t>
      </w:r>
      <w:r w:rsidR="00E04C7B">
        <w:rPr>
          <w:sz w:val="28"/>
          <w:szCs w:val="28"/>
          <w:lang w:val="ru-RU"/>
        </w:rPr>
        <w:t>, от 27 сентября 2017 года № 33</w:t>
      </w:r>
      <w:r w:rsidR="003A6F7B">
        <w:rPr>
          <w:sz w:val="28"/>
          <w:szCs w:val="28"/>
          <w:lang w:val="ru-RU"/>
        </w:rPr>
        <w:t>4, от 22 ноября 2017 года №</w:t>
      </w:r>
      <w:r w:rsidR="0015126E" w:rsidRPr="0015126E">
        <w:rPr>
          <w:sz w:val="28"/>
          <w:szCs w:val="28"/>
          <w:lang w:val="ru-RU"/>
        </w:rPr>
        <w:t xml:space="preserve"> </w:t>
      </w:r>
      <w:r w:rsidR="003A6F7B">
        <w:rPr>
          <w:sz w:val="28"/>
          <w:szCs w:val="28"/>
          <w:lang w:val="ru-RU"/>
        </w:rPr>
        <w:t>357</w:t>
      </w:r>
      <w:r w:rsidR="001A6502">
        <w:rPr>
          <w:sz w:val="28"/>
          <w:szCs w:val="28"/>
          <w:lang w:val="ru-RU"/>
        </w:rPr>
        <w:t>)</w:t>
      </w:r>
      <w:r w:rsidR="00E04C7B">
        <w:rPr>
          <w:sz w:val="28"/>
          <w:szCs w:val="28"/>
          <w:lang w:val="ru-RU"/>
        </w:rPr>
        <w:t>, дополнить подпунктом 4.1. следующего содержания:</w:t>
      </w:r>
    </w:p>
    <w:p w:rsidR="0078586D" w:rsidRDefault="00E04C7B" w:rsidP="0078586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 От уплаты налога на имущество физических лиц освобождаются вдовы (вдовцы) Героев Советского Союза, Героев Российской Федерации и полных кавалеров ордена Славы.</w:t>
      </w:r>
    </w:p>
    <w:p w:rsidR="00310594" w:rsidRPr="00310594" w:rsidRDefault="0087244C" w:rsidP="00310594">
      <w:pPr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310594">
        <w:rPr>
          <w:color w:val="000000" w:themeColor="text1"/>
          <w:sz w:val="28"/>
          <w:szCs w:val="28"/>
          <w:lang w:val="ru-RU"/>
        </w:rPr>
        <w:t xml:space="preserve">2. </w:t>
      </w:r>
      <w:r w:rsidR="00310594" w:rsidRPr="00310594">
        <w:rPr>
          <w:color w:val="000000" w:themeColor="text1"/>
          <w:sz w:val="28"/>
          <w:szCs w:val="28"/>
          <w:lang w:val="ru-RU"/>
        </w:rPr>
        <w:t xml:space="preserve"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895DF8" w:rsidRDefault="0087244C" w:rsidP="00310594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545F95">
        <w:rPr>
          <w:sz w:val="28"/>
          <w:szCs w:val="28"/>
          <w:lang w:val="ru-RU"/>
        </w:rPr>
        <w:t xml:space="preserve">. </w:t>
      </w:r>
      <w:r w:rsidR="00BA4090" w:rsidRPr="00BA4090">
        <w:rPr>
          <w:sz w:val="28"/>
          <w:szCs w:val="28"/>
          <w:lang w:val="ru-RU"/>
        </w:rPr>
        <w:t>Настоящее решение вступает в силу со дня его официального опубликования и распространяется на право</w:t>
      </w:r>
      <w:r w:rsidR="00310594">
        <w:rPr>
          <w:sz w:val="28"/>
          <w:szCs w:val="28"/>
          <w:lang w:val="ru-RU"/>
        </w:rPr>
        <w:t xml:space="preserve">отношения, возникшие с 1 января </w:t>
      </w:r>
    </w:p>
    <w:p w:rsidR="00895DF8" w:rsidRDefault="00895DF8" w:rsidP="00895DF8">
      <w:pPr>
        <w:jc w:val="both"/>
        <w:rPr>
          <w:sz w:val="28"/>
          <w:szCs w:val="28"/>
          <w:lang w:val="ru-RU"/>
        </w:rPr>
      </w:pPr>
    </w:p>
    <w:p w:rsidR="00895DF8" w:rsidRDefault="00895DF8" w:rsidP="00895DF8">
      <w:pPr>
        <w:jc w:val="both"/>
        <w:rPr>
          <w:sz w:val="28"/>
          <w:szCs w:val="28"/>
          <w:lang w:val="ru-RU"/>
        </w:rPr>
      </w:pPr>
    </w:p>
    <w:p w:rsidR="00895DF8" w:rsidRDefault="00895DF8" w:rsidP="00895DF8">
      <w:pPr>
        <w:jc w:val="both"/>
        <w:rPr>
          <w:sz w:val="28"/>
          <w:szCs w:val="28"/>
          <w:lang w:val="ru-RU"/>
        </w:rPr>
      </w:pPr>
    </w:p>
    <w:p w:rsidR="00895DF8" w:rsidRDefault="0078586D" w:rsidP="0078586D">
      <w:pPr>
        <w:jc w:val="both"/>
        <w:rPr>
          <w:sz w:val="28"/>
          <w:szCs w:val="28"/>
          <w:lang w:val="ru-RU"/>
        </w:rPr>
      </w:pPr>
      <w:r w:rsidRPr="00BA4090">
        <w:rPr>
          <w:sz w:val="28"/>
          <w:szCs w:val="28"/>
          <w:lang w:val="ru-RU"/>
        </w:rPr>
        <w:lastRenderedPageBreak/>
        <w:t>2018 года, но не ранее, чем по ист</w:t>
      </w:r>
      <w:r w:rsidR="00310594">
        <w:rPr>
          <w:sz w:val="28"/>
          <w:szCs w:val="28"/>
          <w:lang w:val="ru-RU"/>
        </w:rPr>
        <w:t xml:space="preserve">ечению одного месяца со дня его                 </w:t>
      </w:r>
      <w:r w:rsidRPr="00BA4090">
        <w:rPr>
          <w:sz w:val="28"/>
          <w:szCs w:val="28"/>
          <w:lang w:val="ru-RU"/>
        </w:rPr>
        <w:t>официального опубликования</w:t>
      </w:r>
      <w:r>
        <w:rPr>
          <w:sz w:val="28"/>
          <w:szCs w:val="28"/>
          <w:lang w:val="ru-RU"/>
        </w:rPr>
        <w:t>.</w:t>
      </w:r>
    </w:p>
    <w:p w:rsidR="00895DF8" w:rsidRDefault="00895DF8" w:rsidP="0078586D">
      <w:pPr>
        <w:jc w:val="both"/>
        <w:rPr>
          <w:sz w:val="28"/>
          <w:szCs w:val="28"/>
          <w:lang w:val="ru-RU"/>
        </w:rPr>
      </w:pPr>
    </w:p>
    <w:p w:rsidR="00895DF8" w:rsidRDefault="00895DF8" w:rsidP="0078586D">
      <w:pPr>
        <w:jc w:val="both"/>
        <w:rPr>
          <w:sz w:val="28"/>
          <w:szCs w:val="28"/>
          <w:lang w:val="ru-RU"/>
        </w:rPr>
      </w:pPr>
      <w:bookmarkStart w:id="1" w:name="_GoBack"/>
      <w:bookmarkEnd w:id="1"/>
    </w:p>
    <w:p w:rsidR="00895DF8" w:rsidRPr="00BA4090" w:rsidRDefault="00895DF8" w:rsidP="0078586D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3"/>
        <w:gridCol w:w="4873"/>
      </w:tblGrid>
      <w:tr w:rsidR="0087244C" w:rsidRPr="009E635A" w:rsidTr="00895DF8">
        <w:tc>
          <w:tcPr>
            <w:tcW w:w="0" w:type="auto"/>
          </w:tcPr>
          <w:p w:rsidR="0087244C" w:rsidRPr="00BB6663" w:rsidRDefault="0087244C" w:rsidP="009E635A">
            <w:pPr>
              <w:tabs>
                <w:tab w:val="left" w:pos="3495"/>
              </w:tabs>
              <w:jc w:val="both"/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Глава </w:t>
            </w:r>
          </w:p>
          <w:p w:rsidR="0087244C" w:rsidRPr="00BB6663" w:rsidRDefault="0087244C" w:rsidP="009E635A">
            <w:pPr>
              <w:tabs>
                <w:tab w:val="left" w:pos="3495"/>
              </w:tabs>
              <w:jc w:val="both"/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>Ко</w:t>
            </w:r>
            <w:r w:rsidR="009E635A">
              <w:rPr>
                <w:sz w:val="28"/>
                <w:szCs w:val="28"/>
                <w:lang w:val="ru-RU"/>
              </w:rPr>
              <w:t xml:space="preserve">реновского городского поселения </w:t>
            </w:r>
            <w:r w:rsidRPr="00BB6663">
              <w:rPr>
                <w:sz w:val="28"/>
                <w:szCs w:val="28"/>
                <w:lang w:val="ru-RU"/>
              </w:rPr>
              <w:t>Кореновского района</w:t>
            </w:r>
          </w:p>
          <w:p w:rsidR="0087244C" w:rsidRPr="00BB6663" w:rsidRDefault="0087244C" w:rsidP="00514126">
            <w:pPr>
              <w:tabs>
                <w:tab w:val="left" w:pos="3495"/>
              </w:tabs>
              <w:rPr>
                <w:sz w:val="28"/>
                <w:szCs w:val="28"/>
                <w:lang w:val="ru-RU"/>
              </w:rPr>
            </w:pPr>
          </w:p>
          <w:p w:rsidR="0087244C" w:rsidRPr="009E635A" w:rsidRDefault="0087244C" w:rsidP="00514126">
            <w:pPr>
              <w:tabs>
                <w:tab w:val="left" w:pos="3495"/>
              </w:tabs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                                       </w:t>
            </w:r>
            <w:r w:rsidR="0078586D">
              <w:rPr>
                <w:sz w:val="28"/>
                <w:szCs w:val="28"/>
                <w:lang w:val="ru-RU"/>
              </w:rPr>
              <w:t xml:space="preserve">      </w:t>
            </w:r>
            <w:r w:rsidRPr="009E635A">
              <w:rPr>
                <w:sz w:val="28"/>
                <w:szCs w:val="28"/>
                <w:lang w:val="ru-RU"/>
              </w:rPr>
              <w:t>Е.Н.</w:t>
            </w:r>
            <w:r w:rsidR="00BC7594">
              <w:rPr>
                <w:sz w:val="28"/>
                <w:szCs w:val="28"/>
                <w:lang w:val="ru-RU"/>
              </w:rPr>
              <w:t xml:space="preserve"> </w:t>
            </w:r>
            <w:r w:rsidRPr="009E635A">
              <w:rPr>
                <w:sz w:val="28"/>
                <w:szCs w:val="28"/>
                <w:lang w:val="ru-RU"/>
              </w:rPr>
              <w:t>Пергун</w:t>
            </w:r>
          </w:p>
        </w:tc>
        <w:tc>
          <w:tcPr>
            <w:tcW w:w="0" w:type="auto"/>
          </w:tcPr>
          <w:p w:rsidR="0087244C" w:rsidRPr="00BB6663" w:rsidRDefault="0087244C" w:rsidP="009E635A">
            <w:pPr>
              <w:jc w:val="both"/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Председатель Совета </w:t>
            </w:r>
          </w:p>
          <w:p w:rsidR="0087244C" w:rsidRPr="00BB6663" w:rsidRDefault="0087244C" w:rsidP="009E635A">
            <w:pPr>
              <w:jc w:val="both"/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>Ко</w:t>
            </w:r>
            <w:r w:rsidR="009E635A">
              <w:rPr>
                <w:sz w:val="28"/>
                <w:szCs w:val="28"/>
                <w:lang w:val="ru-RU"/>
              </w:rPr>
              <w:t xml:space="preserve">реновского городского поселения </w:t>
            </w:r>
            <w:r w:rsidRPr="00BB6663">
              <w:rPr>
                <w:sz w:val="28"/>
                <w:szCs w:val="28"/>
                <w:lang w:val="ru-RU"/>
              </w:rPr>
              <w:t>Кореновского района</w:t>
            </w:r>
          </w:p>
          <w:p w:rsidR="0087244C" w:rsidRPr="00BB6663" w:rsidRDefault="0087244C" w:rsidP="00514126">
            <w:pPr>
              <w:ind w:left="-220" w:firstLine="220"/>
              <w:jc w:val="center"/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                                </w:t>
            </w:r>
          </w:p>
          <w:p w:rsidR="0087244C" w:rsidRPr="0078586D" w:rsidRDefault="0087244C" w:rsidP="0078586D">
            <w:pPr>
              <w:ind w:left="-220" w:firstLine="220"/>
              <w:jc w:val="center"/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A04170">
              <w:rPr>
                <w:sz w:val="28"/>
                <w:szCs w:val="28"/>
                <w:lang w:val="ru-RU"/>
              </w:rPr>
              <w:t xml:space="preserve">         </w:t>
            </w:r>
            <w:r w:rsidRPr="009E635A">
              <w:rPr>
                <w:sz w:val="28"/>
                <w:szCs w:val="28"/>
                <w:lang w:val="ru-RU"/>
              </w:rPr>
              <w:t>Е.Д.</w:t>
            </w:r>
            <w:r w:rsidR="00BC7594">
              <w:rPr>
                <w:sz w:val="28"/>
                <w:szCs w:val="28"/>
                <w:lang w:val="ru-RU"/>
              </w:rPr>
              <w:t xml:space="preserve"> </w:t>
            </w:r>
            <w:r w:rsidRPr="009E635A">
              <w:rPr>
                <w:sz w:val="28"/>
                <w:szCs w:val="28"/>
                <w:lang w:val="ru-RU"/>
              </w:rPr>
              <w:t>Деляниди</w:t>
            </w:r>
          </w:p>
        </w:tc>
      </w:tr>
    </w:tbl>
    <w:p w:rsidR="00F943FE" w:rsidRDefault="00F943FE" w:rsidP="0087244C">
      <w:pPr>
        <w:pStyle w:val="ConsTitle"/>
        <w:widowControl/>
        <w:ind w:right="0" w:firstLine="540"/>
        <w:jc w:val="center"/>
      </w:pPr>
    </w:p>
    <w:sectPr w:rsidR="00F943FE" w:rsidSect="0031059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E7" w:rsidRDefault="008705E7" w:rsidP="0078586D">
      <w:r>
        <w:separator/>
      </w:r>
    </w:p>
  </w:endnote>
  <w:endnote w:type="continuationSeparator" w:id="0">
    <w:p w:rsidR="008705E7" w:rsidRDefault="008705E7" w:rsidP="0078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E7" w:rsidRDefault="008705E7" w:rsidP="0078586D">
      <w:r>
        <w:separator/>
      </w:r>
    </w:p>
  </w:footnote>
  <w:footnote w:type="continuationSeparator" w:id="0">
    <w:p w:rsidR="008705E7" w:rsidRDefault="008705E7" w:rsidP="0078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516767"/>
      <w:docPartObj>
        <w:docPartGallery w:val="Page Numbers (Top of Page)"/>
        <w:docPartUnique/>
      </w:docPartObj>
    </w:sdtPr>
    <w:sdtEndPr/>
    <w:sdtContent>
      <w:p w:rsidR="0078586D" w:rsidRDefault="007858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DF8" w:rsidRPr="00895DF8">
          <w:rPr>
            <w:noProof/>
            <w:lang w:val="ru-RU"/>
          </w:rPr>
          <w:t>2</w:t>
        </w:r>
        <w:r>
          <w:fldChar w:fldCharType="end"/>
        </w:r>
      </w:p>
    </w:sdtContent>
  </w:sdt>
  <w:p w:rsidR="0078586D" w:rsidRDefault="0078586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B28"/>
    <w:multiLevelType w:val="hybridMultilevel"/>
    <w:tmpl w:val="BED8FFC6"/>
    <w:lvl w:ilvl="0" w:tplc="9B1C100A">
      <w:start w:val="1"/>
      <w:numFmt w:val="decimal"/>
      <w:lvlText w:val="%1."/>
      <w:lvlJc w:val="left"/>
      <w:pPr>
        <w:ind w:left="9698" w:hanging="10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83"/>
    <w:rsid w:val="001502A3"/>
    <w:rsid w:val="0015126E"/>
    <w:rsid w:val="00180C14"/>
    <w:rsid w:val="001A6502"/>
    <w:rsid w:val="002F3988"/>
    <w:rsid w:val="00310594"/>
    <w:rsid w:val="003A1F21"/>
    <w:rsid w:val="003A6F7B"/>
    <w:rsid w:val="003B5B30"/>
    <w:rsid w:val="003F7653"/>
    <w:rsid w:val="004D4E0B"/>
    <w:rsid w:val="00686146"/>
    <w:rsid w:val="006A57C1"/>
    <w:rsid w:val="006F17EB"/>
    <w:rsid w:val="0078586D"/>
    <w:rsid w:val="00830383"/>
    <w:rsid w:val="00832B27"/>
    <w:rsid w:val="008705E7"/>
    <w:rsid w:val="0087244C"/>
    <w:rsid w:val="00872580"/>
    <w:rsid w:val="00895DF8"/>
    <w:rsid w:val="008B2F91"/>
    <w:rsid w:val="00914067"/>
    <w:rsid w:val="009E635A"/>
    <w:rsid w:val="00A04170"/>
    <w:rsid w:val="00A15BB8"/>
    <w:rsid w:val="00AB3F42"/>
    <w:rsid w:val="00BA4090"/>
    <w:rsid w:val="00BC7594"/>
    <w:rsid w:val="00C70675"/>
    <w:rsid w:val="00C90A87"/>
    <w:rsid w:val="00D070E3"/>
    <w:rsid w:val="00E00D6F"/>
    <w:rsid w:val="00E04C7B"/>
    <w:rsid w:val="00E226DB"/>
    <w:rsid w:val="00E24223"/>
    <w:rsid w:val="00EA725D"/>
    <w:rsid w:val="00F8019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5B30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5B3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3B5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5B3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semiHidden/>
    <w:unhideWhenUsed/>
    <w:rsid w:val="003B5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5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3B5B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5">
    <w:name w:val="Знак"/>
    <w:basedOn w:val="a"/>
    <w:rsid w:val="003B5B30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F943FE"/>
    <w:pPr>
      <w:autoSpaceDE w:val="0"/>
      <w:autoSpaceDN w:val="0"/>
      <w:adjustRightInd w:val="0"/>
    </w:pPr>
    <w:rPr>
      <w:rFonts w:ascii="Arial" w:eastAsiaTheme="minorHAnsi" w:hAnsi="Arial" w:cs="Arial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80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C14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E04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858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58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7858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586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5B30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5B3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3B5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5B3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semiHidden/>
    <w:unhideWhenUsed/>
    <w:rsid w:val="003B5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5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3B5B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5">
    <w:name w:val="Знак"/>
    <w:basedOn w:val="a"/>
    <w:rsid w:val="003B5B30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F943FE"/>
    <w:pPr>
      <w:autoSpaceDE w:val="0"/>
      <w:autoSpaceDN w:val="0"/>
      <w:adjustRightInd w:val="0"/>
    </w:pPr>
    <w:rPr>
      <w:rFonts w:ascii="Arial" w:eastAsiaTheme="minorHAnsi" w:hAnsi="Arial" w:cs="Arial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80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C14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E04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858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58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7858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586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D6E9-B373-4D94-B52E-57188107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32</cp:revision>
  <cp:lastPrinted>2018-07-17T11:16:00Z</cp:lastPrinted>
  <dcterms:created xsi:type="dcterms:W3CDTF">2016-04-14T10:14:00Z</dcterms:created>
  <dcterms:modified xsi:type="dcterms:W3CDTF">2018-07-26T07:39:00Z</dcterms:modified>
</cp:coreProperties>
</file>