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2E4" w:rsidRPr="004212E4" w:rsidRDefault="004212E4" w:rsidP="00421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12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Кореновского городского поселения </w:t>
      </w:r>
    </w:p>
    <w:p w:rsidR="004212E4" w:rsidRPr="004212E4" w:rsidRDefault="004212E4" w:rsidP="00421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12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Кореновского района</w:t>
      </w:r>
    </w:p>
    <w:p w:rsidR="004212E4" w:rsidRPr="004212E4" w:rsidRDefault="004212E4" w:rsidP="00421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12E4" w:rsidRPr="004212E4" w:rsidRDefault="004212E4" w:rsidP="00421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212E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4212E4" w:rsidRPr="004212E4" w:rsidRDefault="004212E4" w:rsidP="00421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212E4" w:rsidRPr="004212E4" w:rsidRDefault="004212E4" w:rsidP="004212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2E4" w:rsidRPr="004212E4" w:rsidRDefault="004212E4" w:rsidP="004212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февраля 2021 года   </w:t>
      </w:r>
      <w:r w:rsidRPr="004212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212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212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212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212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№ 167</w:t>
      </w:r>
    </w:p>
    <w:p w:rsidR="00F97880" w:rsidRDefault="004212E4" w:rsidP="004C21E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212E4">
        <w:rPr>
          <w:rFonts w:ascii="Times New Roman" w:eastAsia="Times New Roman" w:hAnsi="Times New Roman" w:cs="Times New Roman"/>
          <w:lang w:eastAsia="ru-RU"/>
        </w:rPr>
        <w:t>г. Кореновск</w:t>
      </w:r>
    </w:p>
    <w:p w:rsidR="004C21E0" w:rsidRDefault="004C21E0" w:rsidP="004C21E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C21E0" w:rsidRPr="004C21E0" w:rsidRDefault="004C21E0" w:rsidP="004C21E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C22B7" w:rsidRPr="00CC22B7" w:rsidRDefault="00CC22B7" w:rsidP="00CC22B7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C22B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даче согласия на передачу земельного участка</w:t>
      </w:r>
    </w:p>
    <w:p w:rsidR="00CC22B7" w:rsidRPr="004C21E0" w:rsidRDefault="00CC22B7" w:rsidP="004C21E0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C22B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из муниципальной собственности Кореновского</w:t>
      </w:r>
      <w:r w:rsidR="004C21E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CC22B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городского поселения Кореновского района в муниципальную</w:t>
      </w:r>
      <w:r w:rsidR="004C21E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CC22B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собственность </w:t>
      </w:r>
      <w:bookmarkStart w:id="0" w:name="_GoBack"/>
      <w:bookmarkEnd w:id="0"/>
      <w:r w:rsidRPr="00CC22B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муниципального образования Кореновский район</w:t>
      </w:r>
      <w:r w:rsidR="004C21E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CC22B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 безвозмездной основе</w:t>
      </w:r>
    </w:p>
    <w:p w:rsidR="00CC22B7" w:rsidRPr="00CC22B7" w:rsidRDefault="00CC22B7" w:rsidP="00CC22B7">
      <w:pPr>
        <w:suppressAutoHyphens/>
        <w:spacing w:after="0" w:line="240" w:lineRule="auto"/>
        <w:jc w:val="center"/>
        <w:rPr>
          <w:rFonts w:ascii="Times New Roman" w:eastAsia="Courier New" w:hAnsi="Times New Roman" w:cs="Courier New"/>
          <w:sz w:val="24"/>
          <w:szCs w:val="24"/>
          <w:lang w:eastAsia="ar-SA"/>
        </w:rPr>
      </w:pPr>
    </w:p>
    <w:p w:rsidR="00CC22B7" w:rsidRPr="00CC22B7" w:rsidRDefault="00CC22B7" w:rsidP="00CC22B7">
      <w:pPr>
        <w:suppressAutoHyphens/>
        <w:spacing w:after="0" w:line="240" w:lineRule="auto"/>
        <w:jc w:val="center"/>
        <w:rPr>
          <w:rFonts w:ascii="Times New Roman" w:eastAsia="Courier New" w:hAnsi="Times New Roman" w:cs="Courier New"/>
          <w:sz w:val="24"/>
          <w:szCs w:val="24"/>
          <w:lang w:eastAsia="ar-SA"/>
        </w:rPr>
      </w:pPr>
    </w:p>
    <w:p w:rsidR="00CC22B7" w:rsidRPr="00CC22B7" w:rsidRDefault="00CC22B7" w:rsidP="00CC22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CC22B7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27 декабря 2017 года № 370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 (с изменениями</w:t>
      </w:r>
      <w:proofErr w:type="gramEnd"/>
      <w:r w:rsidRPr="00CC22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26 сентября 2018 года № 438) Совет Кореновского городского поселения Кореновского района </w:t>
      </w:r>
      <w:proofErr w:type="gramStart"/>
      <w:r w:rsidRPr="00CC22B7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proofErr w:type="gramEnd"/>
      <w:r w:rsidRPr="00CC22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 ш и л:</w:t>
      </w:r>
    </w:p>
    <w:p w:rsidR="00CC22B7" w:rsidRPr="00CC22B7" w:rsidRDefault="00CC22B7" w:rsidP="00CC22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22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CC22B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Дать согласие администрации Кореновского городского поселения Кореновского района на передачу следующего земельного участка из муниципальной собственности Кореновского городского поселения Кореновского района в муниципальную собственность муниципального образования Кореновский район на безвозмездной основе</w:t>
      </w:r>
      <w:r w:rsidRPr="00CC22B7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CC22B7" w:rsidRPr="00CC22B7" w:rsidRDefault="00CC22B7" w:rsidP="00CC22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22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1.1. Земельный участок, кадастровый номер 23:12:0601030:71, категория земель: земли населенных пунктов, вид разрешенного использования – обеспечение занятий спортом в помещениях, для иных видов жилой застройки, площадь 1504 </w:t>
      </w:r>
      <w:proofErr w:type="spellStart"/>
      <w:r w:rsidRPr="00CC22B7">
        <w:rPr>
          <w:rFonts w:ascii="Times New Roman" w:eastAsia="Times New Roman" w:hAnsi="Times New Roman" w:cs="Times New Roman"/>
          <w:sz w:val="28"/>
          <w:szCs w:val="28"/>
          <w:lang w:eastAsia="ar-SA"/>
        </w:rPr>
        <w:t>кв.м</w:t>
      </w:r>
      <w:proofErr w:type="spellEnd"/>
      <w:r w:rsidRPr="00CC22B7">
        <w:rPr>
          <w:rFonts w:ascii="Times New Roman" w:eastAsia="Times New Roman" w:hAnsi="Times New Roman" w:cs="Times New Roman"/>
          <w:sz w:val="28"/>
          <w:szCs w:val="28"/>
          <w:lang w:eastAsia="ar-SA"/>
        </w:rPr>
        <w:t>.,</w:t>
      </w:r>
      <w:r w:rsidRPr="00CC22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C22B7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 (местоположение): Российская Федерация, Краснодарский край, город Кореновск, улица Ленина, дом № 124 а, кадастровая стоимость 2213617 (два миллиона двести тринадцать тысяч шестьсот семнадцать) рублей 28 копеек.</w:t>
      </w:r>
    </w:p>
    <w:p w:rsidR="00CC22B7" w:rsidRPr="00CC22B7" w:rsidRDefault="004C21E0" w:rsidP="00CC22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</w:t>
      </w:r>
      <w:r w:rsidR="00CC22B7" w:rsidRPr="00CC22B7">
        <w:rPr>
          <w:rFonts w:ascii="Times New Roman" w:eastAsia="Times New Roman" w:hAnsi="Times New Roman" w:cs="Times New Roman"/>
          <w:sz w:val="28"/>
          <w:szCs w:val="28"/>
          <w:lang w:eastAsia="ar-SA"/>
        </w:rPr>
        <w:t>за</w:t>
      </w:r>
      <w:proofErr w:type="gramEnd"/>
      <w:r w:rsidR="00CC22B7" w:rsidRPr="00CC22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выполнением настоящего решения возложить на председателя постоянной комиссии по вопросам правопорядка и                     законности Совета Кореновского городского поселения Кореновского района (Бурдун).</w:t>
      </w:r>
    </w:p>
    <w:p w:rsidR="00CC22B7" w:rsidRDefault="00CC22B7" w:rsidP="004C21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22B7">
        <w:rPr>
          <w:rFonts w:ascii="Times New Roman" w:eastAsia="Times New Roman" w:hAnsi="Times New Roman" w:cs="Times New Roman"/>
          <w:sz w:val="28"/>
          <w:szCs w:val="28"/>
          <w:lang w:eastAsia="ar-SA"/>
        </w:rPr>
        <w:t>3. Решение вступает в силу со дня его подписания.</w:t>
      </w:r>
    </w:p>
    <w:p w:rsidR="004C21E0" w:rsidRPr="004C21E0" w:rsidRDefault="004C21E0" w:rsidP="004C21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C22B7" w:rsidRPr="00CC22B7" w:rsidRDefault="00CC22B7" w:rsidP="00CC22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22B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:rsidR="00CC22B7" w:rsidRPr="00CC22B7" w:rsidRDefault="00CC22B7" w:rsidP="00CC22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22B7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5678C5" w:rsidRPr="005678C5" w:rsidRDefault="00CC22B7" w:rsidP="00CC22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22B7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                                                                            Е.Д. Деляниди</w:t>
      </w:r>
    </w:p>
    <w:sectPr w:rsidR="005678C5" w:rsidRPr="005678C5" w:rsidSect="004C21E0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B1969"/>
    <w:rsid w:val="000E5D20"/>
    <w:rsid w:val="0014300A"/>
    <w:rsid w:val="001D7386"/>
    <w:rsid w:val="003F2806"/>
    <w:rsid w:val="003F42C3"/>
    <w:rsid w:val="004212E4"/>
    <w:rsid w:val="004C21E0"/>
    <w:rsid w:val="004C3FA3"/>
    <w:rsid w:val="005600FF"/>
    <w:rsid w:val="005678C5"/>
    <w:rsid w:val="0059113D"/>
    <w:rsid w:val="0081425D"/>
    <w:rsid w:val="009E67D0"/>
    <w:rsid w:val="00B27F28"/>
    <w:rsid w:val="00B920C9"/>
    <w:rsid w:val="00CC22B7"/>
    <w:rsid w:val="00E22D77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</cp:lastModifiedBy>
  <cp:revision>21</cp:revision>
  <cp:lastPrinted>2021-02-24T06:51:00Z</cp:lastPrinted>
  <dcterms:created xsi:type="dcterms:W3CDTF">2015-04-13T09:18:00Z</dcterms:created>
  <dcterms:modified xsi:type="dcterms:W3CDTF">2021-02-24T06:51:00Z</dcterms:modified>
</cp:coreProperties>
</file>