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42" w:rsidRDefault="00A030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световой маскировки на территории </w:t>
      </w:r>
      <w:r w:rsidR="00BC6DD0"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угрозе </w:t>
      </w:r>
      <w:proofErr w:type="gramStart"/>
      <w:r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BC6DD0"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="00BC6DD0"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или) </w:t>
      </w:r>
      <w:r w:rsidRPr="00BC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ведении военных действий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A42" w:rsidRPr="00BC6DD0" w:rsidRDefault="00BD5A4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12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1998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28-ФЗ  «О гражданской обороне», постановлением Правительства Российской Федерации от 26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804, «Об утверждении Положения об организации и ведении гражданской обороны в Российской Федерации»,  приказом МЧС России от 14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687 «Об утверждении Положения об организации и ведении гражданской обороны в муниципальных образованиях и организациях», сводом правил СП 165.1325800.2014 «Инженерно-технические мероприятия по гражданской обороне. Актуализированная редакция СНиП 2.01.51-90» (утвержден приказом Минстроя России от 12 ноября 2014 года № 705/</w:t>
      </w:r>
      <w:proofErr w:type="spellStart"/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СНиП2.01.53-84 «Световая маскировка населенных пунктов </w:t>
      </w:r>
      <w:proofErr w:type="gramStart"/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объектов</w:t>
      </w:r>
      <w:proofErr w:type="gramEnd"/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народного хозяйства», в целях организации световой маскировки при угрозе военных действия и 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ведении военных действий, 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 п о с т а н о в л я е т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Утвердить Положение об организации мероприятий по световой маскировке и другим видам маскировки на территории 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 (приложение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="000D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C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объектов, подлежащих световой маскировке при угрозе и ведении военных действий, на территории </w:t>
      </w:r>
      <w:r w:rsidR="000D0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 (приложение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0D03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должностной состав группы организации световой </w:t>
      </w:r>
      <w:proofErr w:type="gramStart"/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маскировки  </w:t>
      </w:r>
      <w:r w:rsidR="000D0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gramEnd"/>
      <w:r w:rsidR="000D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поселения Кореновского района</w:t>
      </w:r>
      <w:r w:rsidR="000D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4.Утвердить план мероприятий световой маскировки и другим видам маскировки на территории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</w:t>
      </w:r>
      <w:proofErr w:type="gramStart"/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типовую инструкцию руководителю структурного подразделения (ответственному должностному лицу) организации по светомаскировке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Рекомендовать руководителям организаций, расположенных на </w:t>
      </w:r>
      <w:proofErr w:type="gramStart"/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gramEnd"/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Кореновского района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форм собственности и ведомственной принадлежности, продолжающих работу в военное время и (или) отнесенных к категориям по гражданской обороне: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01 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разработать календарные планы перевода организаций, объектов на режимы световой маскировки. Планы согласовать с </w:t>
      </w:r>
      <w:r w:rsidR="00D7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главы Кореновского городского поселения Кореновского района, 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Г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ЧС</w:t>
      </w:r>
      <w:r w:rsidR="00B9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административно-санитарной работе города</w:t>
      </w: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 по делам ГО и ЧС);</w:t>
      </w:r>
    </w:p>
    <w:p w:rsidR="00BD5A42" w:rsidRPr="00BC6DD0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назначить ответственных должностных лиц за проведение мероприятий по световой маскировке и другим видам маскировки при угрозе и ведении военных действий;</w:t>
      </w:r>
    </w:p>
    <w:p w:rsidR="00BD5A42" w:rsidRDefault="00A0305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спланировать создание запасов материально-технических средств, необходимых для проведения мероприятий по световой и другим видам маскировки.</w:t>
      </w:r>
    </w:p>
    <w:p w:rsidR="004202BD" w:rsidRPr="004202BD" w:rsidRDefault="00D77A64" w:rsidP="004202B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02BD" w:rsidRPr="004202BD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4202BD" w:rsidRPr="004202BD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4202BD" w:rsidRPr="004202B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202BD" w:rsidRPr="004202BD" w:rsidRDefault="00D77A64" w:rsidP="004202B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4202BD" w:rsidRPr="004202BD">
        <w:rPr>
          <w:rFonts w:ascii="Times New Roman" w:hAnsi="Times New Roman" w:cs="Times New Roman"/>
          <w:sz w:val="28"/>
        </w:rPr>
        <w:t xml:space="preserve">. </w:t>
      </w:r>
      <w:r w:rsidR="004202BD" w:rsidRPr="004202B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</w:t>
      </w:r>
      <w:r>
        <w:rPr>
          <w:rFonts w:ascii="Times New Roman" w:hAnsi="Times New Roman" w:cs="Times New Roman"/>
          <w:sz w:val="28"/>
          <w:szCs w:val="28"/>
        </w:rPr>
        <w:t xml:space="preserve">одского поселения Кореновского </w:t>
      </w:r>
      <w:r w:rsidR="004202BD" w:rsidRPr="004202BD">
        <w:rPr>
          <w:rFonts w:ascii="Times New Roman" w:hAnsi="Times New Roman" w:cs="Times New Roman"/>
          <w:sz w:val="28"/>
          <w:szCs w:val="28"/>
        </w:rPr>
        <w:t>района, начальника отдела по ГО, ЧС и административно-санитарной работе города Я.Е. Слепокурову.</w:t>
      </w:r>
    </w:p>
    <w:p w:rsidR="004202BD" w:rsidRDefault="00D77A64" w:rsidP="004202B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02BD" w:rsidRPr="004202BD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подписания.</w:t>
      </w:r>
    </w:p>
    <w:p w:rsidR="00921171" w:rsidRDefault="00921171" w:rsidP="004202B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921171" w:rsidRDefault="00921171" w:rsidP="0092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71" w:rsidRDefault="00921171" w:rsidP="0092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21171" w:rsidRDefault="00921171" w:rsidP="0092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21171" w:rsidRPr="004202BD" w:rsidRDefault="00921171" w:rsidP="0092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4202BD" w:rsidRPr="00BC6DD0" w:rsidRDefault="004202B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2" w:rsidRPr="00BC6DD0" w:rsidRDefault="00BD5A42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202BD" w:rsidRDefault="00A030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2BD" w:rsidRDefault="004202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D5A42" w:rsidRPr="00BC6DD0" w:rsidRDefault="00A0305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21171"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D5A42" w:rsidRDefault="004202B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202BD" w:rsidRPr="00BC6DD0" w:rsidRDefault="004202B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D5A42" w:rsidRPr="00BC6DD0" w:rsidRDefault="00A03054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от </w:t>
      </w:r>
      <w:r w:rsidR="004202BD">
        <w:rPr>
          <w:rFonts w:ascii="Times New Roman" w:hAnsi="Times New Roman" w:cs="Times New Roman"/>
          <w:sz w:val="28"/>
          <w:szCs w:val="28"/>
        </w:rPr>
        <w:t>_____________</w:t>
      </w:r>
      <w:r w:rsidRPr="00BC6DD0">
        <w:rPr>
          <w:rFonts w:ascii="Times New Roman" w:hAnsi="Times New Roman" w:cs="Times New Roman"/>
          <w:sz w:val="28"/>
          <w:szCs w:val="28"/>
        </w:rPr>
        <w:t xml:space="preserve">   г. №</w:t>
      </w:r>
      <w:r w:rsidR="004202BD">
        <w:rPr>
          <w:rFonts w:ascii="Times New Roman" w:hAnsi="Times New Roman" w:cs="Times New Roman"/>
          <w:sz w:val="28"/>
          <w:szCs w:val="28"/>
        </w:rPr>
        <w:t>____</w:t>
      </w:r>
    </w:p>
    <w:p w:rsidR="00BD5A42" w:rsidRPr="00BC6DD0" w:rsidRDefault="00BD5A42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D5A42" w:rsidRPr="00BC6DD0" w:rsidRDefault="00A03054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световой маскировки и другим видам маскировки на территории </w:t>
      </w:r>
      <w:r w:rsidR="004202BD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</w:t>
      </w:r>
      <w:proofErr w:type="gramStart"/>
      <w:r w:rsidR="004202BD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BC6DD0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proofErr w:type="gramEnd"/>
      <w:r w:rsidRPr="00BC6DD0">
        <w:rPr>
          <w:rFonts w:ascii="Times New Roman" w:hAnsi="Times New Roman" w:cs="Times New Roman"/>
          <w:b/>
          <w:bCs/>
          <w:sz w:val="28"/>
          <w:szCs w:val="28"/>
        </w:rPr>
        <w:t xml:space="preserve"> угрозе и </w:t>
      </w:r>
      <w:r w:rsidR="00921171">
        <w:rPr>
          <w:rFonts w:ascii="Times New Roman" w:hAnsi="Times New Roman" w:cs="Times New Roman"/>
          <w:b/>
          <w:bCs/>
          <w:sz w:val="28"/>
          <w:szCs w:val="28"/>
        </w:rPr>
        <w:t xml:space="preserve">( или) </w:t>
      </w:r>
      <w:r w:rsidRPr="00BC6DD0">
        <w:rPr>
          <w:rFonts w:ascii="Times New Roman" w:hAnsi="Times New Roman" w:cs="Times New Roman"/>
          <w:b/>
          <w:bCs/>
          <w:sz w:val="28"/>
          <w:szCs w:val="28"/>
        </w:rPr>
        <w:t>ведении военных действий</w:t>
      </w:r>
    </w:p>
    <w:p w:rsidR="00BD5A42" w:rsidRPr="00BC6DD0" w:rsidRDefault="00A03054">
      <w:pPr>
        <w:numPr>
          <w:ilvl w:val="0"/>
          <w:numId w:val="1"/>
        </w:numPr>
        <w:tabs>
          <w:tab w:val="left" w:pos="0"/>
          <w:tab w:val="left" w:pos="3880"/>
        </w:tabs>
        <w:spacing w:after="0" w:line="240" w:lineRule="auto"/>
        <w:ind w:hanging="3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DD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основные принципы планирования, обеспечения и проведения мероприятий по световой маскировке (далее по тексту - светомаскировка) и </w:t>
      </w:r>
      <w:r w:rsidRPr="00BC6DD0">
        <w:rPr>
          <w:rFonts w:ascii="Times New Roman" w:hAnsi="Times New Roman" w:cs="Times New Roman"/>
          <w:bCs/>
          <w:sz w:val="28"/>
          <w:szCs w:val="28"/>
        </w:rPr>
        <w:t xml:space="preserve">другим видам маскировки на </w:t>
      </w:r>
      <w:r w:rsidRPr="00BC6DD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 при угрозе и</w:t>
      </w:r>
      <w:r w:rsidR="00A0575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C6DD0">
        <w:rPr>
          <w:rFonts w:ascii="Times New Roman" w:hAnsi="Times New Roman" w:cs="Times New Roman"/>
          <w:sz w:val="28"/>
          <w:szCs w:val="28"/>
        </w:rPr>
        <w:t xml:space="preserve"> ведении военных действий. 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1.2. Световая маскировка и другие виды маскировки проводятся для создания в тёмное время суток условий, затрудняющих обнаружение объектов населенных пунктов, зданий, сооружений и технологического оборудования объектов экономики и инфраструктуры с воздуха путем визуального наблюдения или с помощью оптических приборов, а также снижения точности наведения на них управляемых современных средств поражения.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1.3. Подготовка к ведению мероприятий по световой маскировке и другим видам маскировки на объектах и территориях осуществляется в мирное время заблаговременно в ходе выполнения инженерно-технических мероприятий по ГО.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1.4.Планирование мероприятий светомаскировки осуществляется заблаговременно, в мирное время, и предусматривает их проведение в соответствии с требованиями законодательства в области гражданской обороны (далее – ГО) и нормативно правовыми актами </w:t>
      </w:r>
      <w:r w:rsidR="00A05756"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1.5.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BD5A42" w:rsidRPr="00BC6DD0" w:rsidRDefault="00A0305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- определение перечня </w:t>
      </w:r>
      <w:proofErr w:type="gramStart"/>
      <w:r w:rsidRPr="00BC6DD0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BC6DD0">
        <w:rPr>
          <w:rFonts w:ascii="Times New Roman" w:hAnsi="Times New Roman" w:cs="Times New Roman"/>
          <w:sz w:val="28"/>
          <w:szCs w:val="28"/>
        </w:rPr>
        <w:t xml:space="preserve"> подлежащих маскировке;</w:t>
      </w:r>
    </w:p>
    <w:p w:rsidR="00BD5A42" w:rsidRPr="00BC6DD0" w:rsidRDefault="00A0305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-разработка планов осуществления комплексной маскировки территорий, </w:t>
      </w:r>
      <w:proofErr w:type="gramStart"/>
      <w:r w:rsidRPr="00BC6DD0">
        <w:rPr>
          <w:rFonts w:ascii="Times New Roman" w:hAnsi="Times New Roman" w:cs="Times New Roman"/>
          <w:sz w:val="28"/>
          <w:szCs w:val="28"/>
        </w:rPr>
        <w:t>отнесенных  в</w:t>
      </w:r>
      <w:proofErr w:type="gramEnd"/>
      <w:r w:rsidRPr="00BC6DD0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hyperlink r:id="rId6">
        <w:r w:rsidRPr="00BC6DD0">
          <w:rPr>
            <w:rStyle w:val="ListLabel10"/>
            <w:sz w:val="28"/>
            <w:szCs w:val="28"/>
          </w:rPr>
          <w:t>порядке</w:t>
        </w:r>
      </w:hyperlink>
      <w:r w:rsidRPr="00BC6DD0">
        <w:rPr>
          <w:rFonts w:ascii="Times New Roman" w:hAnsi="Times New Roman" w:cs="Times New Roman"/>
          <w:sz w:val="28"/>
          <w:szCs w:val="28"/>
        </w:rPr>
        <w:t xml:space="preserve"> к группам по гражданской обороне, а также </w:t>
      </w:r>
      <w:r w:rsidRPr="00BC6DD0">
        <w:rPr>
          <w:rFonts w:ascii="Times New Roman" w:hAnsi="Times New Roman" w:cs="Times New Roman"/>
          <w:sz w:val="28"/>
          <w:szCs w:val="28"/>
        </w:rPr>
        <w:lastRenderedPageBreak/>
        <w:t>организаций, являющихся вероятными целями при использовании современных средств поражения;</w:t>
      </w:r>
    </w:p>
    <w:p w:rsidR="00BD5A42" w:rsidRPr="00BC6DD0" w:rsidRDefault="00A0305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создание и поддержание организациями, отнесенными в установленном порядке          к категориям по гражданской обороне, и организациями, продолжающими работу в военное время,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BD5A42" w:rsidRPr="00BC6DD0" w:rsidRDefault="00A0305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1.6. Общий контроль за планированием и выполнением светомаскировочных мероприятий осуществляет Группа по организации световой маскировки (при угрозе и ведении военных действий) </w:t>
      </w:r>
      <w:r w:rsidR="00A05756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1.7. Состав Группы организации световой маскировки утверждается постановлением </w:t>
      </w:r>
      <w:r w:rsidR="00A05756"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1.8. Решения о выполнении мероприятий по светомаскировке оформляются постановлениями и распоряжениями </w:t>
      </w:r>
      <w:r w:rsidR="00A05756"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 - руководителя гражданской обороны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BC6DD0" w:rsidRDefault="00A030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1.9. Планирование и контроль выполнения мероприятий по световой маскировке в администрации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, муниципальных предприятиях и учреждениях осуществляют их руководители и лица, назначенные ответственными за световую маскировку. </w:t>
      </w:r>
    </w:p>
    <w:p w:rsidR="00BD5A42" w:rsidRPr="00BC6DD0" w:rsidRDefault="00A03054">
      <w:pPr>
        <w:pStyle w:val="ad"/>
        <w:numPr>
          <w:ilvl w:val="0"/>
          <w:numId w:val="1"/>
        </w:num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световой маскировке</w:t>
      </w:r>
    </w:p>
    <w:p w:rsidR="00A05756" w:rsidRDefault="00A05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2.1. Светомаскировка должна предусматриваться в двух режимах: частичного затемнения и ложного освещения.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2.2. Режим частичного затемнения вводится на весь период угрозы ведения военных действий и отменяется после прекращения этой угрозы. Режим частичного затемнения не должен нарушать нормальную деятельность предприятий и организаций, расположенных на территории </w:t>
      </w:r>
      <w:r w:rsidR="00A057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2.3. При введении режима частичного затемнения выполняются следующие мероприятия: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отключаются от источников питания или электрических сетей освещение территорий стадионов и выставок, установки для архитектурной подсветки, осветительные приборы рекламного и витринного освещения. При этом должна быть исключена возможность их местного включения;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- снижаются уровни наружного освещения городских и поселковых улиц, дорог, площадей, территорий парков, детских, школьных, лечебно-оздоровительных учреждений и других объектов с нормируемыми значениями в обычном режиме средней освещенности 4 </w:t>
      </w:r>
      <w:proofErr w:type="spellStart"/>
      <w:r w:rsidRPr="00BC6DD0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BC6DD0">
        <w:rPr>
          <w:rFonts w:ascii="Times New Roman" w:hAnsi="Times New Roman" w:cs="Times New Roman"/>
          <w:sz w:val="28"/>
          <w:szCs w:val="28"/>
        </w:rPr>
        <w:t xml:space="preserve"> и более путем выключения до половины осветительных приборов. При этом не допускается отключение двух рядом расположенных осветительных приборов;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- снижается освещенность в жилых, общественных и вспомогательных </w:t>
      </w:r>
      <w:proofErr w:type="gramStart"/>
      <w:r w:rsidRPr="00BC6DD0">
        <w:rPr>
          <w:rFonts w:ascii="Times New Roman" w:hAnsi="Times New Roman" w:cs="Times New Roman"/>
          <w:sz w:val="28"/>
          <w:szCs w:val="28"/>
        </w:rPr>
        <w:t xml:space="preserve">зданиях,   </w:t>
      </w:r>
      <w:proofErr w:type="gramEnd"/>
      <w:r w:rsidRPr="00BC6DD0">
        <w:rPr>
          <w:rFonts w:ascii="Times New Roman" w:hAnsi="Times New Roman" w:cs="Times New Roman"/>
          <w:sz w:val="28"/>
          <w:szCs w:val="28"/>
        </w:rPr>
        <w:t xml:space="preserve">           в местах производства работ вне зданий, проходов, проездов и территорий предприятий путем выключения части осветительных приборов, установки ламп пониженной мощности или применения регуляторов напряжения;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2.4. В режиме частичного затемнения проводятся мероприятия по подготовке к использованию в режиме ложного освещения:</w:t>
      </w:r>
    </w:p>
    <w:p w:rsidR="00BD5A42" w:rsidRPr="00BC6DD0" w:rsidRDefault="00A03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устройств для световой маскировки проёмов зданий и сооружений;</w:t>
      </w:r>
    </w:p>
    <w:p w:rsidR="00BD5A42" w:rsidRPr="00BC6DD0" w:rsidRDefault="00A03054">
      <w:pPr>
        <w:pStyle w:val="ae"/>
        <w:tabs>
          <w:tab w:val="left" w:pos="709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специальных световых знаков для обозначения входов, выходов, путей эвакуации людей, объектов и размещения сил гражданской обороны, медицинских пунктов, мест размещения средств пожаротушения, запрещения прохода.</w:t>
      </w:r>
    </w:p>
    <w:p w:rsidR="00BD5A42" w:rsidRPr="00BC6DD0" w:rsidRDefault="00A03054">
      <w:pPr>
        <w:pStyle w:val="ae"/>
        <w:tabs>
          <w:tab w:val="left" w:pos="709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2.5. Переход с обычного освещения на режим частичного затемнения должен быть проведен не более чем за 16 часов. Режим частичного затемнения после его введения действует постоянно, кроме времени действия режима ложного освещения.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2.6. В режиме частичного затемнения световой маскировке не подлежат: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производственные огни за исключением производственных огней, световая маскировка которых не может быть произведена за время перехода на режим ложного освещения;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световые знаки мирного времени (дорожно-транспортные, промышленных предприятий, различные световые указатели).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2.7. Режим ложного освещения предусматривает полное затемнение наиболее важных зданий, сооружений и ориентирных указателей на территориях, а также освещение ложных и менее значимых объектов.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2.8. Режим ложного освещения вводится по сигналу «Воздушная тревога». Включение освещения в объеме режима частичного затемнения производится по сигналу «Отбой воздушной тревоги».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2.9. В режиме ложного освещения выполняются следующие мероприятия: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отключается все наружное освещение территории населённых пунктов и организаций, не задействованных на организацию мероприятий ложного освещения;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осуществляется полное отключение источников освещения в жилых зданиях (независимо от пребывания людей), а также в помещениях общественных, производственных и вспомогательных зданий, в которых не предусмотрено пребывание людей в темное время суток или прекращается работа по сигналу «Воздушная тревога»;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осуществляется световая маскировка зданий или помещений, в которых продолжается работа при подаче сигнала «Воздушная тревога» или по условиям производства невозможно безаварийное отключение освещения (светотехническим или механическим способом);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отключаются дежурным персоналом осветительные приборы, устанавливаемые                 у входов и въездов в здания и питаемые от сетей внутреннего освещения, не включенные    в систему централизованного управления наружным освещением;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выключаются световые знаки мирного времени (дорожно-транспортные, промышленных предприятий, различные световые указатели);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обеспечивается маскировочное стационарное или автономное освещение с помощью переносных фонарей в местах проведения неотложных производственных, аварийно-спасательных и другие неотложные работы, а также на опасных участках путей эвакуации людей к защитным сооружениям и у входов в них. При расчете установок (систем) маскировочного освещения коэффициент запаса материалов и оборудования следует принимать равным 1 (от фактической потребности);</w:t>
      </w:r>
    </w:p>
    <w:p w:rsidR="00BD5A42" w:rsidRPr="00BC6DD0" w:rsidRDefault="00A030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транспорт останавливается, световые и сигнальные огни выключаются, средства регулирования движения отключаются;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- обеспечивается освещение ложных или менее значимых объектов.</w:t>
      </w:r>
    </w:p>
    <w:p w:rsidR="00BD5A42" w:rsidRPr="00BC6DD0" w:rsidRDefault="00A03054">
      <w:pPr>
        <w:pStyle w:val="ae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C6DD0">
        <w:rPr>
          <w:sz w:val="28"/>
          <w:szCs w:val="28"/>
        </w:rPr>
        <w:t>2.10. Переход с режима частичного затемнения на режим ложного освещения осуществляется не более чем за 3 мин.</w:t>
      </w:r>
    </w:p>
    <w:p w:rsidR="00BD5A42" w:rsidRPr="00BC6DD0" w:rsidRDefault="00A03054">
      <w:pPr>
        <w:pStyle w:val="ad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3. Другие виды маскировки</w:t>
      </w:r>
    </w:p>
    <w:p w:rsidR="00BD5A42" w:rsidRPr="00BC6DD0" w:rsidRDefault="00A03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3.1. Планирование и выполнение других видов маскировки на территориях и в организациях осуществляется при проведении следующих мероприятий гражданской обороны:</w:t>
      </w:r>
    </w:p>
    <w:p w:rsidR="00BD5A42" w:rsidRPr="00BC6DD0" w:rsidRDefault="00A03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эвакуация населения, материальных и культурных ценностей в безопасные районы;</w:t>
      </w:r>
    </w:p>
    <w:p w:rsidR="00BD5A42" w:rsidRPr="00BC6DD0" w:rsidRDefault="00A03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повышение устойчивости функционирования объектов, продолжающих работу в военное время;</w:t>
      </w:r>
    </w:p>
    <w:p w:rsidR="00BD5A42" w:rsidRPr="00BC6DD0" w:rsidRDefault="00A03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- вывод сил, средств и имущества гражданской обороны в исходные районы (безопасные районы).</w:t>
      </w:r>
    </w:p>
    <w:p w:rsidR="00BD5A42" w:rsidRPr="00BC6DD0" w:rsidRDefault="00A030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4. Ответственность за невыполнение мероприятий по планированию и выполнению световой маскировки и других видов маскировки</w:t>
      </w:r>
    </w:p>
    <w:p w:rsidR="00BD5A42" w:rsidRDefault="00A030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Неисполнение должностными лицами и гражданами обязанностей по проведению мероприятий по световой маскировке и других видов маскировки влечет ответственность в соответствии с законодательством Российской Федерации.</w:t>
      </w:r>
    </w:p>
    <w:p w:rsidR="007E1A5B" w:rsidRDefault="007E1A5B" w:rsidP="007E1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7E1A5B" w:rsidRDefault="007E1A5B" w:rsidP="007E1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7E1A5B" w:rsidRPr="007E1A5B" w:rsidRDefault="007E1A5B" w:rsidP="007E1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района, </w:t>
      </w:r>
      <w:r w:rsidRPr="007E1A5B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ГО, ЧС </w:t>
      </w:r>
    </w:p>
    <w:p w:rsidR="007E1A5B" w:rsidRPr="007E1A5B" w:rsidRDefault="007E1A5B" w:rsidP="007E1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1A5B">
        <w:rPr>
          <w:rFonts w:ascii="Times New Roman" w:eastAsia="Calibri" w:hAnsi="Times New Roman" w:cs="Times New Roman"/>
          <w:sz w:val="28"/>
          <w:szCs w:val="28"/>
        </w:rPr>
        <w:t>и административно-санитарной работе города</w:t>
      </w:r>
      <w:r w:rsidR="00A03054">
        <w:rPr>
          <w:rFonts w:ascii="Times New Roman" w:eastAsia="Calibri" w:hAnsi="Times New Roman" w:cs="Times New Roman"/>
          <w:sz w:val="28"/>
          <w:szCs w:val="28"/>
        </w:rPr>
        <w:tab/>
      </w:r>
      <w:r w:rsidR="00A03054">
        <w:rPr>
          <w:rFonts w:ascii="Times New Roman" w:eastAsia="Calibri" w:hAnsi="Times New Roman" w:cs="Times New Roman"/>
          <w:sz w:val="28"/>
          <w:szCs w:val="28"/>
        </w:rPr>
        <w:tab/>
      </w:r>
      <w:r w:rsidR="00A03054">
        <w:rPr>
          <w:rFonts w:ascii="Times New Roman" w:eastAsia="Calibri" w:hAnsi="Times New Roman" w:cs="Times New Roman"/>
          <w:sz w:val="28"/>
          <w:szCs w:val="28"/>
        </w:rPr>
        <w:tab/>
      </w:r>
      <w:r w:rsidR="00A03054">
        <w:rPr>
          <w:rFonts w:ascii="Times New Roman" w:eastAsia="Calibri" w:hAnsi="Times New Roman" w:cs="Times New Roman"/>
          <w:sz w:val="28"/>
          <w:szCs w:val="28"/>
        </w:rPr>
        <w:tab/>
        <w:t>Я.Е. Слепокурова</w:t>
      </w:r>
    </w:p>
    <w:p w:rsidR="00A05756" w:rsidRPr="007E1A5B" w:rsidRDefault="00A05756" w:rsidP="007E1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71" w:rsidRPr="00BC6DD0" w:rsidRDefault="00A03054" w:rsidP="009211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Приложение № 2</w:t>
      </w:r>
      <w:r w:rsidR="00921171" w:rsidRPr="0092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71" w:rsidRPr="00BC6DD0" w:rsidRDefault="00921171" w:rsidP="0092117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21171" w:rsidRDefault="00921171" w:rsidP="0092117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21171" w:rsidRPr="00BC6DD0" w:rsidRDefault="00921171" w:rsidP="0092117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21171" w:rsidRPr="00BC6DD0" w:rsidRDefault="00921171" w:rsidP="00921171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C6DD0">
        <w:rPr>
          <w:rFonts w:ascii="Times New Roman" w:hAnsi="Times New Roman" w:cs="Times New Roman"/>
          <w:sz w:val="28"/>
          <w:szCs w:val="28"/>
        </w:rPr>
        <w:t xml:space="preserve">  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D5A42" w:rsidRPr="00BC6DD0" w:rsidRDefault="00BD5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rPr>
          <w:rFonts w:ascii="Times New Roman" w:hAnsi="Times New Roman" w:cs="Times New Roman"/>
          <w:b/>
          <w:sz w:val="28"/>
          <w:szCs w:val="28"/>
        </w:rPr>
      </w:pPr>
    </w:p>
    <w:p w:rsidR="00BD5A42" w:rsidRPr="00BC6DD0" w:rsidRDefault="00A03054" w:rsidP="009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Перечень объектов, подлежащих световой маскировке в военное время</w:t>
      </w:r>
    </w:p>
    <w:p w:rsidR="00BD5A42" w:rsidRPr="00BC6DD0" w:rsidRDefault="00A03054" w:rsidP="009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921171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</w:t>
      </w:r>
      <w:r w:rsidRPr="00BC6DD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BD5A42" w:rsidRPr="00BC6DD0" w:rsidRDefault="00BD5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75"/>
        <w:gridCol w:w="5245"/>
        <w:gridCol w:w="4394"/>
      </w:tblGrid>
      <w:tr w:rsidR="00BD5A42" w:rsidRPr="00BC6D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объекта,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Место нахождения объекта</w:t>
            </w:r>
          </w:p>
        </w:tc>
      </w:tr>
      <w:tr w:rsidR="00BD5A42" w:rsidRPr="00BC6D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D5A42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165F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«Кореновский молочно-консервный комбинат» </w:t>
            </w:r>
          </w:p>
          <w:p w:rsidR="00BD5A42" w:rsidRPr="00BC6DD0" w:rsidRDefault="00BD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 w:rsidP="00B1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65F7">
              <w:rPr>
                <w:rFonts w:ascii="Times New Roman" w:hAnsi="Times New Roman" w:cs="Times New Roman"/>
                <w:sz w:val="28"/>
                <w:szCs w:val="28"/>
              </w:rPr>
              <w:t>53180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65F7"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B165F7">
              <w:rPr>
                <w:rFonts w:ascii="Times New Roman" w:hAnsi="Times New Roman" w:cs="Times New Roman"/>
                <w:sz w:val="28"/>
                <w:szCs w:val="28"/>
              </w:rPr>
              <w:t xml:space="preserve">ореновский район, ул. Тимашевская, 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D5A42" w:rsidRPr="00BC6DD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D5A42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165F7" w:rsidP="00742C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«Кореновский сахар»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165F7" w:rsidP="00B1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53180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ореновский район, ул. Коммунистическая, 7</w:t>
            </w:r>
          </w:p>
        </w:tc>
      </w:tr>
      <w:tr w:rsidR="00BD5A42" w:rsidRPr="00BC6D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D5A42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B165F7" w:rsidP="0074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C3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</w:t>
            </w:r>
            <w:proofErr w:type="gramEnd"/>
            <w:r w:rsidR="00742C3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здравоохранения «Кореновская центральная районная больница» МЗ КК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742C32" w:rsidP="0074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53180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ореновский район, ул. Павлова, 19</w:t>
            </w:r>
          </w:p>
        </w:tc>
      </w:tr>
    </w:tbl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C32" w:rsidRDefault="00742C32" w:rsidP="00742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742C32" w:rsidRDefault="00742C32" w:rsidP="00742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742C32" w:rsidRPr="007E1A5B" w:rsidRDefault="00742C32" w:rsidP="00742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района, </w:t>
      </w:r>
      <w:r w:rsidRPr="007E1A5B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ГО, ЧС </w:t>
      </w:r>
    </w:p>
    <w:p w:rsidR="00742C32" w:rsidRPr="007E1A5B" w:rsidRDefault="00742C32" w:rsidP="00742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1A5B">
        <w:rPr>
          <w:rFonts w:ascii="Times New Roman" w:eastAsia="Calibri" w:hAnsi="Times New Roman" w:cs="Times New Roman"/>
          <w:sz w:val="28"/>
          <w:szCs w:val="28"/>
        </w:rPr>
        <w:t>и административно-санитарной работе города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Я.Е. Слепокурова</w:t>
      </w: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C32" w:rsidRPr="00BC6DD0" w:rsidRDefault="00742C32" w:rsidP="00742C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507F5">
        <w:rPr>
          <w:rFonts w:ascii="Times New Roman" w:hAnsi="Times New Roman" w:cs="Times New Roman"/>
          <w:sz w:val="28"/>
          <w:szCs w:val="28"/>
        </w:rPr>
        <w:t>3</w:t>
      </w:r>
      <w:r w:rsidRPr="0092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C32" w:rsidRPr="00BC6DD0" w:rsidRDefault="00742C32" w:rsidP="00742C32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42C32" w:rsidRDefault="00742C32" w:rsidP="00742C32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42C32" w:rsidRPr="00BC6DD0" w:rsidRDefault="00742C32" w:rsidP="00742C32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742C32" w:rsidRPr="00BC6DD0" w:rsidRDefault="00742C32" w:rsidP="00742C32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C6DD0">
        <w:rPr>
          <w:rFonts w:ascii="Times New Roman" w:hAnsi="Times New Roman" w:cs="Times New Roman"/>
          <w:sz w:val="28"/>
          <w:szCs w:val="28"/>
        </w:rPr>
        <w:t xml:space="preserve">  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D5A42" w:rsidRPr="00BC6DD0" w:rsidRDefault="00BD5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BD5A42">
      <w:pPr>
        <w:ind w:right="707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 xml:space="preserve">Должностной состав группы организации световой маскировки </w:t>
      </w:r>
    </w:p>
    <w:p w:rsidR="00BD5A42" w:rsidRPr="00BC6DD0" w:rsidRDefault="00742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BD5A42" w:rsidRPr="00BC6DD0" w:rsidRDefault="00BD5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 Управление группы: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1.1. Руководитель группы –</w:t>
      </w:r>
      <w:r w:rsidR="00742C32">
        <w:rPr>
          <w:rFonts w:ascii="Times New Roman" w:hAnsi="Times New Roman" w:cs="Times New Roman"/>
          <w:sz w:val="28"/>
          <w:szCs w:val="28"/>
        </w:rPr>
        <w:t xml:space="preserve"> г</w:t>
      </w:r>
      <w:r w:rsidRPr="00BC6DD0">
        <w:rPr>
          <w:rFonts w:ascii="Times New Roman" w:hAnsi="Times New Roman" w:cs="Times New Roman"/>
          <w:sz w:val="28"/>
          <w:szCs w:val="28"/>
        </w:rPr>
        <w:t xml:space="preserve">лава </w:t>
      </w:r>
      <w:r w:rsidR="00742C3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1.2. Зам</w:t>
      </w:r>
      <w:r w:rsidR="00742C32">
        <w:rPr>
          <w:rFonts w:ascii="Times New Roman" w:hAnsi="Times New Roman" w:cs="Times New Roman"/>
          <w:sz w:val="28"/>
          <w:szCs w:val="28"/>
        </w:rPr>
        <w:t>еститель руководителя группы – з</w:t>
      </w:r>
      <w:r w:rsidRPr="00BC6DD0">
        <w:rPr>
          <w:rFonts w:ascii="Times New Roman" w:hAnsi="Times New Roman" w:cs="Times New Roman"/>
          <w:sz w:val="28"/>
          <w:szCs w:val="28"/>
        </w:rPr>
        <w:t xml:space="preserve">аместитель </w:t>
      </w:r>
      <w:proofErr w:type="gramStart"/>
      <w:r w:rsidR="00742C32">
        <w:rPr>
          <w:rFonts w:ascii="Times New Roman" w:hAnsi="Times New Roman" w:cs="Times New Roman"/>
          <w:sz w:val="28"/>
          <w:szCs w:val="28"/>
        </w:rPr>
        <w:t>г</w:t>
      </w:r>
      <w:r w:rsidRPr="00BC6DD0">
        <w:rPr>
          <w:rFonts w:ascii="Times New Roman" w:hAnsi="Times New Roman" w:cs="Times New Roman"/>
          <w:sz w:val="28"/>
          <w:szCs w:val="28"/>
        </w:rPr>
        <w:t xml:space="preserve">лавы  </w:t>
      </w:r>
      <w:r w:rsidR="00742C32">
        <w:rPr>
          <w:rFonts w:ascii="Times New Roman" w:hAnsi="Times New Roman" w:cs="Times New Roman"/>
          <w:sz w:val="28"/>
          <w:szCs w:val="28"/>
        </w:rPr>
        <w:t>Кореновского</w:t>
      </w:r>
      <w:proofErr w:type="gramEnd"/>
      <w:r w:rsidR="00742C32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района, начальник отдела по ГО, ЧС и административно-санитарной работе  города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 Члены группы: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2.1. Помощник по общему контролю за выполнением мероприятий светомаскировки – </w:t>
      </w:r>
      <w:r w:rsidR="00742C32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ГО, ЧС и административно-санитарной </w:t>
      </w:r>
      <w:proofErr w:type="gramStart"/>
      <w:r w:rsidR="00742C32">
        <w:rPr>
          <w:rFonts w:ascii="Times New Roman" w:hAnsi="Times New Roman" w:cs="Times New Roman"/>
          <w:sz w:val="28"/>
          <w:szCs w:val="28"/>
        </w:rPr>
        <w:t>работе  города</w:t>
      </w:r>
      <w:proofErr w:type="gramEnd"/>
      <w:r w:rsidR="00742C32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A57FC9" w:rsidRPr="00BC6DD0" w:rsidRDefault="00A03054" w:rsidP="00A57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2.2. Помощник по обеспечению связи и передачи информации </w:t>
      </w:r>
      <w:proofErr w:type="gramStart"/>
      <w:r w:rsidRPr="00A57FC9">
        <w:rPr>
          <w:rFonts w:ascii="Times New Roman" w:hAnsi="Times New Roman" w:cs="Times New Roman"/>
          <w:sz w:val="28"/>
          <w:szCs w:val="28"/>
        </w:rPr>
        <w:t xml:space="preserve">– </w:t>
      </w:r>
      <w:r w:rsidR="00A57FC9">
        <w:rPr>
          <w:rFonts w:ascii="Times New Roman" w:hAnsi="Times New Roman" w:cs="Times New Roman"/>
          <w:sz w:val="28"/>
          <w:szCs w:val="28"/>
        </w:rPr>
        <w:t xml:space="preserve"> заместитель</w:t>
      </w:r>
      <w:proofErr w:type="gramEnd"/>
      <w:r w:rsidR="00A57FC9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A57FC9">
        <w:rPr>
          <w:rFonts w:ascii="Times New Roman" w:hAnsi="Times New Roman" w:cs="Times New Roman"/>
          <w:color w:val="000000"/>
          <w:sz w:val="28"/>
          <w:szCs w:val="28"/>
        </w:rPr>
        <w:t>МКУ</w:t>
      </w:r>
      <w:r w:rsidR="00A57FC9"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57FC9">
        <w:rPr>
          <w:rFonts w:ascii="Times New Roman" w:hAnsi="Times New Roman" w:cs="Times New Roman"/>
          <w:color w:val="000000"/>
          <w:sz w:val="28"/>
          <w:szCs w:val="28"/>
        </w:rPr>
        <w:t>Административно-техническое управление</w:t>
      </w:r>
      <w:r w:rsidR="00A57FC9" w:rsidRPr="00BC6DD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2.3.</w:t>
      </w:r>
      <w:r w:rsidR="001207A6">
        <w:rPr>
          <w:rFonts w:ascii="Times New Roman" w:hAnsi="Times New Roman" w:cs="Times New Roman"/>
          <w:sz w:val="28"/>
          <w:szCs w:val="28"/>
        </w:rPr>
        <w:t xml:space="preserve"> </w:t>
      </w:r>
      <w:r w:rsidRPr="00BC6DD0">
        <w:rPr>
          <w:rFonts w:ascii="Times New Roman" w:hAnsi="Times New Roman" w:cs="Times New Roman"/>
          <w:sz w:val="28"/>
          <w:szCs w:val="28"/>
        </w:rPr>
        <w:t xml:space="preserve">Помощник по контролю за светомаскировкой административных зданий </w:t>
      </w:r>
      <w:proofErr w:type="gramStart"/>
      <w:r w:rsidRPr="00BC6DD0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1207A6">
        <w:rPr>
          <w:rFonts w:ascii="Times New Roman" w:hAnsi="Times New Roman" w:cs="Times New Roman"/>
          <w:sz w:val="28"/>
          <w:szCs w:val="28"/>
        </w:rPr>
        <w:t>Кореновского</w:t>
      </w:r>
      <w:proofErr w:type="gramEnd"/>
      <w:r w:rsidR="001207A6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 xml:space="preserve"> –  </w:t>
      </w:r>
      <w:r w:rsidR="001207A6">
        <w:rPr>
          <w:rFonts w:ascii="Times New Roman" w:hAnsi="Times New Roman" w:cs="Times New Roman"/>
          <w:color w:val="000000"/>
          <w:sz w:val="28"/>
          <w:szCs w:val="28"/>
        </w:rPr>
        <w:t>директор МКУ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207A6">
        <w:rPr>
          <w:rFonts w:ascii="Times New Roman" w:hAnsi="Times New Roman" w:cs="Times New Roman"/>
          <w:color w:val="000000"/>
          <w:sz w:val="28"/>
          <w:szCs w:val="28"/>
        </w:rPr>
        <w:t>Административно-техническое управление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2.4. Помощник по контролю за отключением уличного освещения населённых пунктов, отключением наружного освещения и светомаскировке многоквартирных жилых домов </w:t>
      </w:r>
      <w:proofErr w:type="gramStart"/>
      <w:r w:rsidRPr="00BC6DD0">
        <w:rPr>
          <w:rFonts w:ascii="Times New Roman" w:hAnsi="Times New Roman" w:cs="Times New Roman"/>
          <w:sz w:val="28"/>
          <w:szCs w:val="28"/>
        </w:rPr>
        <w:t xml:space="preserve">–  </w:t>
      </w:r>
      <w:r w:rsidR="001207A6">
        <w:rPr>
          <w:rFonts w:ascii="Times New Roman" w:hAnsi="Times New Roman" w:cs="Times New Roman"/>
          <w:sz w:val="28"/>
          <w:szCs w:val="28"/>
        </w:rPr>
        <w:t>начальник</w:t>
      </w:r>
      <w:proofErr w:type="gramEnd"/>
      <w:r w:rsidR="001207A6">
        <w:rPr>
          <w:rFonts w:ascii="Times New Roman" w:hAnsi="Times New Roman" w:cs="Times New Roman"/>
          <w:sz w:val="28"/>
          <w:szCs w:val="28"/>
        </w:rPr>
        <w:t xml:space="preserve"> отдела ЖКХ, благоустройства и транспорта администрации Кореновского городского поселения Кореновского района</w:t>
      </w:r>
      <w:r w:rsidRPr="00BC6DD0">
        <w:rPr>
          <w:rFonts w:ascii="Times New Roman" w:hAnsi="Times New Roman" w:cs="Times New Roman"/>
          <w:sz w:val="28"/>
          <w:szCs w:val="28"/>
        </w:rPr>
        <w:t>.</w:t>
      </w:r>
    </w:p>
    <w:p w:rsidR="00BD5A42" w:rsidRPr="00654D91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91">
        <w:rPr>
          <w:rFonts w:ascii="Times New Roman" w:hAnsi="Times New Roman" w:cs="Times New Roman"/>
          <w:sz w:val="28"/>
          <w:szCs w:val="28"/>
        </w:rPr>
        <w:t xml:space="preserve">2.6. Помощник по контролю за светомаскировкой учреждений культуры и спорта </w:t>
      </w:r>
      <w:proofErr w:type="gramStart"/>
      <w:r w:rsidRPr="00654D91">
        <w:rPr>
          <w:rFonts w:ascii="Times New Roman" w:hAnsi="Times New Roman" w:cs="Times New Roman"/>
          <w:sz w:val="28"/>
          <w:szCs w:val="28"/>
        </w:rPr>
        <w:t>–  директор</w:t>
      </w:r>
      <w:proofErr w:type="gramEnd"/>
      <w:r w:rsidRPr="00654D91">
        <w:rPr>
          <w:rFonts w:ascii="Times New Roman" w:hAnsi="Times New Roman" w:cs="Times New Roman"/>
          <w:sz w:val="28"/>
          <w:szCs w:val="28"/>
        </w:rPr>
        <w:t xml:space="preserve"> М</w:t>
      </w:r>
      <w:r w:rsidR="00654D91">
        <w:rPr>
          <w:rFonts w:ascii="Times New Roman" w:hAnsi="Times New Roman" w:cs="Times New Roman"/>
          <w:sz w:val="28"/>
          <w:szCs w:val="28"/>
        </w:rPr>
        <w:t>Б</w:t>
      </w:r>
      <w:r w:rsidRPr="00654D91">
        <w:rPr>
          <w:rFonts w:ascii="Times New Roman" w:hAnsi="Times New Roman" w:cs="Times New Roman"/>
          <w:sz w:val="28"/>
          <w:szCs w:val="28"/>
        </w:rPr>
        <w:t xml:space="preserve">КУ </w:t>
      </w:r>
      <w:r w:rsidR="00654D9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654D91">
        <w:rPr>
          <w:rFonts w:ascii="Times New Roman" w:hAnsi="Times New Roman" w:cs="Times New Roman"/>
          <w:sz w:val="28"/>
          <w:szCs w:val="28"/>
        </w:rPr>
        <w:t>«К</w:t>
      </w:r>
      <w:r w:rsidR="00654D91">
        <w:rPr>
          <w:rFonts w:ascii="Times New Roman" w:hAnsi="Times New Roman" w:cs="Times New Roman"/>
          <w:sz w:val="28"/>
          <w:szCs w:val="28"/>
        </w:rPr>
        <w:t>ореновский городской дом культуры № 1</w:t>
      </w:r>
      <w:r w:rsidRPr="00654D91">
        <w:rPr>
          <w:rFonts w:ascii="Times New Roman" w:hAnsi="Times New Roman" w:cs="Times New Roman"/>
          <w:sz w:val="28"/>
          <w:szCs w:val="28"/>
        </w:rPr>
        <w:t>».</w:t>
      </w:r>
    </w:p>
    <w:p w:rsidR="00BD5A42" w:rsidRPr="00BC6DD0" w:rsidRDefault="00A03054" w:rsidP="0074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2.7. Помощник по контролю за светомаскировкой объектов по оказания услуг населению</w:t>
      </w:r>
      <w:r w:rsidR="00654D91">
        <w:rPr>
          <w:rFonts w:ascii="Times New Roman" w:hAnsi="Times New Roman" w:cs="Times New Roman"/>
          <w:sz w:val="28"/>
          <w:szCs w:val="28"/>
        </w:rPr>
        <w:t xml:space="preserve">, </w:t>
      </w:r>
      <w:r w:rsidR="00654D91" w:rsidRPr="00BC6DD0">
        <w:rPr>
          <w:rFonts w:ascii="Times New Roman" w:hAnsi="Times New Roman" w:cs="Times New Roman"/>
          <w:sz w:val="28"/>
          <w:szCs w:val="28"/>
        </w:rPr>
        <w:t>торговых, производственных объектов и территорий</w:t>
      </w:r>
      <w:r w:rsidRPr="00BC6DD0">
        <w:rPr>
          <w:rFonts w:ascii="Times New Roman" w:hAnsi="Times New Roman" w:cs="Times New Roman"/>
          <w:sz w:val="28"/>
          <w:szCs w:val="28"/>
        </w:rPr>
        <w:t xml:space="preserve"> – </w:t>
      </w:r>
      <w:r w:rsidR="00654D91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4507F5">
        <w:rPr>
          <w:rFonts w:ascii="Times New Roman" w:hAnsi="Times New Roman" w:cs="Times New Roman"/>
          <w:sz w:val="28"/>
          <w:szCs w:val="28"/>
        </w:rPr>
        <w:t xml:space="preserve"> по работе с потребительской сферой </w:t>
      </w:r>
      <w:r w:rsidR="004507F5">
        <w:rPr>
          <w:rFonts w:ascii="Times New Roman" w:hAnsi="Times New Roman" w:cs="Times New Roman"/>
          <w:color w:val="000000"/>
          <w:sz w:val="28"/>
          <w:szCs w:val="28"/>
        </w:rPr>
        <w:t>МКУ</w:t>
      </w:r>
      <w:r w:rsidR="004507F5"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507F5">
        <w:rPr>
          <w:rFonts w:ascii="Times New Roman" w:hAnsi="Times New Roman" w:cs="Times New Roman"/>
          <w:color w:val="000000"/>
          <w:sz w:val="28"/>
          <w:szCs w:val="28"/>
        </w:rPr>
        <w:t>Административно-техническое управление</w:t>
      </w:r>
      <w:r w:rsidR="004507F5" w:rsidRPr="00BC6DD0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450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95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B95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023B95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023B95" w:rsidRPr="007E1A5B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района, </w:t>
      </w:r>
      <w:r w:rsidRPr="007E1A5B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ГО, ЧС </w:t>
      </w:r>
    </w:p>
    <w:p w:rsidR="00023B95" w:rsidRPr="007E1A5B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1A5B">
        <w:rPr>
          <w:rFonts w:ascii="Times New Roman" w:eastAsia="Calibri" w:hAnsi="Times New Roman" w:cs="Times New Roman"/>
          <w:sz w:val="28"/>
          <w:szCs w:val="28"/>
        </w:rPr>
        <w:t>и административно-санитарной работе города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Я.Е. Слепокурова</w:t>
      </w:r>
    </w:p>
    <w:p w:rsidR="00BD5A42" w:rsidRPr="00BC6DD0" w:rsidRDefault="00BD5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5" w:rsidRPr="00BC6DD0" w:rsidRDefault="004507F5" w:rsidP="004507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7F5" w:rsidRPr="00BC6DD0" w:rsidRDefault="004507F5" w:rsidP="004507F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507F5" w:rsidRDefault="004507F5" w:rsidP="004507F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507F5" w:rsidRPr="00BC6DD0" w:rsidRDefault="004507F5" w:rsidP="004507F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507F5" w:rsidRPr="00BC6DD0" w:rsidRDefault="004507F5" w:rsidP="004507F5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C6DD0">
        <w:rPr>
          <w:rFonts w:ascii="Times New Roman" w:hAnsi="Times New Roman" w:cs="Times New Roman"/>
          <w:sz w:val="28"/>
          <w:szCs w:val="28"/>
        </w:rPr>
        <w:t xml:space="preserve">  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507F5" w:rsidRPr="00BC6DD0" w:rsidRDefault="004507F5" w:rsidP="00450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A42" w:rsidRDefault="00BD5A42">
      <w:pPr>
        <w:rPr>
          <w:rFonts w:ascii="Times New Roman" w:hAnsi="Times New Roman" w:cs="Times New Roman"/>
          <w:sz w:val="28"/>
          <w:szCs w:val="28"/>
        </w:rPr>
      </w:pPr>
    </w:p>
    <w:p w:rsidR="00D77A64" w:rsidRDefault="00D77A64">
      <w:pPr>
        <w:rPr>
          <w:rFonts w:ascii="Times New Roman" w:hAnsi="Times New Roman" w:cs="Times New Roman"/>
          <w:sz w:val="28"/>
          <w:szCs w:val="28"/>
        </w:rPr>
      </w:pPr>
    </w:p>
    <w:p w:rsidR="00D77A64" w:rsidRPr="00BC6DD0" w:rsidRDefault="00D77A64">
      <w:pPr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План мероприятий световой маскировки и другим видам маскировки</w:t>
      </w:r>
    </w:p>
    <w:p w:rsidR="00BD5A42" w:rsidRPr="00BC6DD0" w:rsidRDefault="00A03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507F5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D5A42" w:rsidRDefault="00BD5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A64" w:rsidRDefault="00D77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A64" w:rsidRPr="00BC6DD0" w:rsidRDefault="00D77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7" w:type="dxa"/>
        <w:tblInd w:w="-318" w:type="dxa"/>
        <w:tblLook w:val="04A0" w:firstRow="1" w:lastRow="0" w:firstColumn="1" w:lastColumn="0" w:noHBand="0" w:noVBand="1"/>
      </w:tblPr>
      <w:tblGrid>
        <w:gridCol w:w="594"/>
        <w:gridCol w:w="5019"/>
        <w:gridCol w:w="1911"/>
        <w:gridCol w:w="3363"/>
      </w:tblGrid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D5A42" w:rsidRPr="00BC6DD0"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6DD0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Организационные мероприятия, проводимые заблаговременно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Определение способов световой маскировки объектов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организации световой маскировки </w:t>
            </w:r>
          </w:p>
          <w:p w:rsidR="00BD5A42" w:rsidRPr="00BC6DD0" w:rsidRDefault="004507F5" w:rsidP="004507F5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3054"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A03054"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A03054"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далее – руководитель группы), руководители организаций (объектов) 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Выявление объектов экономики, освещение которых должно отключаться в режиме частичного затемнения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организации световой маскировки,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Выявление мест на территории объектов, где необходимо освещение в режиме ложного освещения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организации световой маскировки,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Выявление помещение объектов, в которых отключается освещение в режиме ложного освещения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Выявление помещение объектов, в которых световая маскировка производится механическим путём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Определение мощности, типов и мест установки светильников общего и местного маскировочного освещения, и световых знаков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организации световой маскировки,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Изготовление устройств для световой маскировки световых проёмов и тамбуров, создание запасов светомаскировочного материала и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Подготовка дежурного персонала диспетчерских пунктов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 w:rsidP="00023B95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23B95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 РЭС,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Разработка и доведение до сведения персонала должностных инструкций и графиков выполнения плана светомаскировочных мероприятий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Обучение и тренировка персонала по осуществлению мероприятий частичного затемнения и ложного освещения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Обучение водителей городского транспорта действиям по сигналу «Воздушная тревога» и вождению со светомаскировочными устройствами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организаций (объектов), государственная инспекция безопасности дорожного движения  </w:t>
            </w:r>
          </w:p>
        </w:tc>
      </w:tr>
      <w:tr w:rsidR="00BD5A42" w:rsidRPr="00BC6DD0"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15"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C6DD0">
              <w:rPr>
                <w:rFonts w:ascii="Times New Roman" w:hAnsi="Times New Roman" w:cs="Times New Roman"/>
                <w:b/>
                <w:sz w:val="28"/>
                <w:szCs w:val="28"/>
              </w:rPr>
              <w:t>. При введении режима частичного затемнения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Отключение от источников питания или электрических сетей освещения территории стадионов, установок для архитектурной подсветки, осветительных приборов рекламного и витринного освещения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 w:rsidP="0002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начальник К</w:t>
            </w:r>
            <w:r w:rsidR="00023B95">
              <w:rPr>
                <w:rFonts w:ascii="Times New Roman" w:hAnsi="Times New Roman" w:cs="Times New Roman"/>
                <w:sz w:val="28"/>
                <w:szCs w:val="28"/>
              </w:rPr>
              <w:t>ореновского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 РЭС, дежурные диспетчерских пунктов 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Снижение уровня наружного освещения улиц населённых пунктов, дорог, площадей, территорий парков, детских, школьных,</w:t>
            </w:r>
          </w:p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лечебно-оздоровительных учреждений и других объектов путём выключения до половины светильников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 w:rsidP="0002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начальник К</w:t>
            </w:r>
            <w:r w:rsidR="00023B95">
              <w:rPr>
                <w:rFonts w:ascii="Times New Roman" w:hAnsi="Times New Roman" w:cs="Times New Roman"/>
                <w:sz w:val="28"/>
                <w:szCs w:val="28"/>
              </w:rPr>
              <w:t>ореновского</w:t>
            </w: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 РЭС, дежурные диспетчерских пунктов 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Снижение уровня освещённости в жилых, общественных и вспомогательных зданиях, мест производства работ вне зданий, проходов, проездов и территорий путём выключения части светильников, установкой ламп пониженной мощности или применения регуляторов напряжения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управляющих организаций,</w:t>
            </w:r>
          </w:p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собственники  жилья</w:t>
            </w:r>
            <w:proofErr w:type="gramEnd"/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 тёмное время суток на пунктах централизованного управления освещением объектов экономики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Установка прямой связи центрального диспетчерского пункта с пунктом управления начальника штаба ГО и с</w:t>
            </w:r>
          </w:p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пунктами централизованного управления освещением объектов экономики, в том числе радиосвязи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организации световой маскировки,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Проверка качества выполнения мероприятий при введении режима частичного затемнения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222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+ 16 час.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группа организации световой маскировки</w:t>
            </w:r>
          </w:p>
        </w:tc>
      </w:tr>
      <w:tr w:rsidR="00BD5A42" w:rsidRPr="00BC6DD0"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C6DD0">
              <w:rPr>
                <w:rFonts w:ascii="Times New Roman" w:hAnsi="Times New Roman" w:cs="Times New Roman"/>
                <w:b/>
                <w:sz w:val="28"/>
                <w:szCs w:val="28"/>
              </w:rPr>
              <w:t>. При введении режима ложного освещения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Отключение всего наружного освещения города и посёлков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дежурные диспетчерских пунктов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Отключение внутреннего освещения жилых зданий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дежурные диспетчерских пунктов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Отключение внутреннего освещения производственных и вспомогательных зданий, в которых не предусмотрено</w:t>
            </w:r>
          </w:p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пребывание людей в тёмное время суток или прекращаются работы по сигналу «Воздушная тревога»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Отключение световых знаков мирного времени (светофоров, габаритных огней высотных сооружений)</w:t>
            </w:r>
          </w:p>
          <w:p w:rsidR="00BD5A42" w:rsidRPr="00BC6DD0" w:rsidRDefault="00BD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дежурные диспетчерских пунктов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Отключение осветительных и сигнальных огней транспорта, остановка транспорта, не имеющего светомаскировочных устройств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(объектов), водители транспортных средств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Установка маскировочного освещения в местах проведения неотложных производственных работ, а также на опасных участках путей эвакуации людей к защитным сооружениям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Установка специальных световых знаков для обозначения входов, выходов людей в укрытия, путей эвакуации служб гражданской обороны, медицинских</w:t>
            </w:r>
          </w:p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пунктов, мест размещения средств пожаротушения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Перевод в рабочее состояние механической световой маскировки на объектах экономики, продолжающих</w:t>
            </w:r>
          </w:p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производственную деятельность в ночное время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49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+ 3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(объектов)</w:t>
            </w:r>
          </w:p>
        </w:tc>
      </w:tr>
      <w:tr w:rsidR="00BD5A42" w:rsidRPr="00BC6D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качеством световой маскировки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ind w:left="-80" w:right="-136"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«Ч» +10 мин.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A42" w:rsidRPr="00BC6DD0" w:rsidRDefault="00A0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D0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организации световой маскировки, руководители организаций (</w:t>
            </w:r>
            <w:proofErr w:type="gramStart"/>
            <w:r w:rsidRPr="00BC6DD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объектов)  </w:t>
            </w:r>
            <w:proofErr w:type="gramEnd"/>
          </w:p>
        </w:tc>
      </w:tr>
    </w:tbl>
    <w:p w:rsidR="00BD5A42" w:rsidRPr="00BC6DD0" w:rsidRDefault="00BD5A42">
      <w:pPr>
        <w:rPr>
          <w:rFonts w:ascii="Times New Roman" w:hAnsi="Times New Roman" w:cs="Times New Roman"/>
          <w:sz w:val="28"/>
          <w:szCs w:val="28"/>
        </w:rPr>
      </w:pPr>
    </w:p>
    <w:p w:rsidR="00023B95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023B95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023B95" w:rsidRPr="007E1A5B" w:rsidRDefault="00023B95" w:rsidP="00023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района, </w:t>
      </w:r>
      <w:r w:rsidRPr="007E1A5B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ГО, ЧС </w:t>
      </w:r>
    </w:p>
    <w:p w:rsidR="002B3A72" w:rsidRDefault="00023B95" w:rsidP="00023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A5B">
        <w:rPr>
          <w:rFonts w:ascii="Times New Roman" w:eastAsia="Calibri" w:hAnsi="Times New Roman" w:cs="Times New Roman"/>
          <w:sz w:val="28"/>
          <w:szCs w:val="28"/>
        </w:rPr>
        <w:t>и административно-санитарной работе города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Я.Е. Слепокурова</w:t>
      </w:r>
    </w:p>
    <w:p w:rsidR="002B3A72" w:rsidRDefault="002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A72" w:rsidRDefault="002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A72" w:rsidRDefault="002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A72" w:rsidRDefault="002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3B95" w:rsidRPr="00BC6DD0" w:rsidRDefault="00023B95" w:rsidP="00023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77A6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92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95" w:rsidRPr="00BC6DD0" w:rsidRDefault="00023B95" w:rsidP="00023B9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D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23B95" w:rsidRDefault="00023B95" w:rsidP="00023B9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23B95" w:rsidRPr="00BC6DD0" w:rsidRDefault="00023B95" w:rsidP="00023B9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023B95" w:rsidRPr="00BC6DD0" w:rsidRDefault="00023B95" w:rsidP="00023B95">
      <w:pPr>
        <w:tabs>
          <w:tab w:val="left" w:pos="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C6DD0">
        <w:rPr>
          <w:rFonts w:ascii="Times New Roman" w:hAnsi="Times New Roman" w:cs="Times New Roman"/>
          <w:sz w:val="28"/>
          <w:szCs w:val="28"/>
        </w:rPr>
        <w:t xml:space="preserve">  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B3A72" w:rsidRDefault="002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42" w:rsidRPr="00BC6DD0" w:rsidRDefault="00BD5A4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руководителю структурного подразделения </w:t>
      </w:r>
    </w:p>
    <w:p w:rsidR="00BD5A42" w:rsidRPr="00BC6DD0" w:rsidRDefault="00A03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D0">
        <w:rPr>
          <w:rFonts w:ascii="Times New Roman" w:hAnsi="Times New Roman" w:cs="Times New Roman"/>
          <w:b/>
          <w:sz w:val="28"/>
          <w:szCs w:val="28"/>
        </w:rPr>
        <w:t>(ответственному должностному лицу) организации по светомаскировке</w:t>
      </w:r>
    </w:p>
    <w:p w:rsidR="00BD5A42" w:rsidRPr="00BC6DD0" w:rsidRDefault="00BD5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5A42" w:rsidRPr="00BC6DD0" w:rsidRDefault="00A0305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Утверждаю</w:t>
      </w:r>
    </w:p>
    <w:p w:rsidR="00BD5A42" w:rsidRPr="00BC6DD0" w:rsidRDefault="00A0305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C6DD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5A42" w:rsidRPr="00BC6DD0" w:rsidRDefault="00A03054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>(должность, наименование организации)</w:t>
      </w:r>
    </w:p>
    <w:p w:rsidR="00BD5A42" w:rsidRPr="00BC6DD0" w:rsidRDefault="00A03054">
      <w:pPr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D5A42" w:rsidRPr="00BC6DD0" w:rsidRDefault="00A03054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>(фамилия, инициалы руководителя)</w:t>
      </w:r>
    </w:p>
    <w:p w:rsidR="00BD5A42" w:rsidRPr="00BC6DD0" w:rsidRDefault="00A03054">
      <w:pPr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«_____»_____________ 20____ г. </w:t>
      </w:r>
    </w:p>
    <w:p w:rsidR="00BD5A42" w:rsidRPr="00BC6DD0" w:rsidRDefault="00BD5A42">
      <w:pPr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5A42" w:rsidRPr="00BC6DD0" w:rsidRDefault="00A0305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bCs/>
          <w:color w:val="000000"/>
          <w:sz w:val="28"/>
          <w:szCs w:val="28"/>
        </w:rPr>
        <w:t>Инструкция</w:t>
      </w:r>
    </w:p>
    <w:p w:rsidR="00BD5A42" w:rsidRPr="00BC6DD0" w:rsidRDefault="00A0305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руководителю структурного подразделения </w:t>
      </w:r>
      <w:r w:rsidRPr="00BC6DD0">
        <w:rPr>
          <w:rFonts w:ascii="Times New Roman" w:hAnsi="Times New Roman" w:cs="Times New Roman"/>
          <w:sz w:val="28"/>
          <w:szCs w:val="28"/>
        </w:rPr>
        <w:t>(ответственному должностному лицу)</w:t>
      </w:r>
      <w:r w:rsidRPr="00BC6DD0">
        <w:rPr>
          <w:rFonts w:ascii="Times New Roman" w:hAnsi="Times New Roman" w:cs="Times New Roman"/>
          <w:b/>
          <w:sz w:val="28"/>
          <w:szCs w:val="28"/>
        </w:rPr>
        <w:t xml:space="preserve"> __________________________________</w:t>
      </w:r>
      <w:r w:rsidRPr="00BC6D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светомаскировке</w:t>
      </w:r>
    </w:p>
    <w:p w:rsidR="00BD5A42" w:rsidRPr="00BC6DD0" w:rsidRDefault="00A03054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(наименование организации)</w:t>
      </w:r>
    </w:p>
    <w:p w:rsidR="00BD5A42" w:rsidRPr="00BC6DD0" w:rsidRDefault="00BD5A4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Системой Гражданской обороны предусматривается два режима светомаскировки: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C6DD0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ежим частичного затемнения</w:t>
      </w:r>
      <w:r w:rsidRPr="00BC6D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вводится особым постановлением Правительства РФ при угрозе нападения противника и должен быть выполнен в срок не более 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 часов.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C6DD0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ежим ложного освещения,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вводится по сигналу 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«Воздушная тревога»,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должен быть выполнен в течение 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минут.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Режим частичного затемнения предусматривает в первую очередь механический способ маскировки, который заключается в закрытии световых проемов светомаскировочными материалами.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этим в каждом цехе (отделе) должны быть изготовлены шторы из светомаскировочного материала (бумаги, плотной черной ткани). Строительные световые фонари и оконные проемы больших размеров окрашиваются масляной краской.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 при режиме частичного затемнения предусмотрен и светотехнический способ светомаскировки, который предусматривает ограничение внутреннего освещения. В этом случае сокращается освещение на 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50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% путем отключения половины светильников, что обеспечивает продолжение производственной деятельности в цехе (отделе).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>Светомаскировка по режиму ложного освещения предусматривает отключение всего электроосвещения на предприятии.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Планом перевода объекта на режим светомаскировки с полным затемнением предусматривается централизованное отключение освещения цехов (отделов) от фидерных и групповых щитов освещения (согласно схемы электроснабжения каждого цеха (отдела).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По сигналу </w:t>
      </w:r>
      <w:r w:rsidRPr="00BC6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«Воздушная тревога»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необходимо: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1. В цехах (отделах) </w:t>
      </w:r>
      <w:r w:rsidRPr="00BC6DD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немедленно </w:t>
      </w: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прекратить все работы.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2. Безаварийно отключить станки, электроприборы и т.п., энергетические сети (газ, воду, электроэнергию).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3. Приступить силами подразделения к светомаскировке. 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>4. По окончании светомаскировки доложить по телефону в штаб гражданской обороны предприятия (тел. _____________).</w:t>
      </w:r>
    </w:p>
    <w:p w:rsidR="00BD5A42" w:rsidRPr="00BC6DD0" w:rsidRDefault="00A03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DD0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Специалист, уполномоченный на решение задач гражданской обороны </w:t>
      </w:r>
      <w:r w:rsidRPr="00BC6DD0">
        <w:rPr>
          <w:rFonts w:ascii="Times New Roman" w:hAnsi="Times New Roman" w:cs="Times New Roman"/>
          <w:sz w:val="28"/>
          <w:szCs w:val="28"/>
        </w:rPr>
        <w:t>____________________________ «____ «__________20____года</w:t>
      </w:r>
    </w:p>
    <w:p w:rsidR="00BD5A42" w:rsidRDefault="00BD5A42">
      <w:pPr>
        <w:rPr>
          <w:rFonts w:ascii="Times New Roman" w:hAnsi="Times New Roman" w:cs="Times New Roman"/>
          <w:sz w:val="28"/>
          <w:szCs w:val="28"/>
        </w:rPr>
      </w:pPr>
    </w:p>
    <w:p w:rsidR="00D77A64" w:rsidRDefault="00D77A64" w:rsidP="00D77A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D77A64" w:rsidRDefault="00D77A64" w:rsidP="00D77A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D77A64" w:rsidRPr="007E1A5B" w:rsidRDefault="00D77A64" w:rsidP="00D77A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района, </w:t>
      </w:r>
      <w:r w:rsidRPr="007E1A5B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ГО, ЧС </w:t>
      </w:r>
    </w:p>
    <w:p w:rsidR="00D77A64" w:rsidRPr="00BC6DD0" w:rsidRDefault="00D77A64" w:rsidP="00D77A64">
      <w:pPr>
        <w:rPr>
          <w:rFonts w:ascii="Times New Roman" w:hAnsi="Times New Roman" w:cs="Times New Roman"/>
          <w:sz w:val="28"/>
          <w:szCs w:val="28"/>
        </w:rPr>
      </w:pPr>
      <w:r w:rsidRPr="007E1A5B">
        <w:rPr>
          <w:rFonts w:ascii="Times New Roman" w:eastAsia="Calibri" w:hAnsi="Times New Roman" w:cs="Times New Roman"/>
          <w:sz w:val="28"/>
          <w:szCs w:val="28"/>
        </w:rPr>
        <w:t>и административно-санитарной работе города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Я.Е. Слепокурова</w:t>
      </w:r>
    </w:p>
    <w:sectPr w:rsidR="00D77A64" w:rsidRPr="00BC6DD0">
      <w:pgSz w:w="12240" w:h="15840"/>
      <w:pgMar w:top="426" w:right="567" w:bottom="1134" w:left="13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545E"/>
    <w:multiLevelType w:val="multilevel"/>
    <w:tmpl w:val="BF84AD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5BD2B7D"/>
    <w:multiLevelType w:val="multilevel"/>
    <w:tmpl w:val="2616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5E7C"/>
    <w:multiLevelType w:val="multilevel"/>
    <w:tmpl w:val="FF561F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2"/>
    <w:rsid w:val="00023B95"/>
    <w:rsid w:val="000D036D"/>
    <w:rsid w:val="001207A6"/>
    <w:rsid w:val="002B3A72"/>
    <w:rsid w:val="004202BD"/>
    <w:rsid w:val="004507F5"/>
    <w:rsid w:val="00654D91"/>
    <w:rsid w:val="00742C32"/>
    <w:rsid w:val="007E1A5B"/>
    <w:rsid w:val="00921171"/>
    <w:rsid w:val="00A03054"/>
    <w:rsid w:val="00A05756"/>
    <w:rsid w:val="00A57FC9"/>
    <w:rsid w:val="00B165F7"/>
    <w:rsid w:val="00B96E1C"/>
    <w:rsid w:val="00BC6DD0"/>
    <w:rsid w:val="00BD5A42"/>
    <w:rsid w:val="00BE16AA"/>
    <w:rsid w:val="00C736A4"/>
    <w:rsid w:val="00D7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5BB49-7362-4DAE-B7B4-FC8EAB31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B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64627"/>
    <w:pPr>
      <w:keepNext/>
      <w:outlineLvl w:val="0"/>
    </w:pPr>
    <w:rPr>
      <w:sz w:val="72"/>
    </w:rPr>
  </w:style>
  <w:style w:type="paragraph" w:styleId="2">
    <w:name w:val="heading 2"/>
    <w:basedOn w:val="a"/>
    <w:next w:val="a"/>
    <w:link w:val="20"/>
    <w:qFormat/>
    <w:rsid w:val="00C64627"/>
    <w:pPr>
      <w:keepNext/>
      <w:outlineLvl w:val="1"/>
    </w:pPr>
    <w:rPr>
      <w:sz w:val="52"/>
    </w:rPr>
  </w:style>
  <w:style w:type="paragraph" w:styleId="3">
    <w:name w:val="heading 3"/>
    <w:basedOn w:val="a"/>
    <w:next w:val="a"/>
    <w:link w:val="30"/>
    <w:qFormat/>
    <w:rsid w:val="00C64627"/>
    <w:pPr>
      <w:keepNext/>
      <w:tabs>
        <w:tab w:val="left" w:pos="1020"/>
      </w:tabs>
      <w:outlineLvl w:val="2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816B26"/>
    <w:rPr>
      <w:sz w:val="72"/>
      <w:szCs w:val="24"/>
      <w:lang w:eastAsia="ru-RU"/>
    </w:rPr>
  </w:style>
  <w:style w:type="character" w:customStyle="1" w:styleId="a3">
    <w:name w:val="Название Знак"/>
    <w:qFormat/>
    <w:rsid w:val="00816B26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styleId="a4">
    <w:name w:val="Strong"/>
    <w:qFormat/>
    <w:rsid w:val="00816B26"/>
    <w:rPr>
      <w:b/>
      <w:bCs/>
    </w:rPr>
  </w:style>
  <w:style w:type="character" w:styleId="a5">
    <w:name w:val="Emphasis"/>
    <w:qFormat/>
    <w:rsid w:val="00816B26"/>
    <w:rPr>
      <w:i/>
      <w:iCs/>
    </w:rPr>
  </w:style>
  <w:style w:type="character" w:customStyle="1" w:styleId="20">
    <w:name w:val="Заголовок 2 Знак"/>
    <w:basedOn w:val="a0"/>
    <w:link w:val="2"/>
    <w:qFormat/>
    <w:rsid w:val="00C64627"/>
    <w:rPr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64627"/>
    <w:rPr>
      <w:b/>
      <w:bCs/>
      <w:sz w:val="72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1">
    <w:name w:val="ListLabel 11"/>
    <w:qFormat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 w:cs="Times New Roman"/>
      <w:b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Title"/>
    <w:basedOn w:val="a"/>
    <w:next w:val="a"/>
    <w:qFormat/>
    <w:rsid w:val="00816B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No Spacing"/>
    <w:uiPriority w:val="1"/>
    <w:qFormat/>
    <w:rsid w:val="00816B26"/>
    <w:rPr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816B26"/>
    <w:pPr>
      <w:ind w:left="708"/>
    </w:pPr>
  </w:style>
  <w:style w:type="paragraph" w:styleId="ae">
    <w:name w:val="Normal (Web)"/>
    <w:basedOn w:val="a"/>
    <w:uiPriority w:val="99"/>
    <w:unhideWhenUsed/>
    <w:qFormat/>
    <w:rsid w:val="00137F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4202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77E11731399F0FF65F18E7A5B62D2B0775C1A291EBA1FB054108074F6522E7D2F09BE427344DAE974AEAC76FEAC8AACCDBBA0BC554BC0DX1J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9765-8C19-4E8C-8163-0EF3ECCB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dc:description/>
  <cp:lastModifiedBy>Ира</cp:lastModifiedBy>
  <cp:revision>3</cp:revision>
  <cp:lastPrinted>2021-07-02T07:24:00Z</cp:lastPrinted>
  <dcterms:created xsi:type="dcterms:W3CDTF">2023-11-17T07:46:00Z</dcterms:created>
  <dcterms:modified xsi:type="dcterms:W3CDTF">2023-11-20T10:59:00Z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