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B7" w:rsidRPr="004420B7" w:rsidRDefault="004420B7" w:rsidP="004420B7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20B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90B0231" wp14:editId="3E578497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B7" w:rsidRPr="004420B7" w:rsidRDefault="004420B7" w:rsidP="004420B7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420B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420B7" w:rsidRPr="004420B7" w:rsidRDefault="004420B7" w:rsidP="004420B7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420B7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4420B7" w:rsidRPr="004420B7" w:rsidRDefault="004420B7" w:rsidP="004420B7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4420B7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4420B7" w:rsidRPr="004420B7" w:rsidRDefault="004420B7" w:rsidP="004420B7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4420B7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4420B7">
        <w:rPr>
          <w:rFonts w:ascii="Times New Roman" w:eastAsia="Times New Roman" w:hAnsi="Times New Roman"/>
          <w:sz w:val="28"/>
          <w:szCs w:val="28"/>
          <w:lang w:eastAsia="ar-SA"/>
        </w:rPr>
        <w:t xml:space="preserve">.11.2016   </w:t>
      </w:r>
      <w:r w:rsidRPr="004420B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420B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420B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4420B7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4420B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4420B7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82</w:t>
      </w:r>
      <w:bookmarkStart w:id="0" w:name="_GoBack"/>
      <w:bookmarkEnd w:id="0"/>
    </w:p>
    <w:p w:rsidR="004420B7" w:rsidRPr="004420B7" w:rsidRDefault="004420B7" w:rsidP="004420B7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Courier New" w:eastAsia="Times New Roman" w:hAnsi="Courier New"/>
          <w:sz w:val="20"/>
          <w:szCs w:val="20"/>
          <w:lang w:eastAsia="ar-SA"/>
        </w:rPr>
      </w:pPr>
      <w:r w:rsidRPr="004420B7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4420B7" w:rsidRPr="004420B7" w:rsidRDefault="004420B7" w:rsidP="004420B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zh-CN"/>
        </w:rPr>
      </w:pPr>
    </w:p>
    <w:p w:rsidR="004420B7" w:rsidRPr="004420B7" w:rsidRDefault="004420B7" w:rsidP="004420B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zh-CN"/>
        </w:rPr>
      </w:pPr>
    </w:p>
    <w:p w:rsidR="00C54AB6" w:rsidRDefault="00C54AB6" w:rsidP="004420B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54AB6" w:rsidRDefault="00C54AB6" w:rsidP="002E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C54AB6" w:rsidRDefault="00C54AB6" w:rsidP="002E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C54AB6" w:rsidRDefault="00C54AB6" w:rsidP="002E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10 ноября 2015 года № 1408 «Об утверждении Указаний о</w:t>
      </w:r>
    </w:p>
    <w:p w:rsidR="00C54AB6" w:rsidRDefault="00C54AB6" w:rsidP="002E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применении перечня и кодов целевых статей расходов</w:t>
      </w:r>
    </w:p>
    <w:p w:rsidR="00C54AB6" w:rsidRDefault="00C54AB6" w:rsidP="002E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</w:p>
    <w:p w:rsidR="00C54AB6" w:rsidRDefault="00C54AB6" w:rsidP="002E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2016 год»</w:t>
      </w:r>
    </w:p>
    <w:p w:rsidR="00C54AB6" w:rsidRDefault="00C54AB6" w:rsidP="00C54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2FF" w:rsidRDefault="002E22FF" w:rsidP="00C54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AB6" w:rsidRDefault="00C54AB6" w:rsidP="002E2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21 статьей Бюджетного кодекса Российской                Федерации, приказом Министерства финансов Российской Федерации                    от 16 декабря 2014 года № 150н «О внесении изменений в Указания                               о порядке применения бюджетной классификации Российской Федерации, утвержденной приказом Министерства финансов Российской Федерации                   от 1 июля 2013 года № 65н» администрация Кореновского городского поселения Кореновского района  п о с т а н о в л я е т:</w:t>
      </w:r>
    </w:p>
    <w:p w:rsidR="00C54AB6" w:rsidRDefault="00C54AB6" w:rsidP="002E2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10 ноября 2015 года № 1408 «Об утверждении указаний о применении перечня и кодов целевых статей расходов бюджета Кореновского городского поселения Кореновского района на 2016 год» (с изменениями от 03</w:t>
      </w:r>
      <w:r w:rsidR="002E22FF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2016 года № 213, от 17</w:t>
      </w:r>
      <w:r w:rsidR="002E22FF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 xml:space="preserve">2016. года №302, от 16 мая 2016 года № 827, </w:t>
      </w:r>
      <w:r w:rsidR="0073592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06 июня 2016 года № 1008</w:t>
      </w:r>
      <w:r w:rsidR="00735924">
        <w:rPr>
          <w:rFonts w:ascii="Times New Roman" w:hAnsi="Times New Roman"/>
          <w:sz w:val="28"/>
          <w:szCs w:val="28"/>
        </w:rPr>
        <w:t>, от 10 июня 2016 года № 1039</w:t>
      </w:r>
      <w:r>
        <w:rPr>
          <w:rFonts w:ascii="Times New Roman" w:hAnsi="Times New Roman"/>
          <w:sz w:val="28"/>
          <w:szCs w:val="28"/>
        </w:rPr>
        <w:t>) следующие изменения:</w:t>
      </w:r>
    </w:p>
    <w:p w:rsidR="002E22FF" w:rsidRDefault="00C54AB6" w:rsidP="002E22F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2E22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приложении к настоящему постановлению </w:t>
      </w:r>
      <w:r w:rsidR="001E5D6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перечне кодов, предназначенных для кодирования направления расходования средств, конкретизирующих отдельные мероприятия после слов «Коды направлений расходов 50001 – 79999 используются для отражения расходов краевого бюджета на предоставление межбюджетных трансфертов бюджету Кореновского городского поселения Кореновского района»: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0200 -  реализаци</w:t>
      </w:r>
      <w:r w:rsidR="00AE5B0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мероприятий подпрограммы «Обеспечение жильем молодых семей» федеральной целевой программы «Жилище» на 2015-2020 годы»</w:t>
      </w:r>
      <w:r w:rsidR="00735924" w:rsidRPr="00735924">
        <w:rPr>
          <w:rFonts w:ascii="Times New Roman" w:hAnsi="Times New Roman"/>
          <w:sz w:val="28"/>
          <w:szCs w:val="28"/>
        </w:rPr>
        <w:t xml:space="preserve"> </w:t>
      </w:r>
      <w:r w:rsidR="00735924">
        <w:rPr>
          <w:rFonts w:ascii="Times New Roman" w:hAnsi="Times New Roman"/>
          <w:sz w:val="28"/>
          <w:szCs w:val="28"/>
        </w:rPr>
        <w:t>добавить слова</w:t>
      </w:r>
      <w:r w:rsidR="00F34A22">
        <w:rPr>
          <w:rFonts w:ascii="Times New Roman" w:hAnsi="Times New Roman"/>
          <w:sz w:val="28"/>
          <w:szCs w:val="28"/>
        </w:rPr>
        <w:t>:</w:t>
      </w:r>
      <w:r w:rsidR="00735924">
        <w:rPr>
          <w:rFonts w:ascii="Times New Roman" w:hAnsi="Times New Roman"/>
          <w:sz w:val="28"/>
          <w:szCs w:val="28"/>
        </w:rPr>
        <w:t xml:space="preserve"> </w:t>
      </w:r>
      <w:r w:rsidR="00F34A22">
        <w:rPr>
          <w:rFonts w:ascii="Times New Roman" w:hAnsi="Times New Roman"/>
          <w:sz w:val="28"/>
          <w:szCs w:val="28"/>
          <w:lang w:val="en-US"/>
        </w:rPr>
        <w:t>S</w:t>
      </w:r>
      <w:r w:rsidR="00F34A22" w:rsidRPr="00F34A22">
        <w:rPr>
          <w:rFonts w:ascii="Times New Roman" w:hAnsi="Times New Roman"/>
          <w:sz w:val="28"/>
          <w:szCs w:val="28"/>
        </w:rPr>
        <w:t>0470 –</w:t>
      </w:r>
      <w:r w:rsidR="00AE5B0D">
        <w:rPr>
          <w:rFonts w:ascii="Times New Roman" w:hAnsi="Times New Roman"/>
          <w:sz w:val="28"/>
          <w:szCs w:val="28"/>
        </w:rPr>
        <w:t xml:space="preserve"> </w:t>
      </w:r>
      <w:r w:rsidR="00F34A22">
        <w:rPr>
          <w:rFonts w:ascii="Times New Roman" w:hAnsi="Times New Roman"/>
          <w:sz w:val="28"/>
          <w:szCs w:val="28"/>
        </w:rPr>
        <w:t>развитие общественной инфраструктуры муниципального значения;</w:t>
      </w:r>
      <w:r w:rsidR="001E5D6F">
        <w:rPr>
          <w:rFonts w:ascii="Times New Roman" w:hAnsi="Times New Roman"/>
          <w:sz w:val="28"/>
          <w:szCs w:val="28"/>
        </w:rPr>
        <w:t xml:space="preserve"> </w:t>
      </w:r>
      <w:r w:rsidR="00F34A22">
        <w:rPr>
          <w:rFonts w:ascii="Times New Roman" w:hAnsi="Times New Roman"/>
          <w:sz w:val="28"/>
          <w:szCs w:val="28"/>
          <w:lang w:val="en-US"/>
        </w:rPr>
        <w:t>S</w:t>
      </w:r>
      <w:r w:rsidR="00F34A22" w:rsidRPr="00F34A22">
        <w:rPr>
          <w:rFonts w:ascii="Times New Roman" w:hAnsi="Times New Roman"/>
          <w:sz w:val="28"/>
          <w:szCs w:val="28"/>
        </w:rPr>
        <w:t>0310</w:t>
      </w:r>
      <w:r w:rsidR="00AE5B0D">
        <w:rPr>
          <w:rFonts w:ascii="Times New Roman" w:hAnsi="Times New Roman"/>
          <w:sz w:val="28"/>
          <w:szCs w:val="28"/>
        </w:rPr>
        <w:t xml:space="preserve"> </w:t>
      </w:r>
      <w:r w:rsidR="00F34A22" w:rsidRPr="00F34A22">
        <w:rPr>
          <w:rFonts w:ascii="Times New Roman" w:hAnsi="Times New Roman"/>
          <w:sz w:val="28"/>
          <w:szCs w:val="28"/>
        </w:rPr>
        <w:t xml:space="preserve">- </w:t>
      </w:r>
      <w:r w:rsidR="00F34A22">
        <w:rPr>
          <w:rFonts w:ascii="Times New Roman" w:hAnsi="Times New Roman"/>
          <w:sz w:val="28"/>
          <w:szCs w:val="28"/>
        </w:rPr>
        <w:t xml:space="preserve"> водоотведение населенных </w:t>
      </w:r>
      <w:r w:rsidR="00AE5B0D">
        <w:rPr>
          <w:rFonts w:ascii="Times New Roman" w:hAnsi="Times New Roman"/>
          <w:sz w:val="28"/>
          <w:szCs w:val="28"/>
        </w:rPr>
        <w:t>пунктов;</w:t>
      </w:r>
      <w:r w:rsidR="002E22FF">
        <w:rPr>
          <w:rFonts w:ascii="Times New Roman" w:hAnsi="Times New Roman"/>
          <w:sz w:val="28"/>
          <w:szCs w:val="28"/>
        </w:rPr>
        <w:t xml:space="preserve"> </w:t>
      </w:r>
    </w:p>
    <w:p w:rsidR="002E22FF" w:rsidRDefault="00AE5B0D" w:rsidP="002E22F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E5B0D">
        <w:rPr>
          <w:rFonts w:ascii="Times New Roman" w:hAnsi="Times New Roman"/>
          <w:sz w:val="28"/>
          <w:szCs w:val="28"/>
        </w:rPr>
        <w:t>2440</w:t>
      </w:r>
      <w:r>
        <w:rPr>
          <w:rFonts w:ascii="Times New Roman" w:hAnsi="Times New Roman"/>
          <w:sz w:val="28"/>
          <w:szCs w:val="28"/>
        </w:rPr>
        <w:t>- капитальный ремонт и ремонт автомобильных дорог общего пользования местного значения;</w:t>
      </w:r>
      <w:r w:rsidR="001E5D6F">
        <w:rPr>
          <w:rFonts w:ascii="Times New Roman" w:hAnsi="Times New Roman"/>
          <w:sz w:val="28"/>
          <w:szCs w:val="28"/>
        </w:rPr>
        <w:t xml:space="preserve"> </w:t>
      </w:r>
    </w:p>
    <w:p w:rsidR="002E22FF" w:rsidRDefault="00AE5B0D" w:rsidP="002E22F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0340 - развитие спортивных сооружений;</w:t>
      </w:r>
    </w:p>
    <w:p w:rsidR="002E22FF" w:rsidRDefault="002E22FF" w:rsidP="002E22F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2E22FF" w:rsidRDefault="00AE5B0D" w:rsidP="002E22F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0620- </w:t>
      </w:r>
      <w:r w:rsidR="001E5D6F">
        <w:rPr>
          <w:rFonts w:ascii="Times New Roman" w:hAnsi="Times New Roman"/>
          <w:sz w:val="28"/>
          <w:szCs w:val="28"/>
        </w:rPr>
        <w:t xml:space="preserve">организация газоснабжения населения; </w:t>
      </w:r>
    </w:p>
    <w:p w:rsidR="00C54AB6" w:rsidRPr="001E5D6F" w:rsidRDefault="001E5D6F" w:rsidP="002E22F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1E5D6F">
        <w:rPr>
          <w:rFonts w:ascii="Times New Roman" w:hAnsi="Times New Roman"/>
          <w:sz w:val="28"/>
          <w:szCs w:val="28"/>
        </w:rPr>
        <w:t>0120-</w:t>
      </w:r>
      <w:r>
        <w:rPr>
          <w:rFonts w:ascii="Times New Roman" w:hAnsi="Times New Roman"/>
          <w:sz w:val="28"/>
          <w:szCs w:val="28"/>
        </w:rPr>
        <w:t>поэтапное повышение уровня средней заработной платы работников муниципальных учреждений.</w:t>
      </w:r>
    </w:p>
    <w:p w:rsidR="00C54AB6" w:rsidRDefault="00C54AB6" w:rsidP="002E22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органов местного самоуправления Кореновского городского поселения Кореновского района в информационно-телекоммуникационной сети «Интернет».</w:t>
      </w:r>
    </w:p>
    <w:p w:rsidR="00C54AB6" w:rsidRDefault="00C54AB6" w:rsidP="002E22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подписания.</w:t>
      </w:r>
    </w:p>
    <w:p w:rsidR="001E5D6F" w:rsidRDefault="001E5D6F" w:rsidP="002E22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E5D6F" w:rsidRDefault="001E5D6F" w:rsidP="00C54A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54AB6" w:rsidRDefault="00C54AB6" w:rsidP="00C54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C54AB6" w:rsidRDefault="00C54AB6" w:rsidP="00C54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C54AB6" w:rsidRDefault="00C54AB6" w:rsidP="00C54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2E22F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Е.Н. Пергун</w:t>
      </w: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54AB6" w:rsidRDefault="00C54AB6" w:rsidP="002E22F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22FF" w:rsidRPr="002E22FF" w:rsidRDefault="002E22FF" w:rsidP="00C54AB6">
      <w:pPr>
        <w:autoSpaceDN w:val="0"/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2E22FF" w:rsidRPr="002E22FF" w:rsidSect="004420B7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9A"/>
    <w:rsid w:val="001E5D6F"/>
    <w:rsid w:val="00280C9A"/>
    <w:rsid w:val="002E22FF"/>
    <w:rsid w:val="004420B7"/>
    <w:rsid w:val="00735924"/>
    <w:rsid w:val="007D0081"/>
    <w:rsid w:val="00AE5B0D"/>
    <w:rsid w:val="00C54AB6"/>
    <w:rsid w:val="00F3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7D2D-9E31-4D22-8CB7-91771FF8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AB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22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5</cp:revision>
  <cp:lastPrinted>2016-11-08T11:45:00Z</cp:lastPrinted>
  <dcterms:created xsi:type="dcterms:W3CDTF">2016-11-02T13:04:00Z</dcterms:created>
  <dcterms:modified xsi:type="dcterms:W3CDTF">2016-11-08T11:48:00Z</dcterms:modified>
</cp:coreProperties>
</file>