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48" w:rsidRPr="00395800" w:rsidRDefault="00785B48" w:rsidP="00785B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95800">
        <w:rPr>
          <w:rFonts w:ascii="Courier New" w:hAnsi="Courier New" w:cs="Courier New"/>
          <w:noProof/>
        </w:rPr>
        <w:drawing>
          <wp:inline distT="0" distB="0" distL="0" distR="0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B48" w:rsidRPr="00395800" w:rsidRDefault="00785B48" w:rsidP="00785B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95800">
        <w:rPr>
          <w:b/>
          <w:sz w:val="28"/>
          <w:szCs w:val="28"/>
        </w:rPr>
        <w:t>АДМИНИСТРАЦИЯ КОРЕНОВСКОГО ГОРОДСКОГО ПОСЕЛЕНИЯ</w:t>
      </w:r>
    </w:p>
    <w:p w:rsidR="00785B48" w:rsidRPr="00395800" w:rsidRDefault="00785B48" w:rsidP="00785B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395800">
        <w:rPr>
          <w:b/>
          <w:sz w:val="28"/>
          <w:szCs w:val="28"/>
        </w:rPr>
        <w:t>КОРЕНОВСКОГО РАЙОНА</w:t>
      </w:r>
    </w:p>
    <w:p w:rsidR="00785B48" w:rsidRPr="00395800" w:rsidRDefault="00785B48" w:rsidP="00785B48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395800">
        <w:rPr>
          <w:b/>
          <w:sz w:val="36"/>
          <w:szCs w:val="36"/>
        </w:rPr>
        <w:t>ПОСТАНОВЛЕНИЕ</w:t>
      </w:r>
    </w:p>
    <w:p w:rsidR="00785B48" w:rsidRPr="00395800" w:rsidRDefault="00785B48" w:rsidP="00785B4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395800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395800">
        <w:rPr>
          <w:sz w:val="28"/>
          <w:szCs w:val="28"/>
        </w:rPr>
        <w:t xml:space="preserve">.01.2018   </w:t>
      </w:r>
      <w:r w:rsidRPr="00395800">
        <w:rPr>
          <w:sz w:val="28"/>
          <w:szCs w:val="28"/>
        </w:rPr>
        <w:tab/>
      </w:r>
      <w:r w:rsidRPr="00395800">
        <w:rPr>
          <w:sz w:val="28"/>
          <w:szCs w:val="28"/>
        </w:rPr>
        <w:tab/>
        <w:t xml:space="preserve">                                                  </w:t>
      </w:r>
      <w:r w:rsidRPr="00395800">
        <w:rPr>
          <w:sz w:val="28"/>
          <w:szCs w:val="28"/>
        </w:rPr>
        <w:tab/>
      </w:r>
      <w:r w:rsidRPr="00395800">
        <w:rPr>
          <w:sz w:val="28"/>
          <w:szCs w:val="28"/>
        </w:rPr>
        <w:tab/>
      </w:r>
      <w:proofErr w:type="gramStart"/>
      <w:r w:rsidRPr="00395800">
        <w:rPr>
          <w:sz w:val="28"/>
          <w:szCs w:val="28"/>
        </w:rPr>
        <w:tab/>
        <w:t xml:space="preserve">  №</w:t>
      </w:r>
      <w:proofErr w:type="gramEnd"/>
      <w:r w:rsidRPr="00395800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</w:p>
    <w:p w:rsidR="00785B48" w:rsidRPr="00395800" w:rsidRDefault="00785B48" w:rsidP="00785B4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395800">
        <w:rPr>
          <w:sz w:val="28"/>
          <w:szCs w:val="28"/>
        </w:rPr>
        <w:t xml:space="preserve">г. Кореновск </w:t>
      </w:r>
    </w:p>
    <w:p w:rsidR="00785B48" w:rsidRDefault="00785B48" w:rsidP="00785B48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2E7170" w:rsidRDefault="002E7170" w:rsidP="002E717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Об утверждении ведомственной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целевой программы</w:t>
      </w:r>
    </w:p>
    <w:p w:rsidR="002E7170" w:rsidRDefault="002E7170" w:rsidP="002E717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«Развитие культуры на территории</w:t>
      </w:r>
      <w:r>
        <w:rPr>
          <w:b/>
          <w:sz w:val="28"/>
          <w:szCs w:val="28"/>
        </w:rPr>
        <w:t xml:space="preserve"> </w:t>
      </w:r>
      <w:r w:rsidRPr="00181950">
        <w:rPr>
          <w:b/>
          <w:sz w:val="28"/>
          <w:szCs w:val="28"/>
        </w:rPr>
        <w:t>Кореновского городского</w:t>
      </w:r>
    </w:p>
    <w:p w:rsidR="002E7170" w:rsidRPr="00181950" w:rsidRDefault="002E7170" w:rsidP="002E7170">
      <w:pPr>
        <w:jc w:val="center"/>
        <w:rPr>
          <w:b/>
          <w:sz w:val="28"/>
          <w:szCs w:val="28"/>
        </w:rPr>
      </w:pPr>
      <w:r w:rsidRPr="00181950">
        <w:rPr>
          <w:b/>
          <w:sz w:val="28"/>
          <w:szCs w:val="28"/>
        </w:rPr>
        <w:t>поселения Кореновского района</w:t>
      </w:r>
      <w:r>
        <w:rPr>
          <w:b/>
          <w:sz w:val="28"/>
          <w:szCs w:val="28"/>
        </w:rPr>
        <w:t xml:space="preserve"> на 2019-2021</w:t>
      </w:r>
      <w:r w:rsidRPr="0018195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2E7170" w:rsidRPr="002E7170" w:rsidRDefault="002E7170" w:rsidP="002E7170">
      <w:pPr>
        <w:ind w:firstLine="709"/>
        <w:jc w:val="both"/>
        <w:rPr>
          <w:bCs/>
          <w:kern w:val="32"/>
          <w:sz w:val="24"/>
          <w:szCs w:val="24"/>
        </w:rPr>
      </w:pPr>
    </w:p>
    <w:p w:rsidR="002E7170" w:rsidRPr="0081754B" w:rsidRDefault="002E7170" w:rsidP="002E717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754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>о статьей 179.3</w:t>
      </w:r>
      <w:r w:rsidRPr="0081754B">
        <w:rPr>
          <w:rFonts w:ascii="Times New Roman" w:hAnsi="Times New Roman" w:cs="Times New Roman"/>
          <w:b w:val="0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8175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81754B">
        <w:rPr>
          <w:rFonts w:ascii="Times New Roman" w:hAnsi="Times New Roman" w:cs="Times New Roman"/>
          <w:b w:val="0"/>
          <w:sz w:val="28"/>
          <w:szCs w:val="28"/>
        </w:rPr>
        <w:t>одекс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81754B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законом от </w:t>
      </w:r>
      <w:r w:rsidRPr="0081754B">
        <w:rPr>
          <w:rFonts w:ascii="Times New Roman" w:hAnsi="Times New Roman" w:cs="Times New Roman"/>
          <w:b w:val="0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Кореновского городского поселения Кореновского района                      </w:t>
      </w:r>
      <w:r w:rsidRPr="0081754B">
        <w:rPr>
          <w:rFonts w:ascii="Times New Roman" w:hAnsi="Times New Roman" w:cs="Times New Roman"/>
          <w:b w:val="0"/>
          <w:sz w:val="28"/>
          <w:szCs w:val="28"/>
        </w:rPr>
        <w:t xml:space="preserve">п о с </w:t>
      </w:r>
      <w:proofErr w:type="gramStart"/>
      <w:r w:rsidRPr="0081754B">
        <w:rPr>
          <w:rFonts w:ascii="Times New Roman" w:hAnsi="Times New Roman" w:cs="Times New Roman"/>
          <w:b w:val="0"/>
          <w:sz w:val="28"/>
          <w:szCs w:val="28"/>
        </w:rPr>
        <w:t>т</w:t>
      </w:r>
      <w:proofErr w:type="gramEnd"/>
      <w:r w:rsidRPr="0081754B">
        <w:rPr>
          <w:rFonts w:ascii="Times New Roman" w:hAnsi="Times New Roman" w:cs="Times New Roman"/>
          <w:b w:val="0"/>
          <w:sz w:val="28"/>
          <w:szCs w:val="28"/>
        </w:rPr>
        <w:t xml:space="preserve"> а н о в л я </w:t>
      </w:r>
      <w:r>
        <w:rPr>
          <w:rFonts w:ascii="Times New Roman" w:hAnsi="Times New Roman" w:cs="Times New Roman"/>
          <w:b w:val="0"/>
          <w:sz w:val="28"/>
          <w:szCs w:val="28"/>
        </w:rPr>
        <w:t>е т</w:t>
      </w:r>
      <w:r w:rsidRPr="008175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E7170" w:rsidRDefault="002E7170" w:rsidP="002E7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ведомственную целевую </w:t>
      </w:r>
      <w:r w:rsidRPr="0081754B">
        <w:rPr>
          <w:sz w:val="28"/>
          <w:szCs w:val="28"/>
        </w:rPr>
        <w:t xml:space="preserve">программу </w:t>
      </w:r>
      <w:r w:rsidRPr="00044659">
        <w:rPr>
          <w:sz w:val="28"/>
          <w:szCs w:val="28"/>
        </w:rPr>
        <w:t>«</w:t>
      </w:r>
      <w:r>
        <w:rPr>
          <w:sz w:val="28"/>
          <w:szCs w:val="28"/>
        </w:rPr>
        <w:t xml:space="preserve">Развитие культуры </w:t>
      </w:r>
      <w:r w:rsidRPr="00044659">
        <w:rPr>
          <w:sz w:val="28"/>
          <w:szCs w:val="28"/>
        </w:rPr>
        <w:t>на территории Кореновского городского поселения Кореновског</w:t>
      </w:r>
      <w:r>
        <w:rPr>
          <w:sz w:val="28"/>
          <w:szCs w:val="28"/>
        </w:rPr>
        <w:t>о района на              2019-2021</w:t>
      </w:r>
      <w:r w:rsidRPr="0004465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04465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1754B">
        <w:rPr>
          <w:sz w:val="28"/>
          <w:szCs w:val="28"/>
        </w:rPr>
        <w:t>(прил</w:t>
      </w:r>
      <w:r>
        <w:rPr>
          <w:sz w:val="28"/>
          <w:szCs w:val="28"/>
        </w:rPr>
        <w:t>агается</w:t>
      </w:r>
      <w:r w:rsidRPr="0081754B">
        <w:rPr>
          <w:sz w:val="28"/>
          <w:szCs w:val="28"/>
        </w:rPr>
        <w:t>).</w:t>
      </w:r>
    </w:p>
    <w:p w:rsidR="002E7170" w:rsidRDefault="002E7170" w:rsidP="002E71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Финансово-экономическому отделу администрации Кореновского городского поселения Кореновского района (</w:t>
      </w:r>
      <w:proofErr w:type="spellStart"/>
      <w:r>
        <w:rPr>
          <w:color w:val="000000"/>
          <w:sz w:val="28"/>
          <w:szCs w:val="28"/>
        </w:rPr>
        <w:t>Киричко</w:t>
      </w:r>
      <w:proofErr w:type="spellEnd"/>
      <w:r>
        <w:rPr>
          <w:color w:val="000000"/>
          <w:sz w:val="28"/>
          <w:szCs w:val="28"/>
        </w:rPr>
        <w:t>) предусмотреть финансирование расходов на реализацию указанной программы в                                 2019-2021 году из бюджета Кореновского городского поселения Кореновского района.</w:t>
      </w:r>
    </w:p>
    <w:p w:rsidR="002E7170" w:rsidRPr="00064355" w:rsidRDefault="002E7170" w:rsidP="002E7170">
      <w:pPr>
        <w:widowControl w:val="0"/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064355">
        <w:rPr>
          <w:rFonts w:eastAsia="Lucida Sans Unicode"/>
          <w:kern w:val="2"/>
          <w:sz w:val="28"/>
          <w:szCs w:val="28"/>
        </w:rPr>
        <w:t xml:space="preserve">3. Общему отделу администрации Кореновского городского поселения Кореновского района (Устинова) разместить (опубликовать) полный текст настоящего постановления </w:t>
      </w:r>
      <w:proofErr w:type="gramStart"/>
      <w:r w:rsidRPr="00064355">
        <w:rPr>
          <w:rFonts w:eastAsia="Lucida Sans Unicode"/>
          <w:kern w:val="2"/>
          <w:sz w:val="28"/>
          <w:szCs w:val="28"/>
        </w:rPr>
        <w:t>в электронном СМИ</w:t>
      </w:r>
      <w:proofErr w:type="gramEnd"/>
      <w:r w:rsidRPr="00064355">
        <w:rPr>
          <w:rFonts w:eastAsia="Lucida Sans Unicode"/>
          <w:kern w:val="2"/>
          <w:sz w:val="28"/>
          <w:szCs w:val="28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2E7170" w:rsidRDefault="002E7170" w:rsidP="002E7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                     на заместителя главы Кореновского городского поселения Кореновского                  района М.В. Колесову.</w:t>
      </w:r>
    </w:p>
    <w:p w:rsidR="002E7170" w:rsidRDefault="002E7170" w:rsidP="002E7170">
      <w:pPr>
        <w:ind w:firstLine="709"/>
        <w:jc w:val="both"/>
        <w:rPr>
          <w:sz w:val="28"/>
          <w:szCs w:val="28"/>
        </w:rPr>
      </w:pPr>
      <w:r w:rsidRPr="00064355">
        <w:rPr>
          <w:sz w:val="28"/>
          <w:szCs w:val="28"/>
        </w:rPr>
        <w:t>5. Постановление</w:t>
      </w:r>
      <w:r>
        <w:rPr>
          <w:sz w:val="28"/>
          <w:szCs w:val="28"/>
        </w:rPr>
        <w:t xml:space="preserve"> вступает в силу со дня его подписания, но не раннее вступления в силу решения Совета Кореновского городского поселения Кореновского района «О бюджете Кореновского городского поселения Кореновского района на 2019 год».</w:t>
      </w:r>
    </w:p>
    <w:p w:rsidR="002E7170" w:rsidRPr="002E7170" w:rsidRDefault="002E7170" w:rsidP="002E7170">
      <w:pPr>
        <w:jc w:val="both"/>
        <w:rPr>
          <w:sz w:val="24"/>
          <w:szCs w:val="24"/>
        </w:rPr>
      </w:pPr>
    </w:p>
    <w:p w:rsidR="002E7170" w:rsidRPr="002E7170" w:rsidRDefault="002E7170" w:rsidP="002E7170">
      <w:pPr>
        <w:jc w:val="both"/>
        <w:rPr>
          <w:sz w:val="24"/>
          <w:szCs w:val="24"/>
        </w:rPr>
      </w:pPr>
    </w:p>
    <w:p w:rsidR="002E7170" w:rsidRDefault="002E7170" w:rsidP="002E7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E7170" w:rsidRDefault="002E7170" w:rsidP="002E7170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E7170" w:rsidRDefault="002E7170" w:rsidP="002E7170">
      <w:pPr>
        <w:jc w:val="both"/>
        <w:rPr>
          <w:sz w:val="28"/>
          <w:szCs w:val="28"/>
        </w:rPr>
      </w:pPr>
      <w:r w:rsidRPr="00344F9D">
        <w:rPr>
          <w:sz w:val="28"/>
          <w:szCs w:val="28"/>
        </w:rPr>
        <w:t xml:space="preserve">Кореновского район                                                                    </w:t>
      </w:r>
      <w:r>
        <w:rPr>
          <w:sz w:val="28"/>
          <w:szCs w:val="28"/>
        </w:rPr>
        <w:t xml:space="preserve">      </w:t>
      </w:r>
      <w:r w:rsidRPr="00344F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2E7170" w:rsidRDefault="002E7170" w:rsidP="00D43BF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3"/>
        <w:gridCol w:w="1769"/>
        <w:gridCol w:w="4676"/>
      </w:tblGrid>
      <w:tr w:rsidR="002E7170" w:rsidRPr="007747A8" w:rsidTr="001A2539">
        <w:tc>
          <w:tcPr>
            <w:tcW w:w="3193" w:type="dxa"/>
          </w:tcPr>
          <w:p w:rsidR="002E7170" w:rsidRPr="007747A8" w:rsidRDefault="002E7170" w:rsidP="001A253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2E7170" w:rsidRPr="007747A8" w:rsidRDefault="002E7170" w:rsidP="001A253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2E7170" w:rsidRPr="003E752F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caps/>
                <w:sz w:val="28"/>
                <w:szCs w:val="28"/>
              </w:rPr>
              <w:t>Приложение</w:t>
            </w:r>
          </w:p>
          <w:p w:rsidR="002E7170" w:rsidRPr="003E752F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2E7170" w:rsidRPr="003E752F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752F">
              <w:rPr>
                <w:sz w:val="28"/>
                <w:szCs w:val="28"/>
              </w:rPr>
              <w:t>Кореновского района</w:t>
            </w:r>
          </w:p>
          <w:p w:rsidR="002E7170" w:rsidRPr="003E752F" w:rsidRDefault="00785B48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E7170" w:rsidRPr="003E752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29.01.2018</w:t>
            </w:r>
            <w:r w:rsidR="00C80DA4">
              <w:rPr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C80DA4">
              <w:rPr>
                <w:sz w:val="28"/>
                <w:szCs w:val="28"/>
              </w:rPr>
              <w:t>72</w:t>
            </w:r>
          </w:p>
          <w:p w:rsidR="002E7170" w:rsidRPr="003E752F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E7170" w:rsidRPr="007747A8" w:rsidTr="001A2539">
        <w:tc>
          <w:tcPr>
            <w:tcW w:w="3193" w:type="dxa"/>
          </w:tcPr>
          <w:p w:rsidR="002E7170" w:rsidRPr="007747A8" w:rsidRDefault="002E7170" w:rsidP="001A253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9" w:type="dxa"/>
          </w:tcPr>
          <w:p w:rsidR="002E7170" w:rsidRPr="007747A8" w:rsidRDefault="002E7170" w:rsidP="001A253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4676" w:type="dxa"/>
          </w:tcPr>
          <w:p w:rsidR="002E7170" w:rsidRPr="003E752F" w:rsidRDefault="002E7170" w:rsidP="001A2539">
            <w:pPr>
              <w:widowControl w:val="0"/>
              <w:autoSpaceDE w:val="0"/>
              <w:autoSpaceDN w:val="0"/>
              <w:adjustRightInd w:val="0"/>
              <w:rPr>
                <w:caps/>
                <w:sz w:val="28"/>
                <w:szCs w:val="28"/>
              </w:rPr>
            </w:pPr>
          </w:p>
        </w:tc>
      </w:tr>
    </w:tbl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ВЕДОМСТВЕННАЯ ЦЕЛЕВАЯ ПРОГРАММА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«Развитие культуры на территории Кореновского городского поселения Кореновского района на 201</w:t>
      </w:r>
      <w:r>
        <w:rPr>
          <w:sz w:val="28"/>
          <w:szCs w:val="28"/>
        </w:rPr>
        <w:t>9-2021</w:t>
      </w:r>
      <w:r w:rsidRPr="004F0AF1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F0AF1">
        <w:rPr>
          <w:sz w:val="28"/>
          <w:szCs w:val="28"/>
        </w:rPr>
        <w:t>»</w:t>
      </w:r>
    </w:p>
    <w:p w:rsidR="002E7170" w:rsidRDefault="002E7170" w:rsidP="002E717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ПАСПОРТ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 xml:space="preserve">ведомственной целевой программы «Развитие культуры на территории Кореновского городского поселения Кореновского района </w:t>
      </w:r>
    </w:p>
    <w:p w:rsidR="002E7170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на 201</w:t>
      </w:r>
      <w:r>
        <w:rPr>
          <w:sz w:val="28"/>
          <w:szCs w:val="28"/>
        </w:rPr>
        <w:t>9-2021</w:t>
      </w:r>
      <w:r w:rsidRPr="004F0AF1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F0AF1">
        <w:rPr>
          <w:sz w:val="28"/>
          <w:szCs w:val="28"/>
        </w:rPr>
        <w:t>»</w:t>
      </w:r>
    </w:p>
    <w:p w:rsidR="002E7170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7168"/>
      </w:tblGrid>
      <w:tr w:rsidR="002E7170" w:rsidRPr="00AE6555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AE6555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6555">
              <w:rPr>
                <w:sz w:val="24"/>
                <w:szCs w:val="24"/>
              </w:rPr>
              <w:t>Ведомственная целевая программа «Развитие культуры на территории Кореновского городского поселения Кореновского района на 201</w:t>
            </w:r>
            <w:r>
              <w:rPr>
                <w:sz w:val="24"/>
                <w:szCs w:val="24"/>
              </w:rPr>
              <w:t>9-2021</w:t>
            </w:r>
            <w:r w:rsidRPr="00AE655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AE6555">
              <w:rPr>
                <w:sz w:val="24"/>
                <w:szCs w:val="24"/>
              </w:rPr>
              <w:t>» (далее Программа)</w:t>
            </w:r>
          </w:p>
        </w:tc>
      </w:tr>
      <w:tr w:rsidR="002E7170" w:rsidRPr="004F0AF1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Постановление главы администрации (губернатора) Краснодарского края от 22</w:t>
            </w:r>
            <w:r>
              <w:rPr>
                <w:sz w:val="24"/>
                <w:szCs w:val="24"/>
              </w:rPr>
              <w:t xml:space="preserve"> октября </w:t>
            </w:r>
            <w:r w:rsidRPr="004F0AF1">
              <w:rPr>
                <w:sz w:val="24"/>
                <w:szCs w:val="24"/>
              </w:rPr>
              <w:t>2015 года № 986 «Об утверждении государственной программы Краснодарского края «Развитие культуры</w:t>
            </w:r>
            <w:r>
              <w:rPr>
                <w:sz w:val="24"/>
                <w:szCs w:val="24"/>
              </w:rPr>
              <w:t>»</w:t>
            </w:r>
            <w:r w:rsidRPr="004F0AF1">
              <w:rPr>
                <w:rFonts w:cs="Arial"/>
                <w:sz w:val="24"/>
                <w:szCs w:val="24"/>
              </w:rPr>
              <w:t>, постановление администрации Кореновского городского поселения Кореновского района от 19 марта 2013 года № 291 «Об утверждении плана мероприятий («дорожной карты») «Изменения в отраслях социальной сферы Кореновского городского поселения Кореновского района, направленные на повышение</w:t>
            </w:r>
            <w:r>
              <w:rPr>
                <w:rFonts w:cs="Arial"/>
                <w:sz w:val="24"/>
                <w:szCs w:val="24"/>
              </w:rPr>
              <w:t xml:space="preserve"> эффективности сферы культуры» </w:t>
            </w:r>
            <w:r>
              <w:rPr>
                <w:sz w:val="24"/>
                <w:szCs w:val="24"/>
              </w:rPr>
              <w:t xml:space="preserve">, постановление главы администрации (губернатора) Краснодарского края от 9 октября 2017 года № 764 и № 765 «Об индексах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труда» </w:t>
            </w:r>
          </w:p>
        </w:tc>
      </w:tr>
      <w:tr w:rsidR="002E7170" w:rsidRPr="00FE64D8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F0AF1">
              <w:rPr>
                <w:sz w:val="24"/>
                <w:szCs w:val="24"/>
              </w:rPr>
              <w:t>Заказчик  Программы</w:t>
            </w:r>
            <w:proofErr w:type="gramEnd"/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FE64D8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2E7170" w:rsidRPr="00FE64D8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FE64D8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2E7170" w:rsidRPr="004F0AF1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F0AF1">
              <w:rPr>
                <w:sz w:val="24"/>
                <w:szCs w:val="24"/>
              </w:rPr>
              <w:t>азработчик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2E7170" w:rsidRPr="00FE64D8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ц</w:t>
            </w:r>
            <w:r w:rsidRPr="004F0AF1">
              <w:rPr>
                <w:sz w:val="24"/>
                <w:szCs w:val="24"/>
              </w:rPr>
              <w:t>ели и задачи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FE64D8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t>Формирование приоритетного культурного и гуманитарного развития личности, укрепление единства народов посредством обеспечения доступа граждан к культурным ценностям и реализация творческого потенциала населения</w:t>
            </w:r>
          </w:p>
        </w:tc>
      </w:tr>
      <w:tr w:rsidR="002E7170" w:rsidRPr="004F0AF1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январь, февраль, март, апрель, май, июнь, июль, август, сентябрь, октябрь, ноябрь, декабрь </w:t>
            </w:r>
            <w:r w:rsidRPr="004F0AF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9-2021</w:t>
            </w:r>
            <w:r w:rsidRPr="004F0AF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2E7170" w:rsidRPr="00FE64D8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 xml:space="preserve">Исполнители </w:t>
            </w:r>
            <w:r w:rsidRPr="004F0AF1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FE64D8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64D8">
              <w:rPr>
                <w:sz w:val="24"/>
                <w:szCs w:val="24"/>
              </w:rPr>
              <w:lastRenderedPageBreak/>
              <w:t xml:space="preserve">Организационно-кадровый отдел администрации Кореновского </w:t>
            </w:r>
            <w:r w:rsidRPr="00FE64D8">
              <w:rPr>
                <w:sz w:val="24"/>
                <w:szCs w:val="24"/>
              </w:rPr>
              <w:lastRenderedPageBreak/>
              <w:t xml:space="preserve">городского поселения Кореновского района, муниципальные бюджетные учреждения культуры Кореновского городского поселения </w:t>
            </w:r>
          </w:p>
        </w:tc>
      </w:tr>
      <w:tr w:rsidR="002E7170" w:rsidRPr="004F0AF1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lastRenderedPageBreak/>
              <w:t>Объем</w:t>
            </w:r>
            <w:r>
              <w:rPr>
                <w:sz w:val="24"/>
                <w:szCs w:val="24"/>
              </w:rPr>
              <w:t>ы</w:t>
            </w:r>
            <w:r w:rsidRPr="004F0AF1">
              <w:rPr>
                <w:sz w:val="24"/>
                <w:szCs w:val="24"/>
              </w:rPr>
              <w:t xml:space="preserve"> и источники финансирования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</w:t>
            </w:r>
            <w:r w:rsidRPr="004F0AF1">
              <w:rPr>
                <w:sz w:val="24"/>
                <w:szCs w:val="24"/>
              </w:rPr>
              <w:t>бъем финансирования Программы</w:t>
            </w:r>
            <w:r>
              <w:rPr>
                <w:sz w:val="24"/>
                <w:szCs w:val="24"/>
              </w:rPr>
              <w:t>: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-2856200,00 рублей из средств местного бюджета, 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- 38872100,00 рублей из средств краевого бюджета, 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- 41728300,00 рублей всего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- 3097800,00 рублей из средств местного бюджета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- 42656800,00 рублей из средств краевого бюджета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- 45754600,00 рублей всего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- 3097800,00 рублей из средств местного бюджета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- 42656800,00 рублей из средств краевого бюджета</w:t>
            </w:r>
          </w:p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- 45754600,00 рублей всего</w:t>
            </w:r>
          </w:p>
        </w:tc>
      </w:tr>
      <w:tr w:rsidR="002E7170" w:rsidRPr="004F0AF1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и развитие сферы культуры на территории Кореновского городского поселения Кореновского района в 2019-2021 году;</w:t>
            </w:r>
          </w:p>
          <w:p w:rsidR="002E7170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 граждан Кореновского городского поселения Кореновского района доступа к культурным ценностям и реализации творческого потенциала;</w:t>
            </w:r>
          </w:p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кадров культуры, их социальной поддержки</w:t>
            </w:r>
          </w:p>
        </w:tc>
      </w:tr>
      <w:tr w:rsidR="002E7170" w:rsidRPr="004F0AF1" w:rsidTr="001A2539"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Органы,   </w:t>
            </w:r>
            <w:proofErr w:type="gramEnd"/>
            <w:r>
              <w:rPr>
                <w:sz w:val="24"/>
                <w:szCs w:val="24"/>
              </w:rPr>
              <w:t xml:space="preserve">осуществляющие контроль за ходом реализации программы 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4F0AF1" w:rsidRDefault="002E7170" w:rsidP="001A25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0AF1"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</w:p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4F0AF1">
        <w:rPr>
          <w:rFonts w:cs="Arial"/>
          <w:sz w:val="28"/>
          <w:szCs w:val="28"/>
        </w:rPr>
        <w:t>1.Обоснование необходимости разработки Программы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На территории Кореновского городского поселения функционируют следующие учреждения культуры: Муниципальное бюджетное учреждение «Городской дом культуры Кореновского городского поселения № 1», Муниципальное бюджетное учреждение «Историко-краеведческий музей», муниципальное бюджетное </w:t>
      </w:r>
      <w:proofErr w:type="spellStart"/>
      <w:r w:rsidRPr="004F0AF1">
        <w:rPr>
          <w:sz w:val="28"/>
          <w:szCs w:val="28"/>
        </w:rPr>
        <w:t>киновидеозрелищное</w:t>
      </w:r>
      <w:proofErr w:type="spellEnd"/>
      <w:r w:rsidRPr="004F0AF1">
        <w:rPr>
          <w:sz w:val="28"/>
          <w:szCs w:val="28"/>
        </w:rPr>
        <w:t xml:space="preserve"> учреждение, Муниципальное бюджетное учреждение «Городской парк культуры и отдыха, Муниципальное бюджетное учреждение «Центральная городская библиотека». Последние годы проведена определенная работа по поддержке, развитию и сохранению учреждений культуры. Удалось сохранить сеть культурно - досуговых учреждений.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Учреждения культуры являются самыми доступными для жителей поселения, где они могут раскрыть свой художественный потенциал, реализовать себя, как творческую личность, провести интересно с пользой свой досуг. 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Проводимая в Краснодарском крае широкомасштабная модернизация всех сфер деятельности ставит задачи по совершенствованию стратегической политики в сфере культуры, направленной на повышение качества </w:t>
      </w:r>
      <w:r w:rsidRPr="004F0AF1">
        <w:rPr>
          <w:sz w:val="28"/>
          <w:szCs w:val="28"/>
        </w:rPr>
        <w:lastRenderedPageBreak/>
        <w:t>обслуживания населения и расширение ассортимента предоставляемых социально-культурных услуг. Процессы информатизации современной жизни настоятельно требуют от учреждений культуры внедрения информационных технологий с целью более оперативного и качественного удовлетворения запросов посетителей.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В этой связи в разряд первоочередных выдвинуты задачи подготовки, переподготовки и повышения квалификации кадров культуры, их социальной поддержки, в чем имеется ряд серьезных</w:t>
      </w:r>
      <w:r w:rsidRPr="004F0AF1">
        <w:rPr>
          <w:rFonts w:ascii="Arial" w:hAnsi="Arial" w:cs="Calibri"/>
          <w:sz w:val="28"/>
          <w:szCs w:val="28"/>
        </w:rPr>
        <w:t xml:space="preserve"> </w:t>
      </w:r>
      <w:r w:rsidRPr="004F0AF1">
        <w:rPr>
          <w:sz w:val="28"/>
          <w:szCs w:val="28"/>
        </w:rPr>
        <w:t>проблем</w:t>
      </w:r>
      <w:r w:rsidRPr="004F0AF1">
        <w:rPr>
          <w:rFonts w:ascii="Arial" w:hAnsi="Arial" w:cs="Calibri"/>
          <w:sz w:val="28"/>
          <w:szCs w:val="28"/>
        </w:rPr>
        <w:t xml:space="preserve">. 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Заработная плата работников культуры, искусства и кинематографии значительно ниже, чем в среднем по отраслям социальной сферы, что приводит к невозможности привлечения для работы молодых специалистов с новыми знаниями и навыками, и как следствие старению кадров и оттоку их из отрасли.</w:t>
      </w:r>
    </w:p>
    <w:p w:rsidR="002E7170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0AF1">
        <w:rPr>
          <w:sz w:val="28"/>
          <w:szCs w:val="28"/>
        </w:rPr>
        <w:t>2. Цели и задачи Программы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Основными целями программы являются: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расширение доступа различных категорий населения поселения к достижениям культуры;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2) сохранение и оптимизация кадров в отрасли культуры.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2E7170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0AF1">
        <w:rPr>
          <w:sz w:val="28"/>
          <w:szCs w:val="28"/>
        </w:rPr>
        <w:t>1) стимулирование отдельных категорий работников муниципальных учреждений в сфере культуры.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E7170" w:rsidRPr="00ED79D2" w:rsidRDefault="002E7170" w:rsidP="002E717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D79D2">
        <w:rPr>
          <w:sz w:val="28"/>
          <w:szCs w:val="28"/>
        </w:rPr>
        <w:t>Сроки реализации Программы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Срок реализации программы </w:t>
      </w:r>
      <w:r>
        <w:rPr>
          <w:sz w:val="28"/>
          <w:szCs w:val="28"/>
        </w:rPr>
        <w:t>–</w:t>
      </w:r>
      <w:r w:rsidRPr="004F0AF1">
        <w:rPr>
          <w:sz w:val="28"/>
          <w:szCs w:val="28"/>
        </w:rPr>
        <w:t xml:space="preserve"> </w:t>
      </w:r>
      <w:r w:rsidRPr="00ED79D2">
        <w:rPr>
          <w:sz w:val="28"/>
          <w:szCs w:val="28"/>
        </w:rPr>
        <w:t>январь, февраль, март, апрель, май, июнь, июль, август, сентябр</w:t>
      </w:r>
      <w:r>
        <w:rPr>
          <w:sz w:val="28"/>
          <w:szCs w:val="28"/>
        </w:rPr>
        <w:t>ь, октябрь, ноябрь, декабрь 2019-2021 годы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7170" w:rsidRPr="004F0AF1" w:rsidRDefault="002E7170" w:rsidP="002E717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 w:rsidRPr="004F0AF1">
        <w:rPr>
          <w:sz w:val="28"/>
          <w:szCs w:val="28"/>
        </w:rPr>
        <w:t>Ресурсное обеспечение Программы</w:t>
      </w:r>
    </w:p>
    <w:p w:rsidR="002E7170" w:rsidRPr="00451EB2" w:rsidRDefault="002E7170" w:rsidP="002E7170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  <w:r w:rsidRPr="004F0AF1">
        <w:rPr>
          <w:sz w:val="28"/>
          <w:szCs w:val="28"/>
        </w:rPr>
        <w:t xml:space="preserve">Объемы и источники </w:t>
      </w:r>
      <w:r w:rsidRPr="00451EB2">
        <w:rPr>
          <w:sz w:val="28"/>
          <w:szCs w:val="28"/>
        </w:rPr>
        <w:t>финансирования Программы определяются Перечнем мероприятий Программы. Финансирование Программы осуществляется за счет средств местного</w:t>
      </w:r>
      <w:r>
        <w:rPr>
          <w:sz w:val="28"/>
          <w:szCs w:val="28"/>
        </w:rPr>
        <w:t xml:space="preserve"> бюджета.</w:t>
      </w:r>
    </w:p>
    <w:p w:rsidR="002E7170" w:rsidRPr="004F0AF1" w:rsidRDefault="002E7170" w:rsidP="002E7170">
      <w:pPr>
        <w:widowControl w:val="0"/>
        <w:autoSpaceDE w:val="0"/>
        <w:autoSpaceDN w:val="0"/>
        <w:adjustRightInd w:val="0"/>
        <w:snapToGrid w:val="0"/>
        <w:ind w:firstLine="851"/>
        <w:jc w:val="both"/>
        <w:rPr>
          <w:sz w:val="28"/>
          <w:szCs w:val="28"/>
        </w:rPr>
      </w:pPr>
    </w:p>
    <w:p w:rsidR="002E7170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 Перечень программных мероприятий</w:t>
      </w:r>
    </w:p>
    <w:p w:rsidR="002E7170" w:rsidRDefault="002E7170" w:rsidP="002E717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2E7170" w:rsidRPr="002A2E58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2025"/>
        <w:gridCol w:w="6"/>
        <w:gridCol w:w="950"/>
        <w:gridCol w:w="1417"/>
        <w:gridCol w:w="1418"/>
        <w:gridCol w:w="1429"/>
        <w:gridCol w:w="14"/>
        <w:gridCol w:w="116"/>
        <w:gridCol w:w="1595"/>
      </w:tblGrid>
      <w:tr w:rsidR="002E7170" w:rsidRPr="002A2E58" w:rsidTr="001A2539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№ 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п/п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Срок </w:t>
            </w:r>
            <w:proofErr w:type="spellStart"/>
            <w:r w:rsidRPr="002A2E58">
              <w:rPr>
                <w:sz w:val="24"/>
                <w:szCs w:val="24"/>
              </w:rPr>
              <w:t>испол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нения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2A2E58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2A2E58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2A2E58">
              <w:rPr>
                <w:sz w:val="24"/>
                <w:szCs w:val="24"/>
              </w:rPr>
              <w:t>, всего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(руб.)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Муниципаль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ный</w:t>
            </w:r>
            <w:proofErr w:type="spellEnd"/>
            <w:r w:rsidRPr="002A2E58">
              <w:rPr>
                <w:sz w:val="24"/>
                <w:szCs w:val="24"/>
              </w:rPr>
              <w:t xml:space="preserve"> заказчик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2E7170" w:rsidRPr="002A2E58" w:rsidTr="001A2539">
        <w:tc>
          <w:tcPr>
            <w:tcW w:w="9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2019 год </w:t>
            </w:r>
          </w:p>
        </w:tc>
      </w:tr>
      <w:tr w:rsidR="002E7170" w:rsidRPr="002A2E58" w:rsidTr="001A2539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7</w:t>
            </w:r>
          </w:p>
        </w:tc>
      </w:tr>
      <w:tr w:rsidR="002E7170" w:rsidRPr="002A2E58" w:rsidTr="001A2539">
        <w:trPr>
          <w:trHeight w:val="645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</w:t>
            </w:r>
            <w:proofErr w:type="gramStart"/>
            <w:r w:rsidRPr="002A2E58">
              <w:rPr>
                <w:sz w:val="24"/>
                <w:szCs w:val="24"/>
              </w:rPr>
              <w:t>деятельности)по</w:t>
            </w:r>
            <w:proofErr w:type="gramEnd"/>
            <w:r w:rsidRPr="002A2E58">
              <w:rPr>
                <w:sz w:val="24"/>
                <w:szCs w:val="24"/>
              </w:rPr>
              <w:t xml:space="preserve"> Краснодарскому краю, в том числе: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Бюджет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2856200,00</w:t>
            </w:r>
          </w:p>
        </w:tc>
        <w:tc>
          <w:tcPr>
            <w:tcW w:w="142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2370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Краевой 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38872100,00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E7170" w:rsidRPr="002A2E58" w:rsidTr="001A2539">
        <w:trPr>
          <w:trHeight w:val="145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5.2.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Бюджет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2481224,00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6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35637932,00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</w:tr>
      <w:tr w:rsidR="002E7170" w:rsidRPr="002A2E58" w:rsidTr="001A2539">
        <w:trPr>
          <w:trHeight w:val="182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Осуществление ежемесячных денежных выплат стимулирующего характера работникам по 3000 рублей, имеющим право на их получение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374976,00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653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3234168,00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2E7170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2025"/>
        <w:gridCol w:w="6"/>
        <w:gridCol w:w="950"/>
        <w:gridCol w:w="1417"/>
        <w:gridCol w:w="1418"/>
        <w:gridCol w:w="1429"/>
        <w:gridCol w:w="14"/>
        <w:gridCol w:w="116"/>
        <w:gridCol w:w="1595"/>
      </w:tblGrid>
      <w:tr w:rsidR="002E7170" w:rsidRPr="002A2E58" w:rsidTr="001A2539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№ 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п/п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Срок </w:t>
            </w:r>
            <w:proofErr w:type="spellStart"/>
            <w:r w:rsidRPr="002A2E58">
              <w:rPr>
                <w:sz w:val="24"/>
                <w:szCs w:val="24"/>
              </w:rPr>
              <w:t>испол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нения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2A2E58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2A2E58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2A2E58">
              <w:rPr>
                <w:sz w:val="24"/>
                <w:szCs w:val="24"/>
              </w:rPr>
              <w:t>, всего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(руб.)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Муниципаль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ный</w:t>
            </w:r>
            <w:proofErr w:type="spellEnd"/>
            <w:r w:rsidRPr="002A2E58">
              <w:rPr>
                <w:sz w:val="24"/>
                <w:szCs w:val="24"/>
              </w:rPr>
              <w:t xml:space="preserve"> заказчик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2E7170" w:rsidRPr="002A2E58" w:rsidTr="001A2539">
        <w:tc>
          <w:tcPr>
            <w:tcW w:w="9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год </w:t>
            </w:r>
          </w:p>
        </w:tc>
      </w:tr>
      <w:tr w:rsidR="002E7170" w:rsidRPr="002A2E58" w:rsidTr="001A2539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7</w:t>
            </w:r>
          </w:p>
        </w:tc>
      </w:tr>
      <w:tr w:rsidR="002E7170" w:rsidRPr="002A2E58" w:rsidTr="001A2539">
        <w:trPr>
          <w:trHeight w:val="645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5.1.</w:t>
            </w:r>
          </w:p>
        </w:tc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Создание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</w:t>
            </w:r>
            <w:proofErr w:type="gramStart"/>
            <w:r w:rsidRPr="002A2E58">
              <w:rPr>
                <w:sz w:val="24"/>
                <w:szCs w:val="24"/>
              </w:rPr>
              <w:lastRenderedPageBreak/>
              <w:t>деятельности)по</w:t>
            </w:r>
            <w:proofErr w:type="gramEnd"/>
            <w:r w:rsidRPr="002A2E58">
              <w:rPr>
                <w:sz w:val="24"/>
                <w:szCs w:val="24"/>
              </w:rPr>
              <w:t xml:space="preserve"> Краснодарскому краю, в том числе: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Бюджет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3097800</w:t>
            </w:r>
            <w:r w:rsidRPr="002A2E58">
              <w:rPr>
                <w:sz w:val="24"/>
                <w:szCs w:val="24"/>
              </w:rPr>
              <w:t>,00</w:t>
            </w:r>
          </w:p>
        </w:tc>
        <w:tc>
          <w:tcPr>
            <w:tcW w:w="142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2370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Краевой 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42656800,00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E7170" w:rsidRPr="002A2E58" w:rsidTr="001A2539">
        <w:trPr>
          <w:trHeight w:val="145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5.2.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Бюджет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2722824</w:t>
            </w:r>
            <w:r w:rsidRPr="002A2E58">
              <w:rPr>
                <w:sz w:val="24"/>
                <w:szCs w:val="24"/>
              </w:rPr>
              <w:t>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6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39422632,00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</w:tr>
      <w:tr w:rsidR="002E7170" w:rsidRPr="002A2E58" w:rsidTr="001A2539">
        <w:trPr>
          <w:trHeight w:val="182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5.3.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Осуществление ежемесячных денежных выплат стимулирующего характера работникам по 3000 рублей, имеющим право на их получение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374976,00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653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3234168,00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2E7170" w:rsidRPr="002A2E58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</w:p>
    <w:tbl>
      <w:tblPr>
        <w:tblW w:w="967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"/>
        <w:gridCol w:w="2025"/>
        <w:gridCol w:w="6"/>
        <w:gridCol w:w="950"/>
        <w:gridCol w:w="1417"/>
        <w:gridCol w:w="1418"/>
        <w:gridCol w:w="1429"/>
        <w:gridCol w:w="14"/>
        <w:gridCol w:w="116"/>
        <w:gridCol w:w="1595"/>
      </w:tblGrid>
      <w:tr w:rsidR="002E7170" w:rsidRPr="002A2E58" w:rsidTr="001A2539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№ 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п/п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Срок </w:t>
            </w:r>
            <w:proofErr w:type="spellStart"/>
            <w:r w:rsidRPr="002A2E58">
              <w:rPr>
                <w:sz w:val="24"/>
                <w:szCs w:val="24"/>
              </w:rPr>
              <w:t>испол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нения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2A2E58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2A2E58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2A2E58">
              <w:rPr>
                <w:sz w:val="24"/>
                <w:szCs w:val="24"/>
              </w:rPr>
              <w:t>, всего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(руб.)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Муниципаль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ный</w:t>
            </w:r>
            <w:proofErr w:type="spellEnd"/>
            <w:r w:rsidRPr="002A2E58">
              <w:rPr>
                <w:sz w:val="24"/>
                <w:szCs w:val="24"/>
              </w:rPr>
              <w:t xml:space="preserve"> заказчик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Исполнитель, ответственный за выполнение мероприятия</w:t>
            </w:r>
          </w:p>
        </w:tc>
      </w:tr>
      <w:tr w:rsidR="002E7170" w:rsidRPr="002A2E58" w:rsidTr="001A2539">
        <w:tc>
          <w:tcPr>
            <w:tcW w:w="9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2021 год </w:t>
            </w:r>
          </w:p>
        </w:tc>
      </w:tr>
      <w:tr w:rsidR="002E7170" w:rsidRPr="002A2E58" w:rsidTr="001A2539"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</w:t>
            </w:r>
          </w:p>
        </w:tc>
        <w:tc>
          <w:tcPr>
            <w:tcW w:w="14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7</w:t>
            </w:r>
          </w:p>
        </w:tc>
      </w:tr>
      <w:tr w:rsidR="002E7170" w:rsidRPr="002A2E58" w:rsidTr="001A2539">
        <w:trPr>
          <w:trHeight w:val="645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5.1.</w:t>
            </w:r>
          </w:p>
        </w:tc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Создание условий для организации досуга и обеспечения услугами организаций культуры в части поэтапного повышения </w:t>
            </w:r>
            <w:r w:rsidRPr="002A2E58">
              <w:rPr>
                <w:sz w:val="24"/>
                <w:szCs w:val="24"/>
              </w:rPr>
              <w:lastRenderedPageBreak/>
              <w:t xml:space="preserve">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</w:t>
            </w:r>
            <w:proofErr w:type="gramStart"/>
            <w:r w:rsidRPr="002A2E58">
              <w:rPr>
                <w:sz w:val="24"/>
                <w:szCs w:val="24"/>
              </w:rPr>
              <w:t>деятельности)по</w:t>
            </w:r>
            <w:proofErr w:type="gramEnd"/>
            <w:r w:rsidRPr="002A2E58">
              <w:rPr>
                <w:sz w:val="24"/>
                <w:szCs w:val="24"/>
              </w:rPr>
              <w:t xml:space="preserve"> Краснодарскому краю, в том числе: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Бюджет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3097800</w:t>
            </w:r>
            <w:r w:rsidRPr="002A2E58">
              <w:rPr>
                <w:sz w:val="24"/>
                <w:szCs w:val="24"/>
              </w:rPr>
              <w:t>,00</w:t>
            </w:r>
          </w:p>
        </w:tc>
        <w:tc>
          <w:tcPr>
            <w:tcW w:w="142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2370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Краевой 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42656800,00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E7170" w:rsidRPr="002A2E58" w:rsidTr="001A2539">
        <w:trPr>
          <w:trHeight w:val="145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5.2.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 xml:space="preserve">Бюджет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2722824</w:t>
            </w:r>
            <w:r w:rsidRPr="002A2E58">
              <w:rPr>
                <w:sz w:val="24"/>
                <w:szCs w:val="24"/>
              </w:rPr>
              <w:t>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60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39422632,00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170" w:rsidRPr="002A2E58" w:rsidRDefault="002E7170" w:rsidP="001A2539">
            <w:pPr>
              <w:rPr>
                <w:sz w:val="24"/>
                <w:szCs w:val="24"/>
              </w:rPr>
            </w:pPr>
          </w:p>
        </w:tc>
      </w:tr>
      <w:tr w:rsidR="002E7170" w:rsidRPr="002A2E58" w:rsidTr="001A2539">
        <w:trPr>
          <w:trHeight w:val="182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5.3.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Осуществление ежемесячных денежных выплат стимулирующего характера работникам по 3000 рублей, имеющим право на их получение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ежемесячно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Бюджет Кореновского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374976,00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Администра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ция</w:t>
            </w:r>
            <w:proofErr w:type="spellEnd"/>
            <w:r w:rsidRPr="002A2E58">
              <w:rPr>
                <w:sz w:val="24"/>
                <w:szCs w:val="24"/>
              </w:rPr>
              <w:t xml:space="preserve"> </w:t>
            </w:r>
            <w:proofErr w:type="spellStart"/>
            <w:r w:rsidRPr="002A2E58">
              <w:rPr>
                <w:sz w:val="24"/>
                <w:szCs w:val="24"/>
              </w:rPr>
              <w:t>Кореновско</w:t>
            </w:r>
            <w:proofErr w:type="spellEnd"/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proofErr w:type="spellStart"/>
            <w:r w:rsidRPr="002A2E58">
              <w:rPr>
                <w:sz w:val="24"/>
                <w:szCs w:val="24"/>
              </w:rPr>
              <w:t>го</w:t>
            </w:r>
            <w:proofErr w:type="spellEnd"/>
            <w:r w:rsidRPr="002A2E58">
              <w:rPr>
                <w:sz w:val="24"/>
                <w:szCs w:val="24"/>
              </w:rPr>
              <w:t xml:space="preserve"> городского поселения Кореновского района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Организационно-кадровый отдел администрации Кореновского поселения Кореновского района</w:t>
            </w:r>
          </w:p>
        </w:tc>
      </w:tr>
      <w:tr w:rsidR="002E7170" w:rsidRPr="002A2E58" w:rsidTr="001A2539">
        <w:trPr>
          <w:trHeight w:val="653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2A2E58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70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3234168,00</w:t>
            </w:r>
          </w:p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170" w:rsidRPr="002A2E58" w:rsidRDefault="002E7170" w:rsidP="001A2539">
            <w:pPr>
              <w:widowControl w:val="0"/>
              <w:suppressLineNumbers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</w:p>
        </w:tc>
      </w:tr>
    </w:tbl>
    <w:p w:rsidR="002E7170" w:rsidRPr="007657B5" w:rsidRDefault="002E7170" w:rsidP="002E7170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  <w:lang w:eastAsia="hi-IN" w:bidi="hi-IN"/>
        </w:rPr>
      </w:pPr>
    </w:p>
    <w:p w:rsidR="002E7170" w:rsidRDefault="002E7170" w:rsidP="002E71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6. Механизм реализации Программы</w:t>
      </w:r>
    </w:p>
    <w:p w:rsidR="002E7170" w:rsidRDefault="002E7170" w:rsidP="002E7170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Заказчиком Программы является администрация Кореновского городского поселения Кореновского района.</w:t>
      </w:r>
    </w:p>
    <w:p w:rsidR="002E7170" w:rsidRDefault="002E7170" w:rsidP="002E7170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lastRenderedPageBreak/>
        <w:t>Организационно-кадровый отдел администрации Кореновского городского поселения Кореновского района является разработчиками Программы.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организационно-кадровый отдел администрации Кореновского городского поселения Кореновского района.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Координатор целевой Программы: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координацию деятельности исполнителей мероприятий целевой Программы;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нормативно-правовое и методическое обеспечение реализации целевой Программы;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готовит доклад о реализации целевой Программы;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2E7170" w:rsidRDefault="002E7170" w:rsidP="002E7170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осуществляет контроль за ходом реализации целевой Программы в целом.</w:t>
      </w:r>
    </w:p>
    <w:p w:rsidR="002E7170" w:rsidRDefault="002E7170" w:rsidP="002E7170">
      <w:pPr>
        <w:suppressAutoHyphens/>
        <w:autoSpaceDE w:val="0"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2E7170" w:rsidRDefault="002E7170" w:rsidP="002E7170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sz w:val="28"/>
          <w:szCs w:val="28"/>
          <w:lang w:eastAsia="hi-IN" w:bidi="hi-IN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</w:t>
      </w:r>
    </w:p>
    <w:p w:rsidR="002E7170" w:rsidRDefault="002E7170" w:rsidP="002E7170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hi-IN" w:bidi="hi-IN"/>
        </w:rPr>
      </w:pPr>
    </w:p>
    <w:p w:rsidR="002E7170" w:rsidRDefault="002E7170" w:rsidP="002E7170">
      <w:pPr>
        <w:widowControl w:val="0"/>
        <w:suppressAutoHyphens/>
        <w:jc w:val="center"/>
        <w:rPr>
          <w:rFonts w:eastAsia="Arial"/>
          <w:sz w:val="28"/>
          <w:szCs w:val="28"/>
          <w:lang w:eastAsia="hi-IN" w:bidi="hi-IN"/>
        </w:rPr>
      </w:pPr>
      <w:r>
        <w:rPr>
          <w:rFonts w:eastAsia="Arial"/>
          <w:color w:val="000000"/>
          <w:sz w:val="28"/>
          <w:szCs w:val="28"/>
          <w:lang w:eastAsia="hi-IN" w:bidi="hi-IN"/>
        </w:rPr>
        <w:t>7. Оценка эффективности результатов реализации Программы</w:t>
      </w:r>
    </w:p>
    <w:p w:rsidR="002E7170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способствовать: </w:t>
      </w:r>
    </w:p>
    <w:p w:rsidR="002E7170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активизации механизмов государственной и муниципальной поддержки деятельности культурно - досуговых учреждений;</w:t>
      </w:r>
    </w:p>
    <w:p w:rsidR="002E7170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повышению роли клубных учреждений в духовной сфере общества, системе воспитания населения Кореновского городского поселения</w:t>
      </w:r>
      <w:r>
        <w:rPr>
          <w:rFonts w:ascii="Arial" w:hAnsi="Arial" w:cs="Arial"/>
          <w:sz w:val="28"/>
          <w:szCs w:val="28"/>
        </w:rPr>
        <w:t>.</w:t>
      </w:r>
    </w:p>
    <w:p w:rsidR="002E7170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созданию комплекса услуг, способных удовлетворить культурные запросы населения;</w:t>
      </w:r>
    </w:p>
    <w:p w:rsidR="002E7170" w:rsidRPr="0057181C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181C">
        <w:rPr>
          <w:sz w:val="28"/>
          <w:szCs w:val="28"/>
        </w:rPr>
        <w:t xml:space="preserve">дальнейшему развитию коллективов самодеятельного народного </w:t>
      </w:r>
      <w:r w:rsidRPr="0057181C">
        <w:rPr>
          <w:sz w:val="28"/>
          <w:szCs w:val="28"/>
        </w:rPr>
        <w:lastRenderedPageBreak/>
        <w:t>творчества;</w:t>
      </w:r>
    </w:p>
    <w:p w:rsidR="002E7170" w:rsidRPr="0057181C" w:rsidRDefault="002E7170" w:rsidP="002E717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181C">
        <w:rPr>
          <w:sz w:val="28"/>
          <w:szCs w:val="28"/>
        </w:rPr>
        <w:t>улучшению культурного обслуживания жителей городского поселения.</w:t>
      </w:r>
    </w:p>
    <w:p w:rsidR="002E7170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  <w:r w:rsidRPr="0057181C">
        <w:rPr>
          <w:sz w:val="28"/>
          <w:szCs w:val="28"/>
        </w:rPr>
        <w:t>Главным результатом реализации Программы станет формирование благоприятной общественной атмосферы на территории поселения и</w:t>
      </w:r>
      <w:r w:rsidRPr="0057181C">
        <w:rPr>
          <w:rFonts w:ascii="Arial" w:hAnsi="Arial" w:cs="Calibri"/>
          <w:sz w:val="28"/>
          <w:szCs w:val="28"/>
        </w:rPr>
        <w:t xml:space="preserve"> </w:t>
      </w:r>
      <w:r w:rsidRPr="0057181C">
        <w:rPr>
          <w:rFonts w:cs="Arial"/>
          <w:sz w:val="28"/>
          <w:szCs w:val="28"/>
        </w:rPr>
        <w:t xml:space="preserve">значение </w:t>
      </w:r>
      <w:r>
        <w:rPr>
          <w:rFonts w:cs="Arial"/>
          <w:sz w:val="28"/>
          <w:szCs w:val="28"/>
        </w:rPr>
        <w:t>показателей результативности эффекта от реализации планируемого мероприятия:</w:t>
      </w:r>
    </w:p>
    <w:p w:rsidR="002E7170" w:rsidRDefault="002E7170" w:rsidP="002E717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Calibri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1134"/>
        <w:gridCol w:w="1559"/>
        <w:gridCol w:w="1985"/>
        <w:gridCol w:w="1842"/>
      </w:tblGrid>
      <w:tr w:rsidR="002E7170" w:rsidRPr="0057181C" w:rsidTr="001A2539">
        <w:trPr>
          <w:trHeight w:val="77"/>
        </w:trPr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№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Ед.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Значение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показателя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на 2019 год (план)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Значение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показателя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на 2020 год (план)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Значение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показателя</w:t>
            </w:r>
          </w:p>
          <w:p w:rsidR="002E7170" w:rsidRPr="0057181C" w:rsidRDefault="002E7170" w:rsidP="001A2539">
            <w:pPr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на 2021 год (план)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7170" w:rsidRPr="0057181C" w:rsidTr="001A2539">
        <w:trPr>
          <w:trHeight w:val="1618"/>
        </w:trPr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Динамика среднемесячной заработной платы работников муниципальных учреждений культуры по отношению к предшествующему году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106,1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106,5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100</w:t>
            </w:r>
          </w:p>
        </w:tc>
      </w:tr>
      <w:tr w:rsidR="002E7170" w:rsidRPr="0057181C" w:rsidTr="001A2539">
        <w:trPr>
          <w:trHeight w:val="235"/>
        </w:trPr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Количество библиографических записей в электронных каталогах муниципальных библиотек  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тыс.  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11,2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11,3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11,4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Количество общедоступных библиотек, подключенных к сети «</w:t>
            </w:r>
            <w:proofErr w:type="gramStart"/>
            <w:r w:rsidRPr="0057181C">
              <w:rPr>
                <w:sz w:val="24"/>
                <w:szCs w:val="24"/>
              </w:rPr>
              <w:t xml:space="preserve">Интернет»   </w:t>
            </w:r>
            <w:proofErr w:type="gramEnd"/>
            <w:r w:rsidRPr="005718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Количество представленных (во всех формах) зрителю предметов основного фонда музейных учреждений  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тыс. 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3,2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3,3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3,4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Посещаемость муниципальных музейных учреждений  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тыс. 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11,7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11,8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11,9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Количество выставок и выставочных проектов, </w:t>
            </w:r>
            <w:proofErr w:type="gramStart"/>
            <w:r w:rsidRPr="0057181C">
              <w:rPr>
                <w:sz w:val="24"/>
                <w:szCs w:val="24"/>
              </w:rPr>
              <w:t xml:space="preserve">осуществляемых  </w:t>
            </w:r>
            <w:r w:rsidRPr="0057181C">
              <w:rPr>
                <w:sz w:val="24"/>
                <w:szCs w:val="24"/>
              </w:rPr>
              <w:lastRenderedPageBreak/>
              <w:t>музеями</w:t>
            </w:r>
            <w:proofErr w:type="gramEnd"/>
            <w:r w:rsidRPr="0057181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30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 xml:space="preserve">Число участников клубных </w:t>
            </w:r>
            <w:proofErr w:type="gramStart"/>
            <w:r w:rsidRPr="0057181C">
              <w:rPr>
                <w:sz w:val="24"/>
                <w:szCs w:val="24"/>
              </w:rPr>
              <w:t>формирований  учреждений</w:t>
            </w:r>
            <w:proofErr w:type="gramEnd"/>
            <w:r w:rsidRPr="0057181C">
              <w:rPr>
                <w:sz w:val="24"/>
                <w:szCs w:val="24"/>
              </w:rPr>
              <w:t xml:space="preserve"> культурно-досугового типа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2150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2155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2170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Число детей, участников творческих мероприятий культурно-досуговых учреждений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750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777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789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Число зрителей киносеансов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65000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65400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65500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Уровень удовлетворенности населения   качеством предоставления муниципальных услуг в сфере культуры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81,7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81,8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82,0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Число получателей денежных выплат стимулирующего характера по 3000 рублей, всего (в том числе):</w:t>
            </w:r>
          </w:p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77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77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77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За счет средств краевого бюджета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69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69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69</w:t>
            </w:r>
          </w:p>
        </w:tc>
      </w:tr>
      <w:tr w:rsidR="002E7170" w:rsidRPr="0057181C" w:rsidTr="001A2539">
        <w:tc>
          <w:tcPr>
            <w:tcW w:w="596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134" w:type="dxa"/>
            <w:hideMark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E7170" w:rsidRPr="0057181C" w:rsidRDefault="002E7170" w:rsidP="001A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81C">
              <w:rPr>
                <w:sz w:val="24"/>
                <w:szCs w:val="24"/>
              </w:rPr>
              <w:t>8</w:t>
            </w:r>
          </w:p>
        </w:tc>
      </w:tr>
    </w:tbl>
    <w:p w:rsidR="002E7170" w:rsidRPr="0057181C" w:rsidRDefault="002E7170" w:rsidP="002E717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7170" w:rsidRPr="0057181C" w:rsidRDefault="002E7170" w:rsidP="002E717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7170" w:rsidRDefault="002E7170" w:rsidP="002E71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2E7170" w:rsidRDefault="002E7170" w:rsidP="002E71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организационно – кадрового отдела</w:t>
      </w:r>
    </w:p>
    <w:p w:rsidR="002E7170" w:rsidRDefault="002E7170" w:rsidP="002E71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</w:t>
      </w:r>
    </w:p>
    <w:p w:rsidR="002E7170" w:rsidRDefault="002E7170" w:rsidP="002E717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      Я.Е. Слепокурова</w:t>
      </w:r>
    </w:p>
    <w:p w:rsidR="002E7170" w:rsidRDefault="002E7170" w:rsidP="002E7170">
      <w:pPr>
        <w:jc w:val="both"/>
        <w:rPr>
          <w:sz w:val="28"/>
          <w:szCs w:val="28"/>
        </w:rPr>
      </w:pPr>
    </w:p>
    <w:p w:rsidR="002E7170" w:rsidRDefault="002E7170" w:rsidP="002E7170">
      <w:pPr>
        <w:jc w:val="both"/>
        <w:rPr>
          <w:sz w:val="28"/>
          <w:szCs w:val="28"/>
        </w:rPr>
      </w:pPr>
    </w:p>
    <w:p w:rsidR="002E7170" w:rsidRDefault="002E7170" w:rsidP="002E7170">
      <w:pPr>
        <w:jc w:val="both"/>
        <w:rPr>
          <w:sz w:val="28"/>
          <w:szCs w:val="28"/>
        </w:rPr>
      </w:pPr>
    </w:p>
    <w:p w:rsidR="002E7170" w:rsidRDefault="002E7170" w:rsidP="002E7170">
      <w:pPr>
        <w:jc w:val="both"/>
        <w:rPr>
          <w:sz w:val="28"/>
          <w:szCs w:val="28"/>
        </w:rPr>
      </w:pPr>
    </w:p>
    <w:p w:rsidR="002E7170" w:rsidRDefault="002E7170" w:rsidP="00D43BF4">
      <w:pPr>
        <w:jc w:val="both"/>
        <w:rPr>
          <w:sz w:val="28"/>
          <w:szCs w:val="28"/>
        </w:rPr>
      </w:pPr>
    </w:p>
    <w:p w:rsidR="002E7170" w:rsidRDefault="002E7170" w:rsidP="00D43BF4">
      <w:pPr>
        <w:jc w:val="both"/>
        <w:rPr>
          <w:sz w:val="28"/>
          <w:szCs w:val="28"/>
        </w:rPr>
      </w:pPr>
    </w:p>
    <w:sectPr w:rsidR="002E7170" w:rsidSect="002E7170">
      <w:headerReference w:type="default" r:id="rId8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D00" w:rsidRDefault="00A90D00" w:rsidP="00396A27">
      <w:r>
        <w:separator/>
      </w:r>
    </w:p>
  </w:endnote>
  <w:endnote w:type="continuationSeparator" w:id="0">
    <w:p w:rsidR="00A90D00" w:rsidRDefault="00A90D00" w:rsidP="0039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D00" w:rsidRDefault="00A90D00" w:rsidP="00396A27">
      <w:r>
        <w:separator/>
      </w:r>
    </w:p>
  </w:footnote>
  <w:footnote w:type="continuationSeparator" w:id="0">
    <w:p w:rsidR="00A90D00" w:rsidRDefault="00A90D00" w:rsidP="00396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2281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374FE" w:rsidRPr="003612C2" w:rsidRDefault="00B374FE">
        <w:pPr>
          <w:pStyle w:val="a9"/>
          <w:jc w:val="center"/>
          <w:rPr>
            <w:sz w:val="28"/>
            <w:szCs w:val="28"/>
          </w:rPr>
        </w:pPr>
        <w:r w:rsidRPr="003612C2">
          <w:rPr>
            <w:sz w:val="28"/>
            <w:szCs w:val="28"/>
          </w:rPr>
          <w:fldChar w:fldCharType="begin"/>
        </w:r>
        <w:r w:rsidRPr="003612C2">
          <w:rPr>
            <w:sz w:val="28"/>
            <w:szCs w:val="28"/>
          </w:rPr>
          <w:instrText>PAGE   \* MERGEFORMAT</w:instrText>
        </w:r>
        <w:r w:rsidRPr="003612C2">
          <w:rPr>
            <w:sz w:val="28"/>
            <w:szCs w:val="28"/>
          </w:rPr>
          <w:fldChar w:fldCharType="separate"/>
        </w:r>
        <w:r w:rsidR="00C80DA4">
          <w:rPr>
            <w:noProof/>
            <w:sz w:val="28"/>
            <w:szCs w:val="28"/>
          </w:rPr>
          <w:t>12</w:t>
        </w:r>
        <w:r w:rsidRPr="003612C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15F8F"/>
    <w:multiLevelType w:val="hybridMultilevel"/>
    <w:tmpl w:val="7B1ED57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70FEA"/>
    <w:multiLevelType w:val="hybridMultilevel"/>
    <w:tmpl w:val="622C9758"/>
    <w:lvl w:ilvl="0" w:tplc="F57C22EE">
      <w:start w:val="3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DB"/>
    <w:rsid w:val="00016593"/>
    <w:rsid w:val="00054DE9"/>
    <w:rsid w:val="000574E3"/>
    <w:rsid w:val="00061CA9"/>
    <w:rsid w:val="00063755"/>
    <w:rsid w:val="000727EB"/>
    <w:rsid w:val="000A0C46"/>
    <w:rsid w:val="000C1EF2"/>
    <w:rsid w:val="000D6935"/>
    <w:rsid w:val="00101320"/>
    <w:rsid w:val="0010357D"/>
    <w:rsid w:val="001037DE"/>
    <w:rsid w:val="00112BB3"/>
    <w:rsid w:val="00123818"/>
    <w:rsid w:val="00134BC2"/>
    <w:rsid w:val="0016119F"/>
    <w:rsid w:val="001744E3"/>
    <w:rsid w:val="00181950"/>
    <w:rsid w:val="001B4AA2"/>
    <w:rsid w:val="001D06B0"/>
    <w:rsid w:val="001E52BF"/>
    <w:rsid w:val="001E5C83"/>
    <w:rsid w:val="00221744"/>
    <w:rsid w:val="002575D4"/>
    <w:rsid w:val="00267EB7"/>
    <w:rsid w:val="00275B3B"/>
    <w:rsid w:val="0027689B"/>
    <w:rsid w:val="00292EAA"/>
    <w:rsid w:val="002A2E58"/>
    <w:rsid w:val="002B4FA9"/>
    <w:rsid w:val="002B7159"/>
    <w:rsid w:val="002C704A"/>
    <w:rsid w:val="002D4047"/>
    <w:rsid w:val="002E3F08"/>
    <w:rsid w:val="002E7170"/>
    <w:rsid w:val="00305C80"/>
    <w:rsid w:val="00344F9D"/>
    <w:rsid w:val="0034660C"/>
    <w:rsid w:val="003612C2"/>
    <w:rsid w:val="00365A14"/>
    <w:rsid w:val="00396A27"/>
    <w:rsid w:val="003A01A6"/>
    <w:rsid w:val="003B7A4F"/>
    <w:rsid w:val="003C0405"/>
    <w:rsid w:val="003C6610"/>
    <w:rsid w:val="003E37E0"/>
    <w:rsid w:val="003E644C"/>
    <w:rsid w:val="003E752F"/>
    <w:rsid w:val="003E75A6"/>
    <w:rsid w:val="003F571D"/>
    <w:rsid w:val="004242AB"/>
    <w:rsid w:val="00450152"/>
    <w:rsid w:val="00451EB2"/>
    <w:rsid w:val="004611B3"/>
    <w:rsid w:val="00484753"/>
    <w:rsid w:val="004848F2"/>
    <w:rsid w:val="004A40BC"/>
    <w:rsid w:val="004B34AA"/>
    <w:rsid w:val="004D19C4"/>
    <w:rsid w:val="004E0AF1"/>
    <w:rsid w:val="004E4C60"/>
    <w:rsid w:val="004E702D"/>
    <w:rsid w:val="004F0AF1"/>
    <w:rsid w:val="00511D42"/>
    <w:rsid w:val="005306B1"/>
    <w:rsid w:val="00544709"/>
    <w:rsid w:val="00551A53"/>
    <w:rsid w:val="00561FAF"/>
    <w:rsid w:val="00570480"/>
    <w:rsid w:val="0057181C"/>
    <w:rsid w:val="00581221"/>
    <w:rsid w:val="005910D9"/>
    <w:rsid w:val="005A03C2"/>
    <w:rsid w:val="005A04FF"/>
    <w:rsid w:val="005B5610"/>
    <w:rsid w:val="005D7CF1"/>
    <w:rsid w:val="005F4B8C"/>
    <w:rsid w:val="00622A8C"/>
    <w:rsid w:val="00623C63"/>
    <w:rsid w:val="006409FD"/>
    <w:rsid w:val="00660840"/>
    <w:rsid w:val="00664AB5"/>
    <w:rsid w:val="006871BE"/>
    <w:rsid w:val="00693BD0"/>
    <w:rsid w:val="006A2289"/>
    <w:rsid w:val="006D0E74"/>
    <w:rsid w:val="006F7D90"/>
    <w:rsid w:val="0070359F"/>
    <w:rsid w:val="00703D69"/>
    <w:rsid w:val="00705779"/>
    <w:rsid w:val="0073604A"/>
    <w:rsid w:val="007536ED"/>
    <w:rsid w:val="007747A8"/>
    <w:rsid w:val="007750C7"/>
    <w:rsid w:val="00785B48"/>
    <w:rsid w:val="007A0968"/>
    <w:rsid w:val="007B3EE8"/>
    <w:rsid w:val="007B5196"/>
    <w:rsid w:val="007C1454"/>
    <w:rsid w:val="007E31EE"/>
    <w:rsid w:val="007F6FB8"/>
    <w:rsid w:val="007F7935"/>
    <w:rsid w:val="008002CF"/>
    <w:rsid w:val="0081754B"/>
    <w:rsid w:val="00820635"/>
    <w:rsid w:val="00831DAB"/>
    <w:rsid w:val="008328EF"/>
    <w:rsid w:val="00880528"/>
    <w:rsid w:val="008807D2"/>
    <w:rsid w:val="008A27A0"/>
    <w:rsid w:val="008A7975"/>
    <w:rsid w:val="008D18CC"/>
    <w:rsid w:val="008D4735"/>
    <w:rsid w:val="008E6514"/>
    <w:rsid w:val="009040BC"/>
    <w:rsid w:val="00906EEF"/>
    <w:rsid w:val="009263E2"/>
    <w:rsid w:val="009266E9"/>
    <w:rsid w:val="00937376"/>
    <w:rsid w:val="0093793E"/>
    <w:rsid w:val="00947B5F"/>
    <w:rsid w:val="00953BFA"/>
    <w:rsid w:val="009817B0"/>
    <w:rsid w:val="009B6A7D"/>
    <w:rsid w:val="009C2D15"/>
    <w:rsid w:val="00A159DB"/>
    <w:rsid w:val="00A35F2B"/>
    <w:rsid w:val="00A51C6D"/>
    <w:rsid w:val="00A57BC6"/>
    <w:rsid w:val="00A80F88"/>
    <w:rsid w:val="00A90D00"/>
    <w:rsid w:val="00AB5AC9"/>
    <w:rsid w:val="00AC1ADA"/>
    <w:rsid w:val="00AC373E"/>
    <w:rsid w:val="00AD49FA"/>
    <w:rsid w:val="00AD712F"/>
    <w:rsid w:val="00AE1167"/>
    <w:rsid w:val="00AE1308"/>
    <w:rsid w:val="00AE6555"/>
    <w:rsid w:val="00B24B46"/>
    <w:rsid w:val="00B374FE"/>
    <w:rsid w:val="00B61A1A"/>
    <w:rsid w:val="00B75E99"/>
    <w:rsid w:val="00B979A5"/>
    <w:rsid w:val="00BB0B2C"/>
    <w:rsid w:val="00BE2832"/>
    <w:rsid w:val="00BE2F9A"/>
    <w:rsid w:val="00BF2F90"/>
    <w:rsid w:val="00C0366A"/>
    <w:rsid w:val="00C105A4"/>
    <w:rsid w:val="00C31407"/>
    <w:rsid w:val="00C36F10"/>
    <w:rsid w:val="00C42E1F"/>
    <w:rsid w:val="00C80DA4"/>
    <w:rsid w:val="00C81BB3"/>
    <w:rsid w:val="00C87401"/>
    <w:rsid w:val="00CB1BD8"/>
    <w:rsid w:val="00CC0A32"/>
    <w:rsid w:val="00CC118B"/>
    <w:rsid w:val="00CD2A84"/>
    <w:rsid w:val="00CE1162"/>
    <w:rsid w:val="00CE2C57"/>
    <w:rsid w:val="00D31F3E"/>
    <w:rsid w:val="00D43182"/>
    <w:rsid w:val="00D43BF4"/>
    <w:rsid w:val="00D83BF2"/>
    <w:rsid w:val="00DB2542"/>
    <w:rsid w:val="00DB4B18"/>
    <w:rsid w:val="00DD22DD"/>
    <w:rsid w:val="00DD7FE4"/>
    <w:rsid w:val="00DE0E57"/>
    <w:rsid w:val="00E00EA8"/>
    <w:rsid w:val="00E15953"/>
    <w:rsid w:val="00E27158"/>
    <w:rsid w:val="00E53B98"/>
    <w:rsid w:val="00E57631"/>
    <w:rsid w:val="00E61463"/>
    <w:rsid w:val="00E64261"/>
    <w:rsid w:val="00E75834"/>
    <w:rsid w:val="00E80CB9"/>
    <w:rsid w:val="00E953A7"/>
    <w:rsid w:val="00EB14F6"/>
    <w:rsid w:val="00EC07C6"/>
    <w:rsid w:val="00ED79D2"/>
    <w:rsid w:val="00F0729D"/>
    <w:rsid w:val="00F15A5F"/>
    <w:rsid w:val="00F32A13"/>
    <w:rsid w:val="00F40AB5"/>
    <w:rsid w:val="00F53DE9"/>
    <w:rsid w:val="00F606D3"/>
    <w:rsid w:val="00F77B13"/>
    <w:rsid w:val="00F84E4D"/>
    <w:rsid w:val="00F97B04"/>
    <w:rsid w:val="00FB225E"/>
    <w:rsid w:val="00FE64D8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92C9C2-70DE-4E44-BEE4-5E391217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9DB"/>
  </w:style>
  <w:style w:type="paragraph" w:styleId="1">
    <w:name w:val="heading 1"/>
    <w:basedOn w:val="a"/>
    <w:next w:val="a"/>
    <w:qFormat/>
    <w:rsid w:val="00A1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1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9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A159DB"/>
    <w:pPr>
      <w:jc w:val="center"/>
    </w:pPr>
    <w:rPr>
      <w:sz w:val="28"/>
    </w:rPr>
  </w:style>
  <w:style w:type="paragraph" w:customStyle="1" w:styleId="a5">
    <w:name w:val="Знак"/>
    <w:basedOn w:val="a"/>
    <w:rsid w:val="001D06B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1 Знак Знак Знак Знак Знак Знак"/>
    <w:basedOn w:val="a"/>
    <w:rsid w:val="007E31E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2B71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2B715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E1162"/>
    <w:pPr>
      <w:ind w:left="720"/>
      <w:contextualSpacing/>
    </w:pPr>
  </w:style>
  <w:style w:type="paragraph" w:styleId="a9">
    <w:name w:val="header"/>
    <w:basedOn w:val="a"/>
    <w:link w:val="aa"/>
    <w:uiPriority w:val="99"/>
    <w:rsid w:val="00396A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6A27"/>
  </w:style>
  <w:style w:type="paragraph" w:styleId="ab">
    <w:name w:val="footer"/>
    <w:basedOn w:val="a"/>
    <w:link w:val="ac"/>
    <w:rsid w:val="00396A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12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Zver</dc:creator>
  <cp:keywords/>
  <dc:description/>
  <cp:lastModifiedBy>Андрей Барыбин</cp:lastModifiedBy>
  <cp:revision>54</cp:revision>
  <cp:lastPrinted>2018-01-30T08:14:00Z</cp:lastPrinted>
  <dcterms:created xsi:type="dcterms:W3CDTF">2017-08-15T14:40:00Z</dcterms:created>
  <dcterms:modified xsi:type="dcterms:W3CDTF">2018-01-30T08:15:00Z</dcterms:modified>
</cp:coreProperties>
</file>