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45" w:rsidRP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EA">
        <w:rPr>
          <w:rFonts w:ascii="Times New Roman" w:hAnsi="Times New Roman" w:cs="Times New Roman"/>
          <w:b/>
          <w:sz w:val="28"/>
          <w:szCs w:val="28"/>
        </w:rPr>
        <w:t>Совет</w:t>
      </w:r>
      <w:r w:rsidR="002D4845" w:rsidRPr="00537AEA">
        <w:rPr>
          <w:rFonts w:ascii="Times New Roman" w:hAnsi="Times New Roman" w:cs="Times New Roman"/>
          <w:b/>
          <w:sz w:val="28"/>
          <w:szCs w:val="28"/>
        </w:rPr>
        <w:t xml:space="preserve"> Корен</w:t>
      </w:r>
      <w:bookmarkStart w:id="0" w:name="_GoBack"/>
      <w:bookmarkEnd w:id="0"/>
      <w:r w:rsidR="002D4845" w:rsidRPr="00537AEA">
        <w:rPr>
          <w:rFonts w:ascii="Times New Roman" w:hAnsi="Times New Roman" w:cs="Times New Roman"/>
          <w:b/>
          <w:sz w:val="28"/>
          <w:szCs w:val="28"/>
        </w:rPr>
        <w:t>овского городского поселения</w:t>
      </w:r>
    </w:p>
    <w:p w:rsidR="002D4845" w:rsidRDefault="002D4845" w:rsidP="0053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E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AEA" w:rsidRDefault="005F135B" w:rsidP="00537A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F135B" w:rsidRDefault="005F135B" w:rsidP="00537A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135B" w:rsidRPr="00537AEA" w:rsidRDefault="005F135B" w:rsidP="0053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AEA" w:rsidRDefault="005F135B" w:rsidP="00537A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="00840E6A" w:rsidRPr="00840E6A">
        <w:rPr>
          <w:rFonts w:ascii="Times New Roman" w:hAnsi="Times New Roman" w:cs="Times New Roman"/>
          <w:sz w:val="28"/>
          <w:szCs w:val="28"/>
        </w:rPr>
        <w:t>201</w:t>
      </w:r>
      <w:r w:rsidR="00840E6A">
        <w:rPr>
          <w:rFonts w:ascii="Times New Roman" w:hAnsi="Times New Roman" w:cs="Times New Roman"/>
          <w:sz w:val="28"/>
          <w:szCs w:val="28"/>
        </w:rPr>
        <w:t>7</w:t>
      </w:r>
      <w:r w:rsidR="00840E6A" w:rsidRPr="00840E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E6A" w:rsidRPr="00840E6A">
        <w:rPr>
          <w:rFonts w:ascii="Times New Roman" w:hAnsi="Times New Roman" w:cs="Times New Roman"/>
          <w:sz w:val="28"/>
          <w:szCs w:val="28"/>
        </w:rPr>
        <w:tab/>
      </w:r>
      <w:r w:rsidR="00840E6A" w:rsidRPr="00840E6A">
        <w:rPr>
          <w:rFonts w:ascii="Times New Roman" w:hAnsi="Times New Roman" w:cs="Times New Roman"/>
          <w:sz w:val="28"/>
          <w:szCs w:val="28"/>
        </w:rPr>
        <w:tab/>
      </w:r>
      <w:r w:rsidR="00840E6A" w:rsidRPr="00840E6A">
        <w:rPr>
          <w:rFonts w:ascii="Times New Roman" w:hAnsi="Times New Roman" w:cs="Times New Roman"/>
          <w:sz w:val="28"/>
          <w:szCs w:val="28"/>
        </w:rPr>
        <w:tab/>
      </w:r>
      <w:r w:rsidR="00840E6A" w:rsidRPr="00840E6A">
        <w:rPr>
          <w:rFonts w:ascii="Times New Roman" w:hAnsi="Times New Roman" w:cs="Times New Roman"/>
          <w:sz w:val="28"/>
          <w:szCs w:val="28"/>
        </w:rPr>
        <w:tab/>
      </w:r>
      <w:r w:rsidR="00840E6A" w:rsidRPr="00840E6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537A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№ 290</w:t>
      </w:r>
    </w:p>
    <w:p w:rsidR="00537AEA" w:rsidRDefault="00840E6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7AEA">
        <w:rPr>
          <w:rFonts w:ascii="Times New Roman" w:hAnsi="Times New Roman" w:cs="Times New Roman"/>
          <w:color w:val="000000" w:themeColor="text1"/>
        </w:rPr>
        <w:t>г. Кореновск</w:t>
      </w:r>
    </w:p>
    <w:p w:rsid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37AEA" w:rsidRP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863DD" w:rsidRDefault="0003285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="00537AEA" w:rsidRPr="00537AEA">
        <w:rPr>
          <w:rFonts w:ascii="Times New Roman" w:hAnsi="Times New Roman" w:cs="Times New Roman"/>
          <w:color w:val="000000" w:themeColor="text1"/>
        </w:rPr>
        <w:t xml:space="preserve"> </w:t>
      </w:r>
      <w:r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признания </w:t>
      </w:r>
      <w:proofErr w:type="gramStart"/>
      <w:r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безнадежными</w:t>
      </w:r>
      <w:proofErr w:type="gramEnd"/>
      <w:r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взысканию </w:t>
      </w:r>
      <w:r w:rsidR="00840E6A"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недоимки</w:t>
      </w:r>
      <w:r w:rsidR="00537AEA" w:rsidRPr="00537AEA">
        <w:rPr>
          <w:rFonts w:ascii="Times New Roman" w:hAnsi="Times New Roman" w:cs="Times New Roman"/>
          <w:color w:val="000000" w:themeColor="text1"/>
        </w:rPr>
        <w:t xml:space="preserve"> </w:t>
      </w:r>
      <w:r w:rsidR="00840E6A"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местным налогам</w:t>
      </w:r>
      <w:r w:rsidR="00873145"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(в том числе отмененным)</w:t>
      </w:r>
      <w:r w:rsidR="00840E6A"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задолженности по пеням и </w:t>
      </w:r>
      <w:r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штрафам по </w:t>
      </w:r>
      <w:r w:rsidR="00873145"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этим </w:t>
      </w:r>
      <w:r w:rsidRPr="00537A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налогам</w:t>
      </w:r>
    </w:p>
    <w:p w:rsid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37AEA" w:rsidRPr="00537AEA" w:rsidRDefault="00537AEA" w:rsidP="00537A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73145">
        <w:rPr>
          <w:rFonts w:ascii="Times New Roman" w:hAnsi="Times New Roman" w:cs="Times New Roman"/>
          <w:sz w:val="28"/>
          <w:szCs w:val="28"/>
        </w:rPr>
        <w:t xml:space="preserve">Руководствуясь пунктом 3 статьи 59 Налогового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Уставом </w:t>
      </w:r>
      <w:r w:rsidR="00873145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73145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873145">
        <w:rPr>
          <w:rFonts w:ascii="Times New Roman" w:hAnsi="Times New Roman" w:cs="Times New Roman"/>
          <w:sz w:val="28"/>
          <w:szCs w:val="28"/>
        </w:rPr>
        <w:t>и с целью урегулирования нереальной к взысканию задолженности по местным налогам и сборам, Совет</w:t>
      </w:r>
      <w:r w:rsidR="00873145"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="00873145"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73145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 xml:space="preserve"> р</w:t>
      </w:r>
      <w:r w:rsidR="001E7CB1"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е</w:t>
      </w:r>
      <w:r w:rsidR="001E7CB1"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ш</w:t>
      </w:r>
      <w:r w:rsidR="001E7CB1"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и</w:t>
      </w:r>
      <w:r w:rsidR="001E7CB1"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л:</w:t>
      </w:r>
      <w:bookmarkStart w:id="1" w:name="Par0"/>
      <w:bookmarkEnd w:id="1"/>
      <w:proofErr w:type="gramEnd"/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</w:t>
      </w:r>
      <w:r w:rsidRPr="00873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безнадежными к взысканию недоимки, задолженности по пеням и штрафам по местным налогам.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2. Безнадежными к взысканию признаются недоимка по местным налогам, задолженность по пеням и штрафам по этим налогам, числящиеся за отдельными налогоплательщиками, уплата и (или) взыскание которых оказались невозможными в следующих случаях:</w:t>
      </w:r>
      <w:bookmarkStart w:id="2" w:name="Par1"/>
      <w:bookmarkEnd w:id="2"/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2.1. истечение установленного законодательством Российской Федерации о налогах и сборах срока взыскания недоимки (трех лет с момента образования недоимки) по земельному налогу (по обязательствам, возникшим до 01.01.2006 года), мобилизуемому на территории </w:t>
      </w:r>
      <w:r w:rsidR="001E7CB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73145">
        <w:rPr>
          <w:rFonts w:ascii="Times New Roman" w:hAnsi="Times New Roman" w:cs="Times New Roman"/>
          <w:sz w:val="28"/>
          <w:szCs w:val="28"/>
        </w:rPr>
        <w:t>поселения, а также задолженности по пеням и штрафам по этому налогу;</w:t>
      </w:r>
      <w:bookmarkStart w:id="3" w:name="Par2"/>
      <w:bookmarkEnd w:id="3"/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2.</w:t>
      </w:r>
      <w:r w:rsidR="00F110F7">
        <w:rPr>
          <w:rFonts w:ascii="Times New Roman" w:hAnsi="Times New Roman" w:cs="Times New Roman"/>
          <w:sz w:val="28"/>
          <w:szCs w:val="28"/>
        </w:rPr>
        <w:t>2</w:t>
      </w:r>
      <w:r w:rsidRPr="00873145">
        <w:rPr>
          <w:rFonts w:ascii="Times New Roman" w:hAnsi="Times New Roman" w:cs="Times New Roman"/>
          <w:sz w:val="28"/>
          <w:szCs w:val="28"/>
        </w:rPr>
        <w:t>. наличия задолженности, числящейся за налогоплательщиками, плательщиками сборов: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- не погашенной после неоднократного (не менее трех раз) вынесения судебным приставом-исполнителем постановления об окончании исполнительного производства и возвращении взыскателю исполнительного документа по основаниям, предусмотренным пунктами 3, 4 части 1 статьи 46 Федерального закона от 02.10.2007 года №229-ФЗ «Об исполнительном производстве»; 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73145">
        <w:rPr>
          <w:rFonts w:ascii="Times New Roman" w:hAnsi="Times New Roman" w:cs="Times New Roman"/>
          <w:sz w:val="28"/>
          <w:szCs w:val="28"/>
        </w:rPr>
        <w:t xml:space="preserve">- не погашенной после однократного вынесения судебным приставом-исполнителем постановления об окончании исполнительного производства и возвращении взыскателю исполнительного документа по основаниям, </w:t>
      </w:r>
      <w:r w:rsidRPr="00873145">
        <w:rPr>
          <w:rFonts w:ascii="Times New Roman" w:hAnsi="Times New Roman" w:cs="Times New Roman"/>
          <w:sz w:val="28"/>
          <w:szCs w:val="28"/>
        </w:rPr>
        <w:lastRenderedPageBreak/>
        <w:t>предусмотренным пунктами 3, 4 части 1 статьи 46 Федерального закона от 02.10.2007 года №229-ФЗ «Об исполнительном производстве», и по которой истек срок давности, предусмотренный частями 1, 3 статьи 21 Федерального закона от 02.10.2007 года №229-ФЗ «Об исполнительном производстве»;</w:t>
      </w:r>
      <w:proofErr w:type="gramEnd"/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2.</w:t>
      </w:r>
      <w:r w:rsidR="00F110F7">
        <w:rPr>
          <w:rFonts w:ascii="Times New Roman" w:hAnsi="Times New Roman" w:cs="Times New Roman"/>
          <w:sz w:val="28"/>
          <w:szCs w:val="28"/>
        </w:rPr>
        <w:t>3</w:t>
      </w:r>
      <w:r w:rsidRPr="00873145">
        <w:rPr>
          <w:rFonts w:ascii="Times New Roman" w:hAnsi="Times New Roman" w:cs="Times New Roman"/>
          <w:sz w:val="28"/>
          <w:szCs w:val="28"/>
        </w:rPr>
        <w:t>. наличия задолженности, взыскание которой невыгодно с точки зрения процессуальной экономии – расходы на почтовую корреспонденцию и судебные расходы превышают сумму долга;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2.</w:t>
      </w:r>
      <w:r w:rsidR="00F110F7">
        <w:rPr>
          <w:rFonts w:ascii="Times New Roman" w:hAnsi="Times New Roman" w:cs="Times New Roman"/>
          <w:sz w:val="28"/>
          <w:szCs w:val="28"/>
        </w:rPr>
        <w:t>4</w:t>
      </w:r>
      <w:r w:rsidRPr="00873145">
        <w:rPr>
          <w:rFonts w:ascii="Times New Roman" w:hAnsi="Times New Roman" w:cs="Times New Roman"/>
          <w:sz w:val="28"/>
          <w:szCs w:val="28"/>
        </w:rPr>
        <w:t>. принятие судом акта, в соответствии с которым налоговому органу  отказано во взыскании с физического лица недоимки по местным налогам,  задолженности по пеням и штрафам по этим налогам;</w:t>
      </w:r>
      <w:bookmarkStart w:id="4" w:name="Par5"/>
      <w:bookmarkEnd w:id="4"/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3. Списание недоимки по местным налогам, задолженности по пеням и штрафам по этим налогам в случаях, предусмотренных пунктом 2 настоящего решения, производится на основании следующих документов: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3.1 при наличии основания, указанного в подпункте 2.1 пункта 2 настоящего решения: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справки налогового органа по месту учета физического лица (по месту нахождения организации) о суммах недоимки, задолженности по пеням и штрафам по местным налогам;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3.2  при наличии основания, указанного в подпункте 2.2 пункта 2 настоящего решения: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справки налогового органа по месту учета физического лица (по месту нахождения организации) о суммах недоимки, задолженности по пеням и штрафам по местным налогам;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копии постановления о возвращении исполнительного документа, по которому взыскание не производилось или произведено частично, либо копии постановления об окончании исполнительного производства, вынесенных судебным приставом-исполнителем, акта о наличии обстоятельств, в соответствии с которым исполнительный документ возвращается взыскателю;    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4. Решение о признании </w:t>
      </w:r>
      <w:proofErr w:type="gramStart"/>
      <w:r w:rsidRPr="00873145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Pr="00873145">
        <w:rPr>
          <w:rFonts w:ascii="Times New Roman" w:hAnsi="Times New Roman" w:cs="Times New Roman"/>
          <w:sz w:val="28"/>
          <w:szCs w:val="28"/>
        </w:rPr>
        <w:t xml:space="preserve"> к взысканию и списании недоимки, задолженности по пеням и штрафам по местным налогам, мобилизуемым на территории</w:t>
      </w:r>
      <w:r w:rsidR="001E7CB1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>, принимается налоговым органом по месту учета налогоплательщика, плательщика сборов на основании пункта 2 части 2 статьи 59 Налогового кодекса Российской Федерации.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>5. Рекомендовать территориальному налоговому органу: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5.1 осуществлять  контроль за правильностью списания </w:t>
      </w:r>
      <w:proofErr w:type="gramStart"/>
      <w:r w:rsidRPr="00873145">
        <w:rPr>
          <w:rFonts w:ascii="Times New Roman" w:hAnsi="Times New Roman" w:cs="Times New Roman"/>
          <w:sz w:val="28"/>
          <w:szCs w:val="28"/>
        </w:rPr>
        <w:t>безнадежных</w:t>
      </w:r>
      <w:proofErr w:type="gramEnd"/>
      <w:r w:rsidRPr="00873145">
        <w:rPr>
          <w:rFonts w:ascii="Times New Roman" w:hAnsi="Times New Roman" w:cs="Times New Roman"/>
          <w:sz w:val="28"/>
          <w:szCs w:val="28"/>
        </w:rPr>
        <w:t xml:space="preserve"> к взысканию недоимки, задолженности по пеням и штрафам по местным налогам по дополнительным основаниям, предусмотренным настоящим решением;</w:t>
      </w:r>
    </w:p>
    <w:p w:rsidR="00537AEA" w:rsidRDefault="003863DD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5.2 направлять сведения об общей сумме списанной недоимки по местным налогам (сборам), задолженности по пеням и штрафам по указанным налогам, подлежащим зачислению в бюджет </w:t>
      </w:r>
      <w:r w:rsidR="001E7CB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 xml:space="preserve">, ежеквартально не позднее 15 числа месяца, следующего за отчетным кварталом, в </w:t>
      </w:r>
      <w:r w:rsidR="001E7CB1"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>.</w:t>
      </w:r>
    </w:p>
    <w:p w:rsidR="00537AEA" w:rsidRDefault="006501F3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1F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863DD" w:rsidRPr="00873145">
        <w:rPr>
          <w:rFonts w:cs="Times New Roman"/>
        </w:rPr>
        <w:t xml:space="preserve">. </w:t>
      </w:r>
      <w:r w:rsidRPr="006501F3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537AEA" w:rsidRDefault="006501F3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501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01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01F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</w:t>
      </w:r>
      <w:r w:rsidRPr="006501F3">
        <w:rPr>
          <w:rFonts w:ascii="Times New Roman" w:hAnsi="Times New Roman" w:cs="Times New Roman"/>
        </w:rPr>
        <w:t xml:space="preserve"> </w:t>
      </w:r>
      <w:r w:rsidRPr="006501F3">
        <w:rPr>
          <w:rFonts w:ascii="Times New Roman" w:hAnsi="Times New Roman" w:cs="Times New Roman"/>
          <w:sz w:val="28"/>
          <w:szCs w:val="28"/>
        </w:rPr>
        <w:t>по бюджету и финансам Совета Кореновского городского поселения Кореновского района (Турчин).</w:t>
      </w:r>
    </w:p>
    <w:p w:rsidR="006501F3" w:rsidRDefault="006501F3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501F3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537AEA" w:rsidRDefault="00537AEA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AEA" w:rsidRDefault="00537AEA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AEA" w:rsidRPr="00537AEA" w:rsidRDefault="00537AEA" w:rsidP="0053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6501F3" w:rsidRPr="006501F3" w:rsidTr="006501F3">
        <w:trPr>
          <w:trHeight w:val="1101"/>
        </w:trPr>
        <w:tc>
          <w:tcPr>
            <w:tcW w:w="4790" w:type="dxa"/>
          </w:tcPr>
          <w:p w:rsidR="006501F3" w:rsidRPr="006501F3" w:rsidRDefault="006501F3" w:rsidP="006501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Глава </w:t>
            </w:r>
          </w:p>
          <w:p w:rsidR="006501F3" w:rsidRPr="006501F3" w:rsidRDefault="006501F3" w:rsidP="006501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6501F3" w:rsidRPr="006501F3" w:rsidRDefault="006501F3" w:rsidP="006501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6501F3" w:rsidRPr="006501F3" w:rsidRDefault="006501F3" w:rsidP="006501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  Е.Н. Пергун</w:t>
            </w:r>
          </w:p>
        </w:tc>
        <w:tc>
          <w:tcPr>
            <w:tcW w:w="4899" w:type="dxa"/>
            <w:hideMark/>
          </w:tcPr>
          <w:p w:rsidR="006501F3" w:rsidRPr="006501F3" w:rsidRDefault="006501F3" w:rsidP="006501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:rsidR="006501F3" w:rsidRPr="006501F3" w:rsidRDefault="006501F3" w:rsidP="006501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:rsidR="006501F3" w:rsidRPr="006501F3" w:rsidRDefault="006501F3" w:rsidP="006501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</w:t>
            </w:r>
          </w:p>
          <w:p w:rsidR="006501F3" w:rsidRPr="006501F3" w:rsidRDefault="006501F3" w:rsidP="006501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3863DD" w:rsidRPr="00873145" w:rsidRDefault="003863DD" w:rsidP="006501F3">
      <w:pPr>
        <w:pStyle w:val="a6"/>
        <w:spacing w:before="0" w:after="0" w:line="240" w:lineRule="auto"/>
        <w:ind w:firstLine="851"/>
        <w:jc w:val="both"/>
        <w:rPr>
          <w:rFonts w:cs="Times New Roman"/>
        </w:rPr>
      </w:pPr>
    </w:p>
    <w:sectPr w:rsidR="003863DD" w:rsidRPr="00873145" w:rsidSect="007102CD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BB" w:rsidRDefault="00321DBB" w:rsidP="007102CD">
      <w:pPr>
        <w:spacing w:after="0" w:line="240" w:lineRule="auto"/>
      </w:pPr>
      <w:r>
        <w:separator/>
      </w:r>
    </w:p>
  </w:endnote>
  <w:endnote w:type="continuationSeparator" w:id="0">
    <w:p w:rsidR="00321DBB" w:rsidRDefault="00321DBB" w:rsidP="0071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BB" w:rsidRDefault="00321DBB" w:rsidP="007102CD">
      <w:pPr>
        <w:spacing w:after="0" w:line="240" w:lineRule="auto"/>
      </w:pPr>
      <w:r>
        <w:separator/>
      </w:r>
    </w:p>
  </w:footnote>
  <w:footnote w:type="continuationSeparator" w:id="0">
    <w:p w:rsidR="00321DBB" w:rsidRDefault="00321DBB" w:rsidP="0071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663182"/>
      <w:docPartObj>
        <w:docPartGallery w:val="Page Numbers (Top of Page)"/>
        <w:docPartUnique/>
      </w:docPartObj>
    </w:sdtPr>
    <w:sdtContent>
      <w:p w:rsidR="007102CD" w:rsidRDefault="007102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02CD" w:rsidRDefault="007102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6C0A"/>
    <w:multiLevelType w:val="multilevel"/>
    <w:tmpl w:val="3602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169C5"/>
    <w:multiLevelType w:val="multilevel"/>
    <w:tmpl w:val="E40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BC"/>
    <w:rsid w:val="0003285A"/>
    <w:rsid w:val="001770BC"/>
    <w:rsid w:val="001E7CB1"/>
    <w:rsid w:val="002D4845"/>
    <w:rsid w:val="00321DBB"/>
    <w:rsid w:val="003863DD"/>
    <w:rsid w:val="00394756"/>
    <w:rsid w:val="003D4C24"/>
    <w:rsid w:val="003F432E"/>
    <w:rsid w:val="00537AEA"/>
    <w:rsid w:val="005F135B"/>
    <w:rsid w:val="006501F3"/>
    <w:rsid w:val="007102CD"/>
    <w:rsid w:val="0080013E"/>
    <w:rsid w:val="00840E6A"/>
    <w:rsid w:val="00873145"/>
    <w:rsid w:val="00F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4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32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863DD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863DD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customStyle="1" w:styleId="ConsPlusNormal">
    <w:name w:val="ConsPlusNormal"/>
    <w:next w:val="a"/>
    <w:rsid w:val="003863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unhideWhenUsed/>
    <w:rsid w:val="0071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02CD"/>
  </w:style>
  <w:style w:type="paragraph" w:styleId="aa">
    <w:name w:val="footer"/>
    <w:basedOn w:val="a"/>
    <w:link w:val="ab"/>
    <w:uiPriority w:val="99"/>
    <w:unhideWhenUsed/>
    <w:rsid w:val="0071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0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4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32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863DD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863DD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customStyle="1" w:styleId="ConsPlusNormal">
    <w:name w:val="ConsPlusNormal"/>
    <w:next w:val="a"/>
    <w:rsid w:val="003863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unhideWhenUsed/>
    <w:rsid w:val="0071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02CD"/>
  </w:style>
  <w:style w:type="paragraph" w:styleId="aa">
    <w:name w:val="footer"/>
    <w:basedOn w:val="a"/>
    <w:link w:val="ab"/>
    <w:uiPriority w:val="99"/>
    <w:unhideWhenUsed/>
    <w:rsid w:val="0071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17</cp:revision>
  <cp:lastPrinted>2015-05-29T07:19:00Z</cp:lastPrinted>
  <dcterms:created xsi:type="dcterms:W3CDTF">2015-05-29T07:16:00Z</dcterms:created>
  <dcterms:modified xsi:type="dcterms:W3CDTF">2017-05-02T13:29:00Z</dcterms:modified>
</cp:coreProperties>
</file>