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59" w:rsidRPr="001E3D59" w:rsidRDefault="001E3D59" w:rsidP="001E3D59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1E3D59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0551EE7" wp14:editId="27D9749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59" w:rsidRPr="001E3D59" w:rsidRDefault="001E3D59" w:rsidP="001E3D59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1E3D59">
        <w:rPr>
          <w:b/>
          <w:sz w:val="28"/>
          <w:szCs w:val="28"/>
        </w:rPr>
        <w:t>АДМИНИСТРАЦИЯ КОРЕНОВСКОГО ГОРОДСКОГО ПОСЕЛЕНИЯ</w:t>
      </w:r>
    </w:p>
    <w:p w:rsidR="001E3D59" w:rsidRPr="001E3D59" w:rsidRDefault="001E3D59" w:rsidP="001E3D59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1E3D59">
        <w:rPr>
          <w:b/>
          <w:sz w:val="28"/>
          <w:szCs w:val="28"/>
        </w:rPr>
        <w:t>КОРЕНОВСКОГО РАЙОНА</w:t>
      </w:r>
    </w:p>
    <w:p w:rsidR="001E3D59" w:rsidRPr="001E3D59" w:rsidRDefault="001E3D59" w:rsidP="001E3D59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</w:rPr>
      </w:pPr>
      <w:r w:rsidRPr="001E3D59">
        <w:rPr>
          <w:b/>
          <w:sz w:val="36"/>
          <w:szCs w:val="36"/>
        </w:rPr>
        <w:t>ПОСТАНОВЛЕНИЕ</w:t>
      </w:r>
    </w:p>
    <w:p w:rsidR="001E3D59" w:rsidRPr="001E3D59" w:rsidRDefault="001E3D59" w:rsidP="001E3D59">
      <w:pPr>
        <w:tabs>
          <w:tab w:val="left" w:pos="708"/>
        </w:tabs>
        <w:autoSpaceDE/>
        <w:autoSpaceDN w:val="0"/>
        <w:jc w:val="center"/>
        <w:rPr>
          <w:sz w:val="28"/>
          <w:szCs w:val="28"/>
        </w:rPr>
      </w:pPr>
      <w:r w:rsidRPr="001E3D59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1E3D59">
        <w:rPr>
          <w:sz w:val="28"/>
          <w:szCs w:val="28"/>
        </w:rPr>
        <w:t xml:space="preserve">.01.2018   </w:t>
      </w:r>
      <w:r w:rsidRPr="001E3D59">
        <w:rPr>
          <w:sz w:val="28"/>
          <w:szCs w:val="28"/>
        </w:rPr>
        <w:tab/>
      </w:r>
      <w:r w:rsidRPr="001E3D59">
        <w:rPr>
          <w:sz w:val="28"/>
          <w:szCs w:val="28"/>
        </w:rPr>
        <w:tab/>
        <w:t xml:space="preserve">                                                  </w:t>
      </w:r>
      <w:r w:rsidRPr="001E3D59">
        <w:rPr>
          <w:sz w:val="28"/>
          <w:szCs w:val="28"/>
        </w:rPr>
        <w:tab/>
      </w:r>
      <w:r w:rsidRPr="001E3D59">
        <w:rPr>
          <w:sz w:val="28"/>
          <w:szCs w:val="28"/>
        </w:rPr>
        <w:tab/>
      </w:r>
      <w:r w:rsidRPr="001E3D59">
        <w:rPr>
          <w:sz w:val="28"/>
          <w:szCs w:val="28"/>
        </w:rPr>
        <w:tab/>
        <w:t xml:space="preserve">  № 3</w:t>
      </w:r>
      <w:r>
        <w:rPr>
          <w:sz w:val="28"/>
          <w:szCs w:val="28"/>
        </w:rPr>
        <w:t>5</w:t>
      </w:r>
    </w:p>
    <w:p w:rsidR="001E3D59" w:rsidRPr="001E3D59" w:rsidRDefault="001E3D59" w:rsidP="001E3D59">
      <w:pPr>
        <w:tabs>
          <w:tab w:val="left" w:pos="708"/>
        </w:tabs>
        <w:autoSpaceDE/>
        <w:autoSpaceDN w:val="0"/>
        <w:jc w:val="center"/>
        <w:rPr>
          <w:sz w:val="28"/>
          <w:szCs w:val="28"/>
        </w:rPr>
      </w:pPr>
      <w:r w:rsidRPr="001E3D59">
        <w:rPr>
          <w:sz w:val="28"/>
          <w:szCs w:val="28"/>
        </w:rPr>
        <w:t xml:space="preserve">г. Кореновск </w:t>
      </w:r>
    </w:p>
    <w:p w:rsidR="001E3D59" w:rsidRPr="001E3D59" w:rsidRDefault="001E3D59" w:rsidP="001E3D59">
      <w:pPr>
        <w:suppressAutoHyphens w:val="0"/>
        <w:autoSpaceDE/>
        <w:rPr>
          <w:b/>
          <w:sz w:val="28"/>
          <w:szCs w:val="28"/>
          <w:lang w:eastAsia="ru-RU"/>
        </w:rPr>
      </w:pPr>
    </w:p>
    <w:p w:rsidR="004A7902" w:rsidRPr="004A7902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16"/>
          <w:szCs w:val="16"/>
          <w:lang w:eastAsia="ru-RU"/>
        </w:rPr>
      </w:pPr>
    </w:p>
    <w:p w:rsidR="004A7902" w:rsidRPr="000B1EF0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О внесении изменени</w:t>
      </w:r>
      <w:r>
        <w:rPr>
          <w:b/>
          <w:sz w:val="28"/>
          <w:szCs w:val="20"/>
          <w:lang w:eastAsia="ru-RU"/>
        </w:rPr>
        <w:t>я</w:t>
      </w:r>
      <w:r w:rsidRPr="000B1EF0">
        <w:rPr>
          <w:b/>
          <w:sz w:val="28"/>
          <w:szCs w:val="20"/>
          <w:lang w:eastAsia="ru-RU"/>
        </w:rPr>
        <w:t xml:space="preserve"> в постановление администрации</w:t>
      </w:r>
    </w:p>
    <w:p w:rsidR="004A7902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4A7902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29 марта 2017 года № 685 «О создании Общественной</w:t>
      </w:r>
    </w:p>
    <w:p w:rsidR="004A7902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комиссии по осуществлению контроля и координации</w:t>
      </w:r>
    </w:p>
    <w:p w:rsidR="004A7902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реализации муниципальной программы «Формирование</w:t>
      </w:r>
    </w:p>
    <w:p w:rsidR="004A7902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современной городской среды Кореновского городского</w:t>
      </w:r>
    </w:p>
    <w:p w:rsidR="004A7902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поселения Кореновского района» (с изменениями</w:t>
      </w:r>
    </w:p>
    <w:p w:rsidR="004A7902" w:rsidRPr="000B1EF0" w:rsidRDefault="004A7902" w:rsidP="004A7902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25 декабря 2017 года № 2310)</w:t>
      </w:r>
    </w:p>
    <w:p w:rsidR="004A7902" w:rsidRPr="004A7902" w:rsidRDefault="004A7902" w:rsidP="004A7902">
      <w:pPr>
        <w:suppressAutoHyphens w:val="0"/>
        <w:autoSpaceDE/>
        <w:ind w:firstLine="709"/>
        <w:jc w:val="both"/>
        <w:rPr>
          <w:sz w:val="16"/>
          <w:szCs w:val="16"/>
          <w:lang w:eastAsia="ru-RU"/>
        </w:rPr>
      </w:pPr>
    </w:p>
    <w:p w:rsidR="004A7902" w:rsidRDefault="004A7902" w:rsidP="004A7902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</w:p>
    <w:p w:rsidR="004A7902" w:rsidRPr="000B1EF0" w:rsidRDefault="004A7902" w:rsidP="004A7902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В соответствии с решением Совета Кореновского городского поселения Кореновского района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 от 27 декабря 2017 года №378,</w:t>
      </w:r>
      <w:r w:rsidRPr="000B1EF0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 xml:space="preserve">администрация Кореновского городского поселения Кореновского района                                                    </w:t>
      </w:r>
      <w:r w:rsidRPr="000B1EF0">
        <w:rPr>
          <w:sz w:val="28"/>
          <w:szCs w:val="20"/>
          <w:lang w:eastAsia="ru-RU"/>
        </w:rPr>
        <w:t>п о с т а н о в л я е т:</w:t>
      </w:r>
    </w:p>
    <w:p w:rsidR="004A7902" w:rsidRPr="000B1EF0" w:rsidRDefault="004A7902" w:rsidP="004A7902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1. </w:t>
      </w:r>
      <w:r w:rsidRPr="000B1EF0">
        <w:rPr>
          <w:sz w:val="28"/>
          <w:szCs w:val="20"/>
          <w:lang w:eastAsia="ru-RU"/>
        </w:rPr>
        <w:t>Внести в постановление администрации Кореновского городского пос</w:t>
      </w:r>
      <w:r>
        <w:rPr>
          <w:sz w:val="28"/>
          <w:szCs w:val="20"/>
          <w:lang w:eastAsia="ru-RU"/>
        </w:rPr>
        <w:t xml:space="preserve">еления Кореновского района от 29 марта 2017 года № 685 «О создании 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                  </w:t>
      </w:r>
      <w:r w:rsidRPr="00A813B4">
        <w:rPr>
          <w:sz w:val="28"/>
          <w:szCs w:val="20"/>
          <w:lang w:eastAsia="ru-RU"/>
        </w:rPr>
        <w:t>(с изменениям</w:t>
      </w:r>
      <w:r>
        <w:rPr>
          <w:sz w:val="28"/>
          <w:szCs w:val="20"/>
          <w:lang w:eastAsia="ru-RU"/>
        </w:rPr>
        <w:t>и от 25 декабря 2017 года № 2310</w:t>
      </w:r>
      <w:r w:rsidRPr="00A813B4">
        <w:rPr>
          <w:sz w:val="28"/>
          <w:szCs w:val="20"/>
          <w:lang w:eastAsia="ru-RU"/>
        </w:rPr>
        <w:t>)</w:t>
      </w:r>
      <w:r>
        <w:rPr>
          <w:sz w:val="28"/>
          <w:szCs w:val="20"/>
          <w:lang w:eastAsia="ru-RU"/>
        </w:rPr>
        <w:t xml:space="preserve"> следующее изменение:</w:t>
      </w:r>
    </w:p>
    <w:p w:rsidR="004A7902" w:rsidRDefault="004A7902" w:rsidP="004A7902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Приложение № 2 к постановлению изложить в новой редакции (прилагается)</w:t>
      </w:r>
      <w:r w:rsidRPr="000B1EF0">
        <w:rPr>
          <w:sz w:val="28"/>
          <w:szCs w:val="20"/>
          <w:lang w:eastAsia="ru-RU"/>
        </w:rPr>
        <w:t>.</w:t>
      </w:r>
    </w:p>
    <w:p w:rsidR="004A7902" w:rsidRDefault="004A7902" w:rsidP="004A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D1400">
        <w:rPr>
          <w:sz w:val="28"/>
          <w:szCs w:val="28"/>
        </w:rPr>
        <w:t>. О</w:t>
      </w:r>
      <w:r>
        <w:rPr>
          <w:sz w:val="28"/>
          <w:szCs w:val="28"/>
        </w:rPr>
        <w:t>бщему о</w:t>
      </w:r>
      <w:r w:rsidRPr="008D1400">
        <w:rPr>
          <w:sz w:val="28"/>
          <w:szCs w:val="28"/>
        </w:rPr>
        <w:t xml:space="preserve">тделу </w:t>
      </w:r>
      <w:r>
        <w:rPr>
          <w:sz w:val="28"/>
          <w:szCs w:val="28"/>
        </w:rPr>
        <w:t xml:space="preserve">администрации </w:t>
      </w:r>
      <w:r w:rsidRPr="00EC5A61">
        <w:rPr>
          <w:sz w:val="28"/>
          <w:szCs w:val="28"/>
        </w:rPr>
        <w:t xml:space="preserve">Кореновского городского </w:t>
      </w:r>
      <w:r>
        <w:rPr>
          <w:sz w:val="28"/>
          <w:szCs w:val="28"/>
        </w:rPr>
        <w:t xml:space="preserve">                    </w:t>
      </w:r>
      <w:r w:rsidRPr="00EC5A61">
        <w:rPr>
          <w:sz w:val="28"/>
          <w:szCs w:val="28"/>
        </w:rPr>
        <w:t>поселения Кореновского района</w:t>
      </w:r>
      <w:r w:rsidRPr="008D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(Устинова) обеспечить размещение настоящего постановления </w:t>
      </w:r>
      <w:r w:rsidRPr="008D1400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</w:t>
      </w:r>
      <w:r w:rsidRPr="008D1400">
        <w:rPr>
          <w:sz w:val="28"/>
          <w:szCs w:val="28"/>
        </w:rPr>
        <w:t xml:space="preserve">дминистрации </w:t>
      </w:r>
      <w:r w:rsidRPr="00EC5A61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  <w:r w:rsidRPr="008D1400">
        <w:rPr>
          <w:sz w:val="28"/>
          <w:szCs w:val="28"/>
        </w:rPr>
        <w:t xml:space="preserve"> </w:t>
      </w:r>
    </w:p>
    <w:p w:rsidR="004A7902" w:rsidRDefault="004A7902" w:rsidP="004A7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4A7902" w:rsidRDefault="004A7902" w:rsidP="004A7902">
      <w:pPr>
        <w:suppressAutoHyphens w:val="0"/>
        <w:autoSpaceDE/>
        <w:rPr>
          <w:sz w:val="28"/>
          <w:szCs w:val="20"/>
          <w:lang w:eastAsia="ru-RU"/>
        </w:rPr>
      </w:pPr>
    </w:p>
    <w:p w:rsidR="004A7902" w:rsidRPr="000B1EF0" w:rsidRDefault="004A7902" w:rsidP="004A7902">
      <w:pPr>
        <w:suppressAutoHyphens w:val="0"/>
        <w:autoSpaceDE/>
        <w:rPr>
          <w:sz w:val="28"/>
          <w:szCs w:val="20"/>
          <w:lang w:eastAsia="ru-RU"/>
        </w:rPr>
      </w:pPr>
    </w:p>
    <w:p w:rsidR="004A7902" w:rsidRPr="000B1EF0" w:rsidRDefault="004A7902" w:rsidP="004A7902">
      <w:pPr>
        <w:suppressAutoHyphens w:val="0"/>
        <w:autoSpaceDE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Глава</w:t>
      </w:r>
    </w:p>
    <w:p w:rsidR="004A7902" w:rsidRPr="000B1EF0" w:rsidRDefault="004A7902" w:rsidP="004A7902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>Кореновского городского поселения</w:t>
      </w:r>
    </w:p>
    <w:p w:rsidR="004A7902" w:rsidRPr="00501DFE" w:rsidRDefault="004A7902" w:rsidP="004A7902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 xml:space="preserve">Кореновского района </w:t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  <w:t xml:space="preserve">    </w:t>
      </w:r>
      <w:r>
        <w:rPr>
          <w:sz w:val="28"/>
          <w:szCs w:val="20"/>
          <w:lang w:eastAsia="ru-RU"/>
        </w:rPr>
        <w:t xml:space="preserve">           Е.Н. Пергун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района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 xml:space="preserve">от </w:t>
      </w:r>
      <w:r w:rsidR="001E3D59">
        <w:rPr>
          <w:rFonts w:eastAsia="Calibri"/>
          <w:sz w:val="28"/>
          <w:szCs w:val="28"/>
          <w:lang w:eastAsia="en-US"/>
        </w:rPr>
        <w:t>19.01.2018 № 35</w:t>
      </w:r>
    </w:p>
    <w:p w:rsidR="00BE2E8B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bCs/>
          <w:sz w:val="28"/>
          <w:szCs w:val="28"/>
          <w:lang w:eastAsia="en-US"/>
        </w:rPr>
      </w:pP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«ПРИЛОЖЕНИЕ № 2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УТВЕРЖДЕН</w:t>
      </w:r>
      <w:r>
        <w:rPr>
          <w:rFonts w:eastAsia="Calibri"/>
          <w:sz w:val="28"/>
          <w:szCs w:val="28"/>
          <w:lang w:eastAsia="en-US"/>
        </w:rPr>
        <w:t>О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752913">
        <w:rPr>
          <w:rFonts w:eastAsia="Calibri"/>
          <w:sz w:val="28"/>
          <w:szCs w:val="28"/>
          <w:lang w:eastAsia="en-US"/>
        </w:rPr>
        <w:t>Кореновского района</w:t>
      </w:r>
    </w:p>
    <w:p w:rsidR="00BE2E8B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29.03.2017 № 685</w:t>
      </w:r>
    </w:p>
    <w:p w:rsidR="00BE2E8B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</w:p>
    <w:p w:rsidR="00BE2E8B" w:rsidRPr="00752913" w:rsidRDefault="00BE2E8B" w:rsidP="00BE2E8B">
      <w:pPr>
        <w:suppressAutoHyphens w:val="0"/>
        <w:autoSpaceDN w:val="0"/>
        <w:adjustRightInd w:val="0"/>
        <w:ind w:firstLine="5103"/>
        <w:jc w:val="center"/>
        <w:rPr>
          <w:rFonts w:eastAsia="Calibri"/>
          <w:sz w:val="28"/>
          <w:szCs w:val="28"/>
          <w:lang w:eastAsia="en-US"/>
        </w:rPr>
      </w:pPr>
    </w:p>
    <w:p w:rsidR="00BE2E8B" w:rsidRDefault="00BE2E8B" w:rsidP="00BE2E8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E2E8B" w:rsidRPr="00D420E4" w:rsidRDefault="00BE2E8B" w:rsidP="00BE2E8B">
      <w:pPr>
        <w:jc w:val="center"/>
        <w:rPr>
          <w:sz w:val="28"/>
          <w:szCs w:val="28"/>
        </w:rPr>
      </w:pPr>
      <w:r w:rsidRPr="00D420E4">
        <w:rPr>
          <w:sz w:val="28"/>
          <w:szCs w:val="28"/>
        </w:rPr>
        <w:t xml:space="preserve">об Общественной комиссии по осуществлению контроля и координации </w:t>
      </w:r>
    </w:p>
    <w:p w:rsidR="00BE2E8B" w:rsidRPr="00D420E4" w:rsidRDefault="00BE2E8B" w:rsidP="00BE2E8B">
      <w:pPr>
        <w:jc w:val="center"/>
        <w:rPr>
          <w:sz w:val="28"/>
          <w:szCs w:val="28"/>
        </w:rPr>
      </w:pPr>
      <w:r w:rsidRPr="00D420E4">
        <w:rPr>
          <w:sz w:val="28"/>
          <w:szCs w:val="28"/>
        </w:rPr>
        <w:t xml:space="preserve">реализации муниципальной программы «Формирование современной </w:t>
      </w:r>
    </w:p>
    <w:p w:rsidR="00BE2E8B" w:rsidRPr="00D420E4" w:rsidRDefault="00BE2E8B" w:rsidP="00BE2E8B">
      <w:pPr>
        <w:jc w:val="center"/>
        <w:rPr>
          <w:sz w:val="28"/>
          <w:szCs w:val="28"/>
        </w:rPr>
      </w:pPr>
      <w:r w:rsidRPr="00D420E4">
        <w:rPr>
          <w:sz w:val="28"/>
          <w:szCs w:val="28"/>
        </w:rPr>
        <w:t>городской среды Кореновского городского поселения Кореновского района»</w:t>
      </w:r>
    </w:p>
    <w:p w:rsidR="00BE2E8B" w:rsidRDefault="00BE2E8B" w:rsidP="00BE2E8B">
      <w:pPr>
        <w:jc w:val="both"/>
        <w:rPr>
          <w:sz w:val="28"/>
          <w:szCs w:val="28"/>
        </w:rPr>
      </w:pPr>
    </w:p>
    <w:p w:rsidR="00BE2E8B" w:rsidRDefault="00BE2E8B" w:rsidP="00BE2E8B">
      <w:pPr>
        <w:jc w:val="both"/>
        <w:rPr>
          <w:sz w:val="28"/>
          <w:szCs w:val="28"/>
        </w:rPr>
      </w:pPr>
    </w:p>
    <w:p w:rsidR="00BE2E8B" w:rsidRPr="0086465A" w:rsidRDefault="00BE2E8B" w:rsidP="00BE2E8B">
      <w:pPr>
        <w:ind w:firstLine="567"/>
        <w:jc w:val="both"/>
        <w:rPr>
          <w:sz w:val="28"/>
          <w:szCs w:val="28"/>
        </w:rPr>
      </w:pPr>
      <w:r w:rsidRPr="0086465A">
        <w:rPr>
          <w:sz w:val="28"/>
          <w:szCs w:val="28"/>
        </w:rPr>
        <w:t>1. Положение об 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 (далее- Положение) определяет цель создания, задачи, компетенцию и порядок деятельности Общественной комиссии по</w:t>
      </w:r>
    </w:p>
    <w:p w:rsidR="00BE2E8B" w:rsidRPr="0086465A" w:rsidRDefault="00BE2E8B" w:rsidP="00BE2E8B">
      <w:pPr>
        <w:ind w:firstLine="567"/>
        <w:jc w:val="both"/>
        <w:rPr>
          <w:sz w:val="28"/>
          <w:szCs w:val="28"/>
        </w:rPr>
      </w:pPr>
      <w:r w:rsidRPr="0086465A">
        <w:rPr>
          <w:sz w:val="28"/>
          <w:szCs w:val="28"/>
        </w:rPr>
        <w:t>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 (далее- Общественной комиссии).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2. В своей деятельности Общественная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Уставом Кореновского городского поселения Кореновского района, иными муниципальными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правовыми актами и настоящим Положением.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3. Общественная комиссия создана с целью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Общественн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утверждается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муниципальным правовым актом администрации Кореновского городского поселения.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5. Состав Общественной комиссии формируется из представителей администрации Кореновского городского поселения Кореновского района, депутатов Совета Кореновского городского поселения Кореновского района,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представителей политических партий и движений, общественных организаций, иных лиц.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 В компетенцию Общественной комиссии входит: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 Рассмотрение и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оценка предложений заинтересованных </w:t>
      </w:r>
      <w:r>
        <w:rPr>
          <w:rFonts w:ascii="Times New Roman" w:hAnsi="Times New Roman" w:cs="Times New Roman"/>
          <w:sz w:val="28"/>
          <w:szCs w:val="28"/>
          <w:lang w:val="ru-RU"/>
        </w:rPr>
        <w:t>лиц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 о включении дворовой территории в муниципальную программу на предмет соответствия предложения и прилагаемых к нему документов установленным требованиям, в том числе к составу и оформлению;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6.2. Рассмотрение и оценка предложений граждан и организаций о включении общественной территории в муниципальную программу на предмет соответствия предложения установленным требованиям;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6.3. Рассмотрение и утверждение дизайн-проекта дворовой территории, подлежащей благоустройству в рамках муниципальной программы;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6.4. Рассмотрение и утверждение дизайн-проекта благоустройства наиболее посещаемой территории общего пользования;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6.5. Проведение оценки предложений (замечаний) участников общественных обсуждений к проекту муниципальной программы;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6.6. Контроль и координация реализации утвержденной муниципальной программы «Формирование современной городской среды Кореновского городского поселения Кореновского района»;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6.7. Формирование отдельного перечня предложений по благоустройству дворовых территорий, соответствующих ус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тановленным требованиям, для их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первоочередного включения в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ую программу благоустройства на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2018 - 2022 годы.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6.8. Организация проведения общественного обсуждения по отбору общественных территорий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Кор</w:t>
      </w:r>
      <w:r>
        <w:rPr>
          <w:rFonts w:ascii="Times New Roman" w:hAnsi="Times New Roman" w:cs="Times New Roman"/>
          <w:sz w:val="28"/>
          <w:szCs w:val="28"/>
          <w:lang w:val="ru-RU"/>
        </w:rPr>
        <w:t>еновского городского поселения Кореновского района.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6.8.1. Проверка соответствия предоставленных заявителем предложений требованиям, установленным Порядком организации и проведения голосования по отбору общественных территорий, подлежащих благоустройству в первоочередном перечне.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6.8.2.</w:t>
      </w:r>
      <w:r w:rsidRPr="00324E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Рассмотрение и оценка пре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дложений граждан и организаций по включению общественных территорий в перечень общественных территорий, отобранных для проведения рейтингового голосования. 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Рассмотрение предложений о включении в перечень общественных территорий в несколько этапов: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 принятие решения о включении предложения в предварительный перечень общественных территорий, а также присвоение ему порядкового номера участника;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передача предварительного перечня общественных территорий в уполномоченный орган для определения возможности предлагаемого благоустройства общественной территории;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получение от уполномоченного органа предварительного перечня общественных территорий;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формирование проекта перечня для его официального опубликования.  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6.9. Организация голосования по отбору общественных территорий на территории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Кор</w:t>
      </w:r>
      <w:r>
        <w:rPr>
          <w:rFonts w:ascii="Times New Roman" w:hAnsi="Times New Roman" w:cs="Times New Roman"/>
          <w:sz w:val="28"/>
          <w:szCs w:val="28"/>
          <w:lang w:val="ru-RU"/>
        </w:rPr>
        <w:t>еновского городского поселения Кореновского района.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6.9.1. Определение, путем жеребьевки, очередности включения в опросный лист общественных территорий.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6.9.2. Изготовление опросных листов.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6.9.3. Рассмотрение обращения граждан по вопросам, связанным с проведением голосования.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6.9.4. Утверждение формы и содержания опросного лица. 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6.9.5. Создание и утверждение состава территориальной комиссии для каждого избирательного участка, назначение ее председателя и секретаря, определение порядка ее деятельности.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6.10. Подведение итогов голосования по отбору общественных территорий на территории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Кор</w:t>
      </w:r>
      <w:r>
        <w:rPr>
          <w:rFonts w:ascii="Times New Roman" w:hAnsi="Times New Roman" w:cs="Times New Roman"/>
          <w:sz w:val="28"/>
          <w:szCs w:val="28"/>
          <w:lang w:val="ru-RU"/>
        </w:rPr>
        <w:t>еновского городского поселения Кореновского района.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6.10.1. Подсчет голосов участников голосования в течение пяти рабочих дней, после дня проведения голосования. 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6.10.2. Оформление протокола заседания общественной комиссии по результатам голосования. При оформлении протокола заседания общественной комиссии руководствоваться требованиями «Порядка организации и проведения голосования по отбору общественных территорий, подлежащих благоустройству в первоочередном порядке» утвержденным решением Совета Кореновского городского поселения Кореновского района от 27 декабря </w:t>
      </w:r>
      <w:r w:rsidR="001E3D59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2017 года №378.</w:t>
      </w:r>
    </w:p>
    <w:p w:rsidR="00BE2E8B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6.10.3 Составление итогового протокола на основании данных протокола общественной комиссии.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7. Руководство деятельностью Общественной комиссии осуществляет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председатель, а в его отсутствие - заместитель председателя Общественной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комиссии.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 Председатель Комиссии: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8.1. Обеспечивает выполнение полномочий и реализацию прав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Общественной комиссии;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8.2. Руководит деятельностью Общественной комиссии;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8.3. Организует и координирует работу Общественной комиссии;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8.4. Осуществляет общий контроль за реализацией принятых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Общественной комиссии решений и предложений.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 Секретарь Общественной комиссии: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9.1. Регистрирует входящие документы в Комиссию;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9.2. Оповещает членов Общественной комиссии о времени и месте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проведения заседаний;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9.3. Осуществляет делопроизводство в Общественной комиссии;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9.4. Ведет, оформляет протоколы заседаний Общественной комиссии.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Заседания Общественной комиссии проводятся по мере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необходимости.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Члены Общественной комиссии должны присутствовать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заседаниях лично. В случае невозможности присутствия члена Общественной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комиссии на заседании по уважительным причинам он уведомляет об этом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 xml:space="preserve">секретаря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Общественной комиссии.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12. Заседание Общественной комиссии считаются правомочным, если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нем присутствуют не менее половины её членов.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13. Решение Общественной комиссией принимается открытым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голосованием простым большинством голосов от числа присутствующих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членов комиссии. Каждый член Общественной комиссии обладает правом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одного голоса. При равенстве голосов голос председательствующего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комиссии является решающим.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14. Решения Общественной комиссии оформляются протоколом,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подписываемым председательствующим на комиссии, секретарем и всеми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65A">
        <w:rPr>
          <w:rFonts w:ascii="Times New Roman" w:hAnsi="Times New Roman" w:cs="Times New Roman"/>
          <w:sz w:val="28"/>
          <w:szCs w:val="28"/>
          <w:lang w:val="ru-RU"/>
        </w:rPr>
        <w:t>членами Общественной комиссии.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15. При обсуждении (анализе) поступивших предложений (замечаний) может вестись видеозапись.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В протоколе указываются: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1) содержание предложения (замечания);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2) реквизиты участника общественного обсуждения;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3) дата поступления предложения (замечания);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4) результат рассмотрения (принято/отклонено) указанного предложения (замечания);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5) в случае непринятия предложения (замечания), обоснование причины.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16. Протокол, изготовленный в полном объеме, размещается на официальном сайте администрации Кореновского городского поселения не позднее 2 рабочих дней после проведения заседания.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Видеозапись (в случае ее ведения) общественного обсуждения подлежит размещению на официальном сайте администрации Кореновского городского поселения в течение 14 дней после проведения общественного обсуждения.</w:t>
      </w:r>
    </w:p>
    <w:p w:rsidR="00BE2E8B" w:rsidRPr="0086465A" w:rsidRDefault="00BE2E8B" w:rsidP="00BE2E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465A">
        <w:rPr>
          <w:rFonts w:ascii="Times New Roman" w:hAnsi="Times New Roman" w:cs="Times New Roman"/>
          <w:sz w:val="28"/>
          <w:szCs w:val="28"/>
          <w:lang w:val="ru-RU"/>
        </w:rPr>
        <w:t>17. Организационное, финансовое и техническое обеспечение деятельности Общественной комиссии осуществляется администрацией Кореновского городского поселения Кореновского района.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»</w:t>
      </w:r>
    </w:p>
    <w:p w:rsidR="00BE2E8B" w:rsidRDefault="00BE2E8B" w:rsidP="00BE2E8B">
      <w:pPr>
        <w:rPr>
          <w:sz w:val="28"/>
          <w:szCs w:val="28"/>
        </w:rPr>
      </w:pPr>
    </w:p>
    <w:p w:rsidR="00BE2E8B" w:rsidRDefault="00BE2E8B" w:rsidP="00BE2E8B">
      <w:pPr>
        <w:rPr>
          <w:sz w:val="28"/>
          <w:szCs w:val="28"/>
        </w:rPr>
      </w:pPr>
    </w:p>
    <w:p w:rsidR="00BE2E8B" w:rsidRDefault="00BE2E8B" w:rsidP="00BE2E8B">
      <w:pPr>
        <w:suppressAutoHyphens w:val="0"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Pr="00752913">
        <w:rPr>
          <w:sz w:val="28"/>
          <w:szCs w:val="28"/>
          <w:lang w:eastAsia="ru-RU"/>
        </w:rPr>
        <w:t xml:space="preserve">отдела жилищно-коммунального </w:t>
      </w:r>
    </w:p>
    <w:p w:rsidR="00BE2E8B" w:rsidRDefault="00BE2E8B" w:rsidP="00BE2E8B">
      <w:pPr>
        <w:suppressAutoHyphens w:val="0"/>
        <w:autoSpaceDE/>
        <w:jc w:val="both"/>
        <w:rPr>
          <w:sz w:val="28"/>
          <w:szCs w:val="28"/>
          <w:lang w:eastAsia="ru-RU"/>
        </w:rPr>
      </w:pPr>
      <w:r w:rsidRPr="00752913">
        <w:rPr>
          <w:sz w:val="28"/>
          <w:szCs w:val="28"/>
          <w:lang w:eastAsia="ru-RU"/>
        </w:rPr>
        <w:t>хозяйства,</w:t>
      </w:r>
      <w:r>
        <w:rPr>
          <w:sz w:val="28"/>
          <w:szCs w:val="28"/>
          <w:lang w:eastAsia="ru-RU"/>
        </w:rPr>
        <w:t xml:space="preserve"> </w:t>
      </w:r>
      <w:r w:rsidRPr="00752913">
        <w:rPr>
          <w:sz w:val="28"/>
          <w:szCs w:val="28"/>
          <w:lang w:eastAsia="ru-RU"/>
        </w:rPr>
        <w:t xml:space="preserve">благоустройства и транспорта </w:t>
      </w:r>
    </w:p>
    <w:p w:rsidR="00BE2E8B" w:rsidRDefault="00BE2E8B" w:rsidP="00BE2E8B">
      <w:pPr>
        <w:suppressAutoHyphens w:val="0"/>
        <w:autoSpaceDE/>
        <w:jc w:val="both"/>
        <w:rPr>
          <w:sz w:val="28"/>
          <w:szCs w:val="28"/>
          <w:lang w:eastAsia="ru-RU"/>
        </w:rPr>
      </w:pPr>
      <w:r w:rsidRPr="00752913">
        <w:rPr>
          <w:sz w:val="28"/>
          <w:szCs w:val="28"/>
          <w:lang w:eastAsia="ru-RU"/>
        </w:rPr>
        <w:t xml:space="preserve">администрации Кореновского </w:t>
      </w:r>
    </w:p>
    <w:p w:rsidR="00BE2E8B" w:rsidRDefault="00BE2E8B" w:rsidP="00BE2E8B">
      <w:pPr>
        <w:suppressAutoHyphens w:val="0"/>
        <w:autoSpaceDE/>
        <w:jc w:val="both"/>
        <w:rPr>
          <w:sz w:val="28"/>
          <w:szCs w:val="28"/>
          <w:lang w:eastAsia="ru-RU"/>
        </w:rPr>
      </w:pPr>
      <w:r w:rsidRPr="00752913">
        <w:rPr>
          <w:sz w:val="28"/>
          <w:szCs w:val="28"/>
          <w:lang w:eastAsia="ru-RU"/>
        </w:rPr>
        <w:t>городс</w:t>
      </w:r>
      <w:r>
        <w:rPr>
          <w:sz w:val="28"/>
          <w:szCs w:val="28"/>
          <w:lang w:eastAsia="ru-RU"/>
        </w:rPr>
        <w:t>кого поселения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Т.В. Шамрай </w:t>
      </w:r>
    </w:p>
    <w:p w:rsidR="00BE2E8B" w:rsidRDefault="00BE2E8B" w:rsidP="00BE2E8B">
      <w:pPr>
        <w:suppressAutoHyphens w:val="0"/>
        <w:autoSpaceDE/>
        <w:jc w:val="both"/>
        <w:rPr>
          <w:sz w:val="28"/>
          <w:szCs w:val="28"/>
          <w:lang w:eastAsia="ru-RU"/>
        </w:rPr>
      </w:pPr>
    </w:p>
    <w:p w:rsidR="00BE2E8B" w:rsidRDefault="00BE2E8B" w:rsidP="00BE2E8B">
      <w:pPr>
        <w:suppressAutoHyphens w:val="0"/>
        <w:autoSpaceDE/>
        <w:jc w:val="both"/>
        <w:rPr>
          <w:sz w:val="28"/>
          <w:szCs w:val="28"/>
          <w:lang w:eastAsia="ru-RU"/>
        </w:rPr>
      </w:pPr>
    </w:p>
    <w:sectPr w:rsidR="00BE2E8B" w:rsidSect="004A7902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D0" w:rsidRDefault="003A0ED0">
      <w:r>
        <w:separator/>
      </w:r>
    </w:p>
  </w:endnote>
  <w:endnote w:type="continuationSeparator" w:id="0">
    <w:p w:rsidR="003A0ED0" w:rsidRDefault="003A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D0" w:rsidRDefault="003A0ED0">
      <w:r>
        <w:separator/>
      </w:r>
    </w:p>
  </w:footnote>
  <w:footnote w:type="continuationSeparator" w:id="0">
    <w:p w:rsidR="003A0ED0" w:rsidRDefault="003A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69" w:rsidRPr="001E3D59" w:rsidRDefault="00C51C69" w:rsidP="00197C5A">
    <w:pPr>
      <w:pStyle w:val="a3"/>
      <w:jc w:val="center"/>
      <w:rPr>
        <w:color w:val="FFFFFF" w:themeColor="background1"/>
        <w:sz w:val="28"/>
        <w:szCs w:val="28"/>
      </w:rPr>
    </w:pPr>
    <w:r w:rsidRPr="001E3D59">
      <w:rPr>
        <w:color w:val="FFFFFF" w:themeColor="background1"/>
        <w:sz w:val="28"/>
        <w:szCs w:val="28"/>
      </w:rPr>
      <w:fldChar w:fldCharType="begin"/>
    </w:r>
    <w:r w:rsidRPr="001E3D59">
      <w:rPr>
        <w:color w:val="FFFFFF" w:themeColor="background1"/>
        <w:sz w:val="28"/>
        <w:szCs w:val="28"/>
      </w:rPr>
      <w:instrText>PAGE   \* MERGEFORMAT</w:instrText>
    </w:r>
    <w:r w:rsidRPr="001E3D59">
      <w:rPr>
        <w:color w:val="FFFFFF" w:themeColor="background1"/>
        <w:sz w:val="28"/>
        <w:szCs w:val="28"/>
      </w:rPr>
      <w:fldChar w:fldCharType="separate"/>
    </w:r>
    <w:r w:rsidR="001E3D59">
      <w:rPr>
        <w:noProof/>
        <w:color w:val="FFFFFF" w:themeColor="background1"/>
        <w:sz w:val="28"/>
        <w:szCs w:val="28"/>
      </w:rPr>
      <w:t>4</w:t>
    </w:r>
    <w:r w:rsidRPr="001E3D59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F7"/>
    <w:rsid w:val="00001361"/>
    <w:rsid w:val="00002DDB"/>
    <w:rsid w:val="00005445"/>
    <w:rsid w:val="0003444E"/>
    <w:rsid w:val="00034C1C"/>
    <w:rsid w:val="00035021"/>
    <w:rsid w:val="000559AB"/>
    <w:rsid w:val="0008202C"/>
    <w:rsid w:val="00082892"/>
    <w:rsid w:val="000838D0"/>
    <w:rsid w:val="0008537F"/>
    <w:rsid w:val="000951CA"/>
    <w:rsid w:val="000A00DB"/>
    <w:rsid w:val="000A016E"/>
    <w:rsid w:val="000A263D"/>
    <w:rsid w:val="000A6CC5"/>
    <w:rsid w:val="000B0782"/>
    <w:rsid w:val="000B08D1"/>
    <w:rsid w:val="000C3359"/>
    <w:rsid w:val="000C4CB0"/>
    <w:rsid w:val="000E017C"/>
    <w:rsid w:val="000E0E16"/>
    <w:rsid w:val="000E61DB"/>
    <w:rsid w:val="000F0AAB"/>
    <w:rsid w:val="000F2D1E"/>
    <w:rsid w:val="000F4D53"/>
    <w:rsid w:val="00106FC5"/>
    <w:rsid w:val="00120FA7"/>
    <w:rsid w:val="0013740B"/>
    <w:rsid w:val="00142ABB"/>
    <w:rsid w:val="001439C3"/>
    <w:rsid w:val="00147596"/>
    <w:rsid w:val="001524B5"/>
    <w:rsid w:val="001643BF"/>
    <w:rsid w:val="00167212"/>
    <w:rsid w:val="00170B27"/>
    <w:rsid w:val="00181930"/>
    <w:rsid w:val="00182220"/>
    <w:rsid w:val="00197C5A"/>
    <w:rsid w:val="001A2D37"/>
    <w:rsid w:val="001B1F8A"/>
    <w:rsid w:val="001B7ABD"/>
    <w:rsid w:val="001C68F7"/>
    <w:rsid w:val="001D0536"/>
    <w:rsid w:val="001D27AB"/>
    <w:rsid w:val="001E3D59"/>
    <w:rsid w:val="001E4018"/>
    <w:rsid w:val="00203914"/>
    <w:rsid w:val="002051EA"/>
    <w:rsid w:val="00205B59"/>
    <w:rsid w:val="0021353B"/>
    <w:rsid w:val="00213A87"/>
    <w:rsid w:val="00215A9F"/>
    <w:rsid w:val="00215C40"/>
    <w:rsid w:val="0021665B"/>
    <w:rsid w:val="00222931"/>
    <w:rsid w:val="00224B08"/>
    <w:rsid w:val="002344F2"/>
    <w:rsid w:val="00241942"/>
    <w:rsid w:val="00272EB6"/>
    <w:rsid w:val="00287BFE"/>
    <w:rsid w:val="002A0AC5"/>
    <w:rsid w:val="002A4C3F"/>
    <w:rsid w:val="002A6F63"/>
    <w:rsid w:val="002C4614"/>
    <w:rsid w:val="002C5D32"/>
    <w:rsid w:val="002C611F"/>
    <w:rsid w:val="002C7248"/>
    <w:rsid w:val="002C768A"/>
    <w:rsid w:val="002D0E8C"/>
    <w:rsid w:val="002E6629"/>
    <w:rsid w:val="002F185B"/>
    <w:rsid w:val="0030190F"/>
    <w:rsid w:val="00312308"/>
    <w:rsid w:val="00321FBB"/>
    <w:rsid w:val="00323AFB"/>
    <w:rsid w:val="00324E95"/>
    <w:rsid w:val="003250C0"/>
    <w:rsid w:val="00330AC1"/>
    <w:rsid w:val="00334D2F"/>
    <w:rsid w:val="00355CD0"/>
    <w:rsid w:val="00370118"/>
    <w:rsid w:val="00390644"/>
    <w:rsid w:val="003910D5"/>
    <w:rsid w:val="003A0ED0"/>
    <w:rsid w:val="003A1208"/>
    <w:rsid w:val="003A59D2"/>
    <w:rsid w:val="003A5CCA"/>
    <w:rsid w:val="003B5799"/>
    <w:rsid w:val="003C4A6F"/>
    <w:rsid w:val="003C6722"/>
    <w:rsid w:val="003D3C9F"/>
    <w:rsid w:val="003E4E50"/>
    <w:rsid w:val="00407D7C"/>
    <w:rsid w:val="004117DD"/>
    <w:rsid w:val="00421992"/>
    <w:rsid w:val="00431DB0"/>
    <w:rsid w:val="004555F7"/>
    <w:rsid w:val="00477EAB"/>
    <w:rsid w:val="00493782"/>
    <w:rsid w:val="00493CD0"/>
    <w:rsid w:val="004A4644"/>
    <w:rsid w:val="004A7902"/>
    <w:rsid w:val="004B0671"/>
    <w:rsid w:val="004B0ABA"/>
    <w:rsid w:val="004B463B"/>
    <w:rsid w:val="004B4C1D"/>
    <w:rsid w:val="004C01FA"/>
    <w:rsid w:val="004C2396"/>
    <w:rsid w:val="004C5E10"/>
    <w:rsid w:val="004D15EF"/>
    <w:rsid w:val="004D4BB7"/>
    <w:rsid w:val="004F2F6F"/>
    <w:rsid w:val="004F666D"/>
    <w:rsid w:val="0050120A"/>
    <w:rsid w:val="005126D4"/>
    <w:rsid w:val="005273AE"/>
    <w:rsid w:val="00536203"/>
    <w:rsid w:val="00545835"/>
    <w:rsid w:val="00547894"/>
    <w:rsid w:val="00566B42"/>
    <w:rsid w:val="0057316D"/>
    <w:rsid w:val="00587DC2"/>
    <w:rsid w:val="005A59C4"/>
    <w:rsid w:val="005A6A12"/>
    <w:rsid w:val="005B7D20"/>
    <w:rsid w:val="005D0C19"/>
    <w:rsid w:val="005D7D56"/>
    <w:rsid w:val="005E0B76"/>
    <w:rsid w:val="005E5CAB"/>
    <w:rsid w:val="005F25DD"/>
    <w:rsid w:val="00604163"/>
    <w:rsid w:val="00607665"/>
    <w:rsid w:val="00615A02"/>
    <w:rsid w:val="00615D04"/>
    <w:rsid w:val="00616413"/>
    <w:rsid w:val="006170CB"/>
    <w:rsid w:val="006170DD"/>
    <w:rsid w:val="00622AF2"/>
    <w:rsid w:val="00624ACC"/>
    <w:rsid w:val="006308D2"/>
    <w:rsid w:val="0063498F"/>
    <w:rsid w:val="00635E91"/>
    <w:rsid w:val="00641FA6"/>
    <w:rsid w:val="00643643"/>
    <w:rsid w:val="00646916"/>
    <w:rsid w:val="00654FBB"/>
    <w:rsid w:val="00671605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27784"/>
    <w:rsid w:val="00734F68"/>
    <w:rsid w:val="0074004C"/>
    <w:rsid w:val="007513B4"/>
    <w:rsid w:val="0076212B"/>
    <w:rsid w:val="00767DDA"/>
    <w:rsid w:val="0077015B"/>
    <w:rsid w:val="00775E0B"/>
    <w:rsid w:val="0078523E"/>
    <w:rsid w:val="00790A53"/>
    <w:rsid w:val="00792E75"/>
    <w:rsid w:val="007A596D"/>
    <w:rsid w:val="007C1E37"/>
    <w:rsid w:val="007D3A8F"/>
    <w:rsid w:val="007E077A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465A"/>
    <w:rsid w:val="0086545B"/>
    <w:rsid w:val="00871AB6"/>
    <w:rsid w:val="00882935"/>
    <w:rsid w:val="008830D9"/>
    <w:rsid w:val="00891EC8"/>
    <w:rsid w:val="008A783E"/>
    <w:rsid w:val="008B06A6"/>
    <w:rsid w:val="008B50A2"/>
    <w:rsid w:val="008C4BA7"/>
    <w:rsid w:val="008D77EE"/>
    <w:rsid w:val="008E02F7"/>
    <w:rsid w:val="008E07F1"/>
    <w:rsid w:val="008F3401"/>
    <w:rsid w:val="00904874"/>
    <w:rsid w:val="0094403E"/>
    <w:rsid w:val="00945B77"/>
    <w:rsid w:val="00950CB5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52BE"/>
    <w:rsid w:val="009C135E"/>
    <w:rsid w:val="009C3293"/>
    <w:rsid w:val="009C5E40"/>
    <w:rsid w:val="009D7B51"/>
    <w:rsid w:val="009E4331"/>
    <w:rsid w:val="009E5C32"/>
    <w:rsid w:val="009F0161"/>
    <w:rsid w:val="009F3AB8"/>
    <w:rsid w:val="009F5402"/>
    <w:rsid w:val="00A06D7F"/>
    <w:rsid w:val="00A15F7C"/>
    <w:rsid w:val="00A16582"/>
    <w:rsid w:val="00A16EF7"/>
    <w:rsid w:val="00A22F31"/>
    <w:rsid w:val="00A237C4"/>
    <w:rsid w:val="00A4009F"/>
    <w:rsid w:val="00A415E0"/>
    <w:rsid w:val="00A54E45"/>
    <w:rsid w:val="00A6556D"/>
    <w:rsid w:val="00A71B4E"/>
    <w:rsid w:val="00A813B4"/>
    <w:rsid w:val="00A81485"/>
    <w:rsid w:val="00A85055"/>
    <w:rsid w:val="00A85A0C"/>
    <w:rsid w:val="00A8737C"/>
    <w:rsid w:val="00A93B2A"/>
    <w:rsid w:val="00A9650C"/>
    <w:rsid w:val="00AA23DA"/>
    <w:rsid w:val="00AB15FF"/>
    <w:rsid w:val="00AC6C06"/>
    <w:rsid w:val="00AC7CAB"/>
    <w:rsid w:val="00AD0973"/>
    <w:rsid w:val="00AD2162"/>
    <w:rsid w:val="00AD31B5"/>
    <w:rsid w:val="00AF61EC"/>
    <w:rsid w:val="00B14F69"/>
    <w:rsid w:val="00B155E9"/>
    <w:rsid w:val="00B157E8"/>
    <w:rsid w:val="00B30E01"/>
    <w:rsid w:val="00B40483"/>
    <w:rsid w:val="00B86B66"/>
    <w:rsid w:val="00B97FF9"/>
    <w:rsid w:val="00BA5E95"/>
    <w:rsid w:val="00BA7B54"/>
    <w:rsid w:val="00BB1589"/>
    <w:rsid w:val="00BB32B9"/>
    <w:rsid w:val="00BB70DC"/>
    <w:rsid w:val="00BC1300"/>
    <w:rsid w:val="00BD1885"/>
    <w:rsid w:val="00BE2197"/>
    <w:rsid w:val="00BE27F4"/>
    <w:rsid w:val="00BE2E8B"/>
    <w:rsid w:val="00BE78CB"/>
    <w:rsid w:val="00C01BA5"/>
    <w:rsid w:val="00C029E8"/>
    <w:rsid w:val="00C05D78"/>
    <w:rsid w:val="00C218E1"/>
    <w:rsid w:val="00C24F6A"/>
    <w:rsid w:val="00C36BA2"/>
    <w:rsid w:val="00C47C11"/>
    <w:rsid w:val="00C51C69"/>
    <w:rsid w:val="00C5537A"/>
    <w:rsid w:val="00C61F11"/>
    <w:rsid w:val="00C65FC5"/>
    <w:rsid w:val="00C66B1F"/>
    <w:rsid w:val="00C75A0D"/>
    <w:rsid w:val="00C75B19"/>
    <w:rsid w:val="00C80F7F"/>
    <w:rsid w:val="00C8447B"/>
    <w:rsid w:val="00C84850"/>
    <w:rsid w:val="00C85E87"/>
    <w:rsid w:val="00C870DF"/>
    <w:rsid w:val="00C901EE"/>
    <w:rsid w:val="00C9468F"/>
    <w:rsid w:val="00CA06D9"/>
    <w:rsid w:val="00CB520B"/>
    <w:rsid w:val="00CB6544"/>
    <w:rsid w:val="00CB67CC"/>
    <w:rsid w:val="00CC5BC5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3540"/>
    <w:rsid w:val="00D04C79"/>
    <w:rsid w:val="00D23705"/>
    <w:rsid w:val="00D30604"/>
    <w:rsid w:val="00D33654"/>
    <w:rsid w:val="00D4084C"/>
    <w:rsid w:val="00D420E4"/>
    <w:rsid w:val="00D422C8"/>
    <w:rsid w:val="00D43EFA"/>
    <w:rsid w:val="00D6763C"/>
    <w:rsid w:val="00D7304F"/>
    <w:rsid w:val="00D7756C"/>
    <w:rsid w:val="00D85038"/>
    <w:rsid w:val="00D93FC8"/>
    <w:rsid w:val="00DB0D9B"/>
    <w:rsid w:val="00DB3E5D"/>
    <w:rsid w:val="00DC19E7"/>
    <w:rsid w:val="00DC21A8"/>
    <w:rsid w:val="00DC3341"/>
    <w:rsid w:val="00DE0C9F"/>
    <w:rsid w:val="00DE1A56"/>
    <w:rsid w:val="00DF27F6"/>
    <w:rsid w:val="00DF7A87"/>
    <w:rsid w:val="00E02B39"/>
    <w:rsid w:val="00E11749"/>
    <w:rsid w:val="00E15532"/>
    <w:rsid w:val="00E2114D"/>
    <w:rsid w:val="00E22E39"/>
    <w:rsid w:val="00E309D1"/>
    <w:rsid w:val="00E602A9"/>
    <w:rsid w:val="00E73378"/>
    <w:rsid w:val="00E754D2"/>
    <w:rsid w:val="00E84CD0"/>
    <w:rsid w:val="00E85A67"/>
    <w:rsid w:val="00E85B5C"/>
    <w:rsid w:val="00E972AF"/>
    <w:rsid w:val="00EA2723"/>
    <w:rsid w:val="00EA35F2"/>
    <w:rsid w:val="00EA472D"/>
    <w:rsid w:val="00EA5F8F"/>
    <w:rsid w:val="00EB7EBC"/>
    <w:rsid w:val="00EC380D"/>
    <w:rsid w:val="00EC59BE"/>
    <w:rsid w:val="00EE0F46"/>
    <w:rsid w:val="00EE2843"/>
    <w:rsid w:val="00EE4298"/>
    <w:rsid w:val="00EE57EB"/>
    <w:rsid w:val="00EE5A9D"/>
    <w:rsid w:val="00F10403"/>
    <w:rsid w:val="00F111FD"/>
    <w:rsid w:val="00F15202"/>
    <w:rsid w:val="00F20978"/>
    <w:rsid w:val="00F25B6B"/>
    <w:rsid w:val="00F3207A"/>
    <w:rsid w:val="00F44EB7"/>
    <w:rsid w:val="00F46D2E"/>
    <w:rsid w:val="00F50A0F"/>
    <w:rsid w:val="00F5304F"/>
    <w:rsid w:val="00F5613E"/>
    <w:rsid w:val="00FB1015"/>
    <w:rsid w:val="00FB661C"/>
    <w:rsid w:val="00FD3626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66AEF-D0B9-4666-AD28-DCF4C94B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7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7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646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50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CB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E3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D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396A-205D-4907-9EF5-29C6E124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Андрей Барыбин</cp:lastModifiedBy>
  <cp:revision>13</cp:revision>
  <cp:lastPrinted>2018-01-22T08:37:00Z</cp:lastPrinted>
  <dcterms:created xsi:type="dcterms:W3CDTF">2018-01-16T12:57:00Z</dcterms:created>
  <dcterms:modified xsi:type="dcterms:W3CDTF">2018-01-22T08:38:00Z</dcterms:modified>
</cp:coreProperties>
</file>