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35" w:rsidRPr="00092635" w:rsidRDefault="00092635" w:rsidP="0009263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092635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92635" w:rsidRPr="00092635" w:rsidRDefault="00092635" w:rsidP="0009263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092635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092635" w:rsidRPr="00092635" w:rsidRDefault="00092635" w:rsidP="0009263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092635">
        <w:rPr>
          <w:b/>
          <w:sz w:val="28"/>
          <w:szCs w:val="28"/>
          <w:lang w:eastAsia="ru-RU"/>
        </w:rPr>
        <w:t>КОРЕНОВСКОГО РАЙОНА</w:t>
      </w:r>
    </w:p>
    <w:p w:rsidR="00092635" w:rsidRPr="00092635" w:rsidRDefault="00092635" w:rsidP="00092635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092635">
        <w:rPr>
          <w:b/>
          <w:sz w:val="36"/>
          <w:szCs w:val="36"/>
          <w:lang w:eastAsia="ru-RU"/>
        </w:rPr>
        <w:t>ПОСТАНОВЛЕНИЕ</w:t>
      </w:r>
    </w:p>
    <w:p w:rsidR="00092635" w:rsidRPr="00092635" w:rsidRDefault="00092635" w:rsidP="00092635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092635">
        <w:rPr>
          <w:sz w:val="28"/>
          <w:szCs w:val="28"/>
          <w:lang w:eastAsia="ru-RU"/>
        </w:rPr>
        <w:t>от 2</w:t>
      </w:r>
      <w:r>
        <w:rPr>
          <w:sz w:val="28"/>
          <w:szCs w:val="28"/>
          <w:lang w:eastAsia="ru-RU"/>
        </w:rPr>
        <w:t>5</w:t>
      </w:r>
      <w:r w:rsidRPr="00092635">
        <w:rPr>
          <w:sz w:val="28"/>
          <w:szCs w:val="28"/>
          <w:lang w:eastAsia="ru-RU"/>
        </w:rPr>
        <w:t xml:space="preserve">.12.2023   </w:t>
      </w:r>
      <w:r w:rsidRPr="00092635">
        <w:rPr>
          <w:sz w:val="28"/>
          <w:szCs w:val="28"/>
          <w:lang w:eastAsia="ru-RU"/>
        </w:rPr>
        <w:tab/>
      </w:r>
      <w:r w:rsidRPr="00092635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092635">
        <w:rPr>
          <w:sz w:val="28"/>
          <w:szCs w:val="28"/>
          <w:lang w:eastAsia="ru-RU"/>
        </w:rPr>
        <w:tab/>
      </w:r>
      <w:r w:rsidRPr="00092635">
        <w:rPr>
          <w:sz w:val="28"/>
          <w:szCs w:val="28"/>
          <w:lang w:eastAsia="ru-RU"/>
        </w:rPr>
        <w:tab/>
      </w:r>
      <w:r w:rsidRPr="00092635">
        <w:rPr>
          <w:sz w:val="28"/>
          <w:szCs w:val="28"/>
          <w:lang w:eastAsia="ru-RU"/>
        </w:rPr>
        <w:tab/>
        <w:t xml:space="preserve">  № 17</w:t>
      </w:r>
      <w:r>
        <w:rPr>
          <w:sz w:val="28"/>
          <w:szCs w:val="28"/>
          <w:lang w:eastAsia="ru-RU"/>
        </w:rPr>
        <w:t>66</w:t>
      </w:r>
    </w:p>
    <w:p w:rsidR="00B459F0" w:rsidRPr="00DA764B" w:rsidRDefault="00092635" w:rsidP="00092635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92635">
        <w:rPr>
          <w:sz w:val="28"/>
          <w:szCs w:val="28"/>
          <w:lang w:eastAsia="ru-RU"/>
        </w:rPr>
        <w:t>г. Кореновск</w:t>
      </w:r>
    </w:p>
    <w:p w:rsidR="00B459F0" w:rsidRDefault="00B459F0" w:rsidP="00B459F0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92635" w:rsidRPr="00DA764B" w:rsidRDefault="00092635" w:rsidP="00B459F0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утверждении перечней должностей работников основного, административно-управленческого и вспомогательного </w:t>
      </w:r>
    </w:p>
    <w:p w:rsidR="00B459F0" w:rsidRPr="00DA764B" w:rsidRDefault="00B459F0" w:rsidP="00B459F0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персонала муниципальных учреждений культуры </w:t>
      </w:r>
    </w:p>
    <w:p w:rsidR="00B459F0" w:rsidRPr="00DA764B" w:rsidRDefault="00B459F0" w:rsidP="00B459F0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/>
          <w:bCs/>
          <w:color w:val="000000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B459F0" w:rsidRPr="00DA764B" w:rsidRDefault="00B459F0" w:rsidP="00B459F0">
      <w:pPr>
        <w:tabs>
          <w:tab w:val="num" w:pos="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num" w:pos="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num" w:pos="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sz w:val="28"/>
          <w:szCs w:val="28"/>
          <w:lang w:eastAsia="en-US"/>
        </w:rPr>
        <w:t>В соответствии с Приказом Министерства культуры РФ от 21 октября                    2020 года № 1256 «Об утверждении перечней должностей работников, относимых к основному персоналу по видам экономической                   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Федерации», Приказом Министерства культуры Краснодарского края от 21 июля 2014 года № 274 «Об утверждении перечней должностей работников основного, административно-управленческого и вспомогательного персонала государственных учреждений, подведомственных министерству культуры Краснодарского края, по видам экономической деятельности»</w:t>
      </w:r>
      <w:r w:rsidRPr="00DA764B">
        <w:rPr>
          <w:rFonts w:eastAsia="Calibri"/>
          <w:color w:val="000000"/>
          <w:sz w:val="28"/>
          <w:szCs w:val="28"/>
          <w:lang w:eastAsia="en-US"/>
        </w:rPr>
        <w:t>,            на основании письма муниципального автономного учреждения культуры «Кореновский городской парк культуры и отдыха» от 16 ноября 2023 года       № 176-23/01-16, администрация Кореновского городского поселения Кореновского района  п о с т а н о в л я е т</w:t>
      </w:r>
      <w:r w:rsidRPr="00DA764B">
        <w:rPr>
          <w:rFonts w:eastAsia="Calibri"/>
          <w:sz w:val="28"/>
          <w:szCs w:val="28"/>
          <w:lang w:eastAsia="en-US"/>
        </w:rPr>
        <w:t>:</w:t>
      </w:r>
    </w:p>
    <w:p w:rsidR="00B459F0" w:rsidRPr="00DA764B" w:rsidRDefault="00B459F0" w:rsidP="00B459F0">
      <w:pPr>
        <w:tabs>
          <w:tab w:val="num" w:pos="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sz w:val="28"/>
          <w:szCs w:val="28"/>
          <w:lang w:eastAsia="en-US"/>
        </w:rPr>
        <w:t>1. Утвердить Перечень должностей работников основного персонала муниципальных учреждений культуры Кореновского городского поселения Кореновского района (приложение № 1).</w:t>
      </w:r>
    </w:p>
    <w:p w:rsidR="00B459F0" w:rsidRPr="00DA764B" w:rsidRDefault="00B459F0" w:rsidP="00B459F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2. Утвердить Перечень должностей работников административно-управленческого персонала муниципальных учреждений культуры Кореновского городского поселения Кореновского района (приложение № 2).</w:t>
      </w:r>
    </w:p>
    <w:p w:rsidR="00B459F0" w:rsidRPr="00DA764B" w:rsidRDefault="00B459F0" w:rsidP="00B459F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3. Утвердить Перечень должностей и профессий работников вспомогательного персонала муниципальных учреждений культуры Кореновского городского поселения Кореновского района (приложение № 3).</w:t>
      </w:r>
    </w:p>
    <w:p w:rsidR="00B459F0" w:rsidRPr="00DA764B" w:rsidRDefault="00B459F0" w:rsidP="00B459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4. Признать утратившим силу:</w:t>
      </w:r>
    </w:p>
    <w:p w:rsidR="00B459F0" w:rsidRPr="00DA764B" w:rsidRDefault="00B459F0" w:rsidP="00B459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 xml:space="preserve">4.1. Постановление администрации Кореновского городского поселения Кореновского района от 15 мая 2015 года № 533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</w:t>
      </w:r>
      <w:r w:rsidRPr="00DA764B">
        <w:rPr>
          <w:sz w:val="28"/>
          <w:szCs w:val="28"/>
          <w:lang w:eastAsia="ru-RU"/>
        </w:rPr>
        <w:lastRenderedPageBreak/>
        <w:t>Кореновского городского поселения Кореновского района».</w:t>
      </w:r>
    </w:p>
    <w:p w:rsidR="00B459F0" w:rsidRPr="00DA764B" w:rsidRDefault="00B459F0" w:rsidP="00B459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4.2. Постановление администрации Кореновского городского поселения Кореновского района от 22 сентября 2015 года № 1190 «О внесении изменений в постановление администрации Кореновского городского поселения Кореновского района от 15 мая 2015 года № 533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Кореновского городского поселения Кореновского района».</w:t>
      </w:r>
    </w:p>
    <w:p w:rsidR="00B459F0" w:rsidRPr="00DA764B" w:rsidRDefault="00B459F0" w:rsidP="00B459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4.3. Постановление администрации Кореновского городского поселения Кореновского района от 13 августа 2021 года № 851 «О внесении изменений в постановление администрации Кореновского городского поселения Кореновского района от 15 мая 2015 года № 533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Кореновского городского поселения Кореновского района».</w:t>
      </w:r>
    </w:p>
    <w:p w:rsidR="00B459F0" w:rsidRPr="00DA764B" w:rsidRDefault="00B459F0" w:rsidP="00B459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4.4. Постановление администрации Кореновского городского поселения Кореновского района от 13 декабря 2021 года № 1213 «О внесении изменений в постановление администрации Кореновского городского поселения Кореновского района от 15 мая 2015 года № 533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Кореновского городского поселения Кореновского района».</w:t>
      </w:r>
    </w:p>
    <w:p w:rsidR="00B459F0" w:rsidRPr="00DA764B" w:rsidRDefault="00B459F0" w:rsidP="00B459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4.5. Постановление администрации Кореновского городского поселения Кореновского района от 30 сентября 2022 года № 1238 «О внесении изменений в постановление администрации Кореновского городского поселения Кореновского района от 15 мая 2015 года № 533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Кореновского городского поселения Кореновского района» (с изменениями от 22 сентября 2015 года № 1190, от 13 августа 2021 года № 851, от 13 декабря 2021 года № 1213).</w:t>
      </w: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764B">
        <w:rPr>
          <w:rFonts w:eastAsia="Calibri"/>
          <w:sz w:val="28"/>
          <w:szCs w:val="28"/>
          <w:lang w:eastAsia="en-US"/>
        </w:rPr>
        <w:t xml:space="preserve">5. </w:t>
      </w:r>
      <w:r w:rsidRPr="00DA764B">
        <w:rPr>
          <w:rFonts w:eastAsia="Calibri"/>
          <w:color w:val="000000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color w:val="000000"/>
          <w:sz w:val="28"/>
          <w:szCs w:val="28"/>
          <w:lang w:eastAsia="en-US"/>
        </w:rPr>
        <w:t>6. Постановление вступает в силу после его официального опубликования и распространяется на правоотношения, возникшие с 01 декабря 2023 года.</w:t>
      </w:r>
    </w:p>
    <w:p w:rsidR="00B459F0" w:rsidRPr="00DA764B" w:rsidRDefault="00B459F0" w:rsidP="00B459F0">
      <w:pPr>
        <w:rPr>
          <w:sz w:val="28"/>
          <w:szCs w:val="28"/>
        </w:rPr>
      </w:pPr>
    </w:p>
    <w:p w:rsidR="00B459F0" w:rsidRPr="00DA764B" w:rsidRDefault="00B459F0" w:rsidP="00B459F0">
      <w:pPr>
        <w:rPr>
          <w:sz w:val="28"/>
          <w:szCs w:val="28"/>
        </w:rPr>
      </w:pPr>
    </w:p>
    <w:p w:rsidR="00B459F0" w:rsidRPr="00DA764B" w:rsidRDefault="00B459F0" w:rsidP="00B459F0">
      <w:pPr>
        <w:rPr>
          <w:sz w:val="28"/>
          <w:szCs w:val="28"/>
        </w:rPr>
      </w:pPr>
      <w:r w:rsidRPr="00DA764B">
        <w:rPr>
          <w:sz w:val="28"/>
          <w:szCs w:val="28"/>
        </w:rPr>
        <w:t>Глава</w:t>
      </w:r>
    </w:p>
    <w:p w:rsidR="00B459F0" w:rsidRPr="00DA764B" w:rsidRDefault="00B459F0" w:rsidP="00B459F0">
      <w:pPr>
        <w:rPr>
          <w:sz w:val="28"/>
          <w:szCs w:val="28"/>
          <w:lang w:val="x-none"/>
        </w:rPr>
      </w:pPr>
      <w:r w:rsidRPr="00DA764B">
        <w:rPr>
          <w:sz w:val="28"/>
          <w:szCs w:val="28"/>
          <w:lang w:val="x-none"/>
        </w:rPr>
        <w:t xml:space="preserve">Кореновского городского поселения </w:t>
      </w:r>
    </w:p>
    <w:p w:rsidR="00B459F0" w:rsidRPr="00DA764B" w:rsidRDefault="00B459F0" w:rsidP="00B459F0">
      <w:pPr>
        <w:suppressAutoHyphens w:val="0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sz w:val="28"/>
          <w:szCs w:val="28"/>
          <w:lang w:eastAsia="en-US"/>
        </w:rPr>
        <w:t>Кореновского района                                                                           М.О. Шутылев</w:t>
      </w:r>
    </w:p>
    <w:p w:rsidR="00B459F0" w:rsidRDefault="00B459F0" w:rsidP="00B459F0">
      <w:pPr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459F0" w:rsidRPr="00DA764B" w:rsidTr="007E2CA6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B459F0" w:rsidRPr="00DA764B" w:rsidRDefault="00B459F0" w:rsidP="007E2CA6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60" w:type="dxa"/>
            <w:shd w:val="clear" w:color="auto" w:fill="auto"/>
          </w:tcPr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 xml:space="preserve">ПРИЛОЖЕНИЕ № 1 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УТВЕРЖДЕН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постановлением администрации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Кореновского городского поселения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Кореновского района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 xml:space="preserve">от </w:t>
            </w:r>
            <w:r w:rsidR="00092635">
              <w:rPr>
                <w:sz w:val="28"/>
                <w:szCs w:val="24"/>
              </w:rPr>
              <w:t>25.12.2023 № 1766</w:t>
            </w:r>
          </w:p>
          <w:p w:rsidR="00B459F0" w:rsidRPr="00DA764B" w:rsidRDefault="00B459F0" w:rsidP="007E2CA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ПЕРЕЧЕНЬ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 xml:space="preserve">должностей работников основного персонала 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bCs/>
          <w:color w:val="26282F"/>
          <w:sz w:val="28"/>
          <w:szCs w:val="28"/>
          <w:lang w:eastAsia="ru-RU"/>
        </w:rPr>
        <w:t>м</w:t>
      </w: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униципальных учреждений культуры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color w:val="000000"/>
          <w:sz w:val="28"/>
          <w:szCs w:val="28"/>
          <w:lang w:eastAsia="en-US"/>
        </w:rPr>
        <w:t>1. Муниципальное бюджетное учреждение культуры «Городской дом культуры Кореновского городского поселения Кореновского района № 1»: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структурным подразделением;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сектором по работе с молодежью;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сектором по работе с детьми и подростками;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 xml:space="preserve">заведующий сектором КПР; </w:t>
      </w: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руководитель кружка;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художественный руководитель;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звукорежиссер;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 xml:space="preserve">фотограф; 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культорганизатор;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аккомпаниатор;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художник;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звукооператор.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color w:val="000000"/>
          <w:sz w:val="28"/>
          <w:szCs w:val="28"/>
          <w:lang w:eastAsia="en-US"/>
        </w:rPr>
        <w:t>2. Муниципальное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экспозиционно-выставочным отделом;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научный сотрудник;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главный хранитель фондов;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хранитель фондов;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музейный смотритель;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кассир билетный.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ind w:firstLine="708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3. Муниципальное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Заведующий методическим сектором;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заведующий библиографическим сектором;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заведующий сектором читального зала;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lastRenderedPageBreak/>
        <w:t>заведующий сектором комплектования и обработки литературы;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заведующий сектором абонемента;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главный библиотекарь;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библиотекарь;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библиограф;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библиотекарь 2 категории.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</w:p>
    <w:p w:rsidR="00B459F0" w:rsidRPr="00DA764B" w:rsidRDefault="00B459F0" w:rsidP="00B459F0">
      <w:pPr>
        <w:ind w:firstLine="708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4. Муниципальное бюджетное киновидеозрелищное учреждение культуры Кореновского городского поселения Кореновского района: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Методист;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киномеханик;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инженер по эксплуатации кинооборудования;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менеджер;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старший кассир;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кассир билетный.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ind w:firstLine="708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5. Муниципальное автономное учреждение культуры «Кореновский городской парк культуры и отдыха»: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Методист;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программист;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аттракционами;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слесарь по ремонту аттракционной техники, зданий, сооружений;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слесарь-электрик;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электромонтер по ремонту и обслуживанию электрического оборудования;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старший кассир;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кассир билетный.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Заместитель главы</w:t>
      </w: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Кореновского городского поселения</w:t>
      </w: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Кореновского района</w:t>
      </w:r>
      <w:r w:rsidRPr="00DA764B">
        <w:rPr>
          <w:sz w:val="28"/>
        </w:rPr>
        <w:t xml:space="preserve">                                                                          Т.В. Супрунова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val="x-none"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Default="00B459F0" w:rsidP="00B459F0">
      <w:pPr>
        <w:rPr>
          <w:color w:val="000000"/>
          <w:sz w:val="28"/>
          <w:szCs w:val="28"/>
        </w:rPr>
      </w:pPr>
    </w:p>
    <w:p w:rsidR="00B459F0" w:rsidRDefault="00B459F0" w:rsidP="00DA764B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459F0" w:rsidRPr="00DA764B" w:rsidTr="007E2CA6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B459F0" w:rsidRPr="00DA764B" w:rsidRDefault="00B459F0" w:rsidP="007E2CA6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60" w:type="dxa"/>
            <w:shd w:val="clear" w:color="auto" w:fill="auto"/>
          </w:tcPr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 xml:space="preserve">ПРИЛОЖЕНИЕ № 2 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УТВЕРЖДЕН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постановлением администрации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Кореновского городского поселения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Кореновского района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 xml:space="preserve">от </w:t>
            </w:r>
            <w:r w:rsidR="00092635">
              <w:rPr>
                <w:sz w:val="28"/>
                <w:szCs w:val="24"/>
              </w:rPr>
              <w:t>25.12.2023 № 1766</w:t>
            </w:r>
          </w:p>
          <w:p w:rsidR="00B459F0" w:rsidRPr="00DA764B" w:rsidRDefault="00B459F0" w:rsidP="007E2CA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ПЕРЕЧЕНЬ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должностей работников административно-управленческого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sz w:val="28"/>
          <w:szCs w:val="28"/>
          <w:lang w:eastAsia="ru-RU"/>
        </w:rPr>
        <w:t xml:space="preserve">персонала </w:t>
      </w:r>
      <w:r w:rsidRPr="00DA764B">
        <w:rPr>
          <w:bCs/>
          <w:color w:val="26282F"/>
          <w:sz w:val="28"/>
          <w:szCs w:val="28"/>
          <w:lang w:eastAsia="ru-RU"/>
        </w:rPr>
        <w:t>м</w:t>
      </w: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униципальных учреждений культуры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64B">
        <w:rPr>
          <w:rFonts w:eastAsia="Calibri"/>
          <w:color w:val="000000"/>
          <w:sz w:val="28"/>
          <w:szCs w:val="28"/>
          <w:lang w:eastAsia="en-US"/>
        </w:rPr>
        <w:t>1. Муниципальное бюджетное учреждение культуры «Городской дом культуры Кореновского городского поселения Кореновского района № 1»: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Директор;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заместитель директора;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филиалом.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2. Муниципальное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Директор;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главный администратор.</w:t>
      </w:r>
    </w:p>
    <w:p w:rsidR="00B459F0" w:rsidRPr="00DA764B" w:rsidRDefault="00B459F0" w:rsidP="00B459F0">
      <w:pPr>
        <w:ind w:firstLine="708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3. Муниципальное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Директор;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заведующий филиалом.</w:t>
      </w:r>
    </w:p>
    <w:p w:rsidR="00B459F0" w:rsidRPr="00DA764B" w:rsidRDefault="00B459F0" w:rsidP="00B459F0">
      <w:pPr>
        <w:ind w:firstLine="708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4. Муниципальное бюджетное киновидеозрелищное учреждение культуры Кореновского городского поселения Кореновского района: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Директор;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заместитель директора.</w:t>
      </w:r>
    </w:p>
    <w:p w:rsidR="00B459F0" w:rsidRPr="00DA764B" w:rsidRDefault="00B459F0" w:rsidP="00B459F0">
      <w:pPr>
        <w:ind w:firstLine="708"/>
        <w:jc w:val="both"/>
        <w:rPr>
          <w:sz w:val="28"/>
          <w:szCs w:val="24"/>
        </w:rPr>
      </w:pPr>
      <w:r w:rsidRPr="00DA764B">
        <w:rPr>
          <w:sz w:val="28"/>
          <w:szCs w:val="24"/>
        </w:rPr>
        <w:t>5. Муниципальное автономное учреждение культуры «Кореновский городской парк культуры и отдыха»: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Директор;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заместитель директора;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главный администратор.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Заместитель главы</w:t>
      </w: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Кореновского городского поселения</w:t>
      </w: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Кореновского района</w:t>
      </w:r>
      <w:r w:rsidRPr="00DA764B">
        <w:rPr>
          <w:sz w:val="28"/>
        </w:rPr>
        <w:t xml:space="preserve">                                                                          Т.В. Супрунова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val="x-none"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459F0" w:rsidRPr="00DA764B" w:rsidTr="007E2CA6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B459F0" w:rsidRPr="00DA764B" w:rsidRDefault="00B459F0" w:rsidP="007E2CA6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sub_1001"/>
          </w:p>
        </w:tc>
        <w:tc>
          <w:tcPr>
            <w:tcW w:w="5060" w:type="dxa"/>
            <w:shd w:val="clear" w:color="auto" w:fill="auto"/>
          </w:tcPr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 xml:space="preserve">ПРИЛОЖЕНИЕ № 3 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УТВЕРЖДЕН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постановлением администрации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Кореновского городского поселения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>Кореновского района</w:t>
            </w:r>
          </w:p>
          <w:p w:rsidR="00B459F0" w:rsidRPr="00DA764B" w:rsidRDefault="00B459F0" w:rsidP="007E2CA6">
            <w:pPr>
              <w:jc w:val="center"/>
              <w:rPr>
                <w:sz w:val="28"/>
                <w:szCs w:val="24"/>
              </w:rPr>
            </w:pPr>
            <w:r w:rsidRPr="00DA764B">
              <w:rPr>
                <w:sz w:val="28"/>
                <w:szCs w:val="24"/>
              </w:rPr>
              <w:t xml:space="preserve">от </w:t>
            </w:r>
            <w:r w:rsidR="004A6AB0">
              <w:rPr>
                <w:sz w:val="28"/>
                <w:szCs w:val="24"/>
              </w:rPr>
              <w:t>25.12.2023 № 1766</w:t>
            </w:r>
          </w:p>
          <w:p w:rsidR="00B459F0" w:rsidRPr="00DA764B" w:rsidRDefault="00B459F0" w:rsidP="007E2CA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ПЕРЕЧЕНЬ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DA764B">
        <w:rPr>
          <w:sz w:val="28"/>
          <w:szCs w:val="28"/>
          <w:lang w:eastAsia="ru-RU"/>
        </w:rPr>
        <w:t>Должностей и профессий работников вспомогательного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sz w:val="28"/>
          <w:szCs w:val="28"/>
          <w:lang w:eastAsia="ru-RU"/>
        </w:rPr>
        <w:t xml:space="preserve">персонала </w:t>
      </w:r>
      <w:r w:rsidRPr="00DA764B">
        <w:rPr>
          <w:bCs/>
          <w:color w:val="26282F"/>
          <w:sz w:val="28"/>
          <w:szCs w:val="28"/>
          <w:lang w:eastAsia="ru-RU"/>
        </w:rPr>
        <w:t>м</w:t>
      </w: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униципальных учреждений культуры</w:t>
      </w:r>
    </w:p>
    <w:p w:rsidR="00B459F0" w:rsidRPr="00DA764B" w:rsidRDefault="00B459F0" w:rsidP="00B459F0">
      <w:pPr>
        <w:tabs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Юрисконсульт;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инспектор по кадрам;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специалист по охране труда;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 xml:space="preserve">заведующий хозяйством; </w:t>
      </w:r>
    </w:p>
    <w:p w:rsidR="00B459F0" w:rsidRPr="00DA764B" w:rsidRDefault="00B459F0" w:rsidP="00B459F0">
      <w:pPr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инженер садово-паркового хозяйства;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экспедитор по перевозке грузов водитель;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рабочий по комплексному обслуживанию и ремонту зданий;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 xml:space="preserve">слесарь ремонтник; 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дворник;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сторож;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уборщик служебных помещений;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водитель;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слесарь-электрик по ремонту электрооборудования;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764B">
        <w:rPr>
          <w:rFonts w:eastAsia="Calibri"/>
          <w:bCs/>
          <w:color w:val="000000"/>
          <w:sz w:val="28"/>
          <w:szCs w:val="28"/>
          <w:lang w:eastAsia="en-US"/>
        </w:rPr>
        <w:t>делопроизводитель.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Заместитель главы</w:t>
      </w: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Кореновского городского поселения</w:t>
      </w:r>
    </w:p>
    <w:p w:rsidR="00B459F0" w:rsidRPr="00DA764B" w:rsidRDefault="00B459F0" w:rsidP="00B459F0">
      <w:pPr>
        <w:rPr>
          <w:sz w:val="28"/>
          <w:lang w:val="x-none"/>
        </w:rPr>
      </w:pPr>
      <w:r w:rsidRPr="00DA764B">
        <w:rPr>
          <w:sz w:val="28"/>
          <w:lang w:val="x-none"/>
        </w:rPr>
        <w:t>Кореновского района</w:t>
      </w:r>
      <w:r w:rsidRPr="00DA764B">
        <w:rPr>
          <w:sz w:val="28"/>
        </w:rPr>
        <w:t xml:space="preserve">                                                                          Т.В. Супрунова</w:t>
      </w:r>
    </w:p>
    <w:p w:rsidR="00B459F0" w:rsidRPr="00DA764B" w:rsidRDefault="00B459F0" w:rsidP="00B459F0">
      <w:pPr>
        <w:tabs>
          <w:tab w:val="left" w:pos="8505"/>
        </w:tabs>
        <w:suppressAutoHyphens w:val="0"/>
        <w:ind w:firstLine="709"/>
        <w:jc w:val="center"/>
        <w:rPr>
          <w:rFonts w:eastAsia="Calibri"/>
          <w:bCs/>
          <w:color w:val="000000"/>
          <w:sz w:val="28"/>
          <w:szCs w:val="28"/>
          <w:lang w:val="x-none" w:eastAsia="en-US"/>
        </w:rPr>
      </w:pPr>
    </w:p>
    <w:bookmarkEnd w:id="1"/>
    <w:p w:rsidR="00B459F0" w:rsidRPr="00DA764B" w:rsidRDefault="00B459F0" w:rsidP="00B459F0">
      <w:pPr>
        <w:suppressAutoHyphens w:val="0"/>
        <w:jc w:val="both"/>
        <w:rPr>
          <w:rFonts w:eastAsia="Calibri"/>
          <w:spacing w:val="-2"/>
          <w:sz w:val="28"/>
          <w:szCs w:val="28"/>
          <w:lang w:eastAsia="zh-CN"/>
        </w:rPr>
      </w:pPr>
    </w:p>
    <w:p w:rsidR="00B459F0" w:rsidRDefault="00B459F0" w:rsidP="00B459F0"/>
    <w:p w:rsidR="00B459F0" w:rsidRDefault="00B459F0" w:rsidP="00B459F0"/>
    <w:p w:rsidR="00B459F0" w:rsidRDefault="00B459F0" w:rsidP="00B459F0"/>
    <w:p w:rsidR="00B459F0" w:rsidRDefault="00B459F0" w:rsidP="00B459F0"/>
    <w:p w:rsidR="00B459F0" w:rsidRDefault="00B459F0" w:rsidP="00B459F0"/>
    <w:p w:rsidR="00B459F0" w:rsidRPr="00DA764B" w:rsidRDefault="00B459F0" w:rsidP="00DA764B"/>
    <w:sectPr w:rsidR="00B459F0" w:rsidRPr="00DA764B" w:rsidSect="00AA245C">
      <w:headerReference w:type="default" r:id="rId9"/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76" w:rsidRDefault="00DB5876" w:rsidP="00134D28">
      <w:r>
        <w:separator/>
      </w:r>
    </w:p>
  </w:endnote>
  <w:endnote w:type="continuationSeparator" w:id="0">
    <w:p w:rsidR="00DB5876" w:rsidRDefault="00DB5876" w:rsidP="0013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76" w:rsidRDefault="00DB5876" w:rsidP="00134D28">
      <w:r>
        <w:separator/>
      </w:r>
    </w:p>
  </w:footnote>
  <w:footnote w:type="continuationSeparator" w:id="0">
    <w:p w:rsidR="00DB5876" w:rsidRDefault="00DB5876" w:rsidP="0013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28" w:rsidRPr="00DB5876" w:rsidRDefault="00134D28" w:rsidP="00134D28">
    <w:pPr>
      <w:pStyle w:val="ab"/>
      <w:jc w:val="center"/>
      <w:rPr>
        <w:color w:val="FFFFFF"/>
        <w:sz w:val="28"/>
        <w:szCs w:val="28"/>
      </w:rPr>
    </w:pPr>
    <w:r w:rsidRPr="00DB5876">
      <w:rPr>
        <w:color w:val="FFFFFF"/>
        <w:sz w:val="28"/>
        <w:szCs w:val="28"/>
      </w:rPr>
      <w:fldChar w:fldCharType="begin"/>
    </w:r>
    <w:r w:rsidRPr="00DB5876">
      <w:rPr>
        <w:color w:val="FFFFFF"/>
        <w:sz w:val="28"/>
        <w:szCs w:val="28"/>
      </w:rPr>
      <w:instrText>PAGE   \* MERGEFORMAT</w:instrText>
    </w:r>
    <w:r w:rsidRPr="00DB5876">
      <w:rPr>
        <w:color w:val="FFFFFF"/>
        <w:sz w:val="28"/>
        <w:szCs w:val="28"/>
      </w:rPr>
      <w:fldChar w:fldCharType="separate"/>
    </w:r>
    <w:r w:rsidR="001C109B">
      <w:rPr>
        <w:noProof/>
        <w:color w:val="FFFFFF"/>
        <w:sz w:val="28"/>
        <w:szCs w:val="28"/>
      </w:rPr>
      <w:t>5</w:t>
    </w:r>
    <w:r w:rsidRPr="00DB5876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9AB"/>
    <w:rsid w:val="000223A6"/>
    <w:rsid w:val="0002693F"/>
    <w:rsid w:val="00042D3D"/>
    <w:rsid w:val="00054461"/>
    <w:rsid w:val="00085334"/>
    <w:rsid w:val="00092331"/>
    <w:rsid w:val="00092635"/>
    <w:rsid w:val="000D17A2"/>
    <w:rsid w:val="000E68B3"/>
    <w:rsid w:val="00110B55"/>
    <w:rsid w:val="0011293D"/>
    <w:rsid w:val="00134D28"/>
    <w:rsid w:val="00162D0D"/>
    <w:rsid w:val="001C109B"/>
    <w:rsid w:val="001F7F62"/>
    <w:rsid w:val="00200B77"/>
    <w:rsid w:val="00253D62"/>
    <w:rsid w:val="00354ED5"/>
    <w:rsid w:val="00397A1B"/>
    <w:rsid w:val="003A4720"/>
    <w:rsid w:val="003F4137"/>
    <w:rsid w:val="004024FE"/>
    <w:rsid w:val="00413E53"/>
    <w:rsid w:val="00456B94"/>
    <w:rsid w:val="0048382D"/>
    <w:rsid w:val="004900FC"/>
    <w:rsid w:val="004A6AB0"/>
    <w:rsid w:val="004B1D1C"/>
    <w:rsid w:val="004C4830"/>
    <w:rsid w:val="00505ED1"/>
    <w:rsid w:val="00515A8B"/>
    <w:rsid w:val="00516694"/>
    <w:rsid w:val="00543BF4"/>
    <w:rsid w:val="0057044C"/>
    <w:rsid w:val="00570624"/>
    <w:rsid w:val="005870F5"/>
    <w:rsid w:val="005958B1"/>
    <w:rsid w:val="005A6CA6"/>
    <w:rsid w:val="005B1C32"/>
    <w:rsid w:val="005C0263"/>
    <w:rsid w:val="005D01C1"/>
    <w:rsid w:val="005F409E"/>
    <w:rsid w:val="0060187D"/>
    <w:rsid w:val="00626ECE"/>
    <w:rsid w:val="006509AB"/>
    <w:rsid w:val="006C10FC"/>
    <w:rsid w:val="006E101C"/>
    <w:rsid w:val="00703302"/>
    <w:rsid w:val="007649B9"/>
    <w:rsid w:val="00793A7A"/>
    <w:rsid w:val="007E2CA6"/>
    <w:rsid w:val="00801D1C"/>
    <w:rsid w:val="00811BF5"/>
    <w:rsid w:val="00816BFE"/>
    <w:rsid w:val="00822CA8"/>
    <w:rsid w:val="0083652E"/>
    <w:rsid w:val="00846C89"/>
    <w:rsid w:val="00862731"/>
    <w:rsid w:val="008927C2"/>
    <w:rsid w:val="008B7AA9"/>
    <w:rsid w:val="008C36FB"/>
    <w:rsid w:val="008D1D9B"/>
    <w:rsid w:val="008F2883"/>
    <w:rsid w:val="00907C0D"/>
    <w:rsid w:val="00945F1D"/>
    <w:rsid w:val="00947414"/>
    <w:rsid w:val="009604CB"/>
    <w:rsid w:val="00984399"/>
    <w:rsid w:val="00984CE1"/>
    <w:rsid w:val="009858AD"/>
    <w:rsid w:val="0098626E"/>
    <w:rsid w:val="00995163"/>
    <w:rsid w:val="009E1C68"/>
    <w:rsid w:val="00A52089"/>
    <w:rsid w:val="00A653B3"/>
    <w:rsid w:val="00A66581"/>
    <w:rsid w:val="00A7342D"/>
    <w:rsid w:val="00A80B1E"/>
    <w:rsid w:val="00A941EA"/>
    <w:rsid w:val="00AA245C"/>
    <w:rsid w:val="00B459F0"/>
    <w:rsid w:val="00B56B13"/>
    <w:rsid w:val="00BA11C3"/>
    <w:rsid w:val="00BA4170"/>
    <w:rsid w:val="00BD65ED"/>
    <w:rsid w:val="00BD6B9F"/>
    <w:rsid w:val="00C01F27"/>
    <w:rsid w:val="00C0223A"/>
    <w:rsid w:val="00C8558E"/>
    <w:rsid w:val="00DA764B"/>
    <w:rsid w:val="00DB5876"/>
    <w:rsid w:val="00DC6EAB"/>
    <w:rsid w:val="00DF45C5"/>
    <w:rsid w:val="00E14891"/>
    <w:rsid w:val="00E40FD8"/>
    <w:rsid w:val="00E651B7"/>
    <w:rsid w:val="00E812BD"/>
    <w:rsid w:val="00E875A1"/>
    <w:rsid w:val="00EE1547"/>
    <w:rsid w:val="00F11626"/>
    <w:rsid w:val="00F42E90"/>
    <w:rsid w:val="00F903C0"/>
    <w:rsid w:val="00F979E6"/>
    <w:rsid w:val="00FB0160"/>
    <w:rsid w:val="00FC4ECA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5CD1F29-F0D8-41D9-A36D-30478D8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B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sz w:val="44"/>
    </w:rPr>
  </w:style>
  <w:style w:type="character" w:customStyle="1" w:styleId="a3">
    <w:name w:val="Основной текст Знак"/>
    <w:rPr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Pr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a8">
    <w:name w:val="Знак"/>
    <w:basedOn w:val="a"/>
    <w:pPr>
      <w:spacing w:before="100" w:after="100"/>
    </w:pPr>
    <w:rPr>
      <w:rFonts w:ascii="Tahoma" w:hAnsi="Tahoma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43BF4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43BF4"/>
    <w:rPr>
      <w:rFonts w:ascii="Segoe UI" w:hAnsi="Segoe UI" w:cs="Segoe UI"/>
      <w:sz w:val="18"/>
      <w:szCs w:val="18"/>
      <w:lang w:eastAsia="ar-SA"/>
    </w:rPr>
  </w:style>
  <w:style w:type="paragraph" w:styleId="ab">
    <w:name w:val="header"/>
    <w:basedOn w:val="a"/>
    <w:link w:val="ac"/>
    <w:uiPriority w:val="99"/>
    <w:unhideWhenUsed/>
    <w:rsid w:val="00134D2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134D28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134D28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134D2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A4FC-3FD7-48A2-99BB-78CD99AE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2023-12-28T15:06:00Z</cp:lastPrinted>
  <dcterms:created xsi:type="dcterms:W3CDTF">2024-01-11T05:47:00Z</dcterms:created>
  <dcterms:modified xsi:type="dcterms:W3CDTF">2024-01-11T05:47:00Z</dcterms:modified>
</cp:coreProperties>
</file>