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B50" w:rsidRPr="005D5B50" w:rsidRDefault="005D5B50" w:rsidP="005D5B50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5D5B50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19A52681" wp14:editId="3FD46A7C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B50" w:rsidRPr="005D5B50" w:rsidRDefault="005D5B50" w:rsidP="005D5B50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5D5B5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D5B50" w:rsidRPr="005D5B50" w:rsidRDefault="005D5B50" w:rsidP="005D5B50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5D5B50">
        <w:rPr>
          <w:b/>
          <w:sz w:val="28"/>
          <w:szCs w:val="28"/>
          <w:lang w:eastAsia="ar-SA"/>
        </w:rPr>
        <w:t>КОРЕНОВСКОГО РАЙОНА</w:t>
      </w:r>
    </w:p>
    <w:p w:rsidR="005D5B50" w:rsidRPr="005D5B50" w:rsidRDefault="005D5B50" w:rsidP="005D5B50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5D5B50">
        <w:rPr>
          <w:b/>
          <w:sz w:val="36"/>
          <w:szCs w:val="36"/>
          <w:lang w:eastAsia="ar-SA"/>
        </w:rPr>
        <w:t>ПОСТАНОВЛЕНИЕ</w:t>
      </w:r>
    </w:p>
    <w:p w:rsidR="005D5B50" w:rsidRPr="005D5B50" w:rsidRDefault="005D5B50" w:rsidP="005D5B50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5D5B50">
        <w:rPr>
          <w:sz w:val="28"/>
          <w:szCs w:val="28"/>
          <w:lang w:eastAsia="ar-SA"/>
        </w:rPr>
        <w:t xml:space="preserve">от 27.11.2017   </w:t>
      </w:r>
      <w:r w:rsidRPr="005D5B50">
        <w:rPr>
          <w:sz w:val="28"/>
          <w:szCs w:val="28"/>
          <w:lang w:eastAsia="ar-SA"/>
        </w:rPr>
        <w:tab/>
      </w:r>
      <w:r w:rsidRPr="005D5B50"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2140</w:t>
      </w:r>
    </w:p>
    <w:p w:rsidR="005D5B50" w:rsidRPr="005D5B50" w:rsidRDefault="005D5B50" w:rsidP="005D5B50">
      <w:pPr>
        <w:tabs>
          <w:tab w:val="left" w:pos="708"/>
        </w:tabs>
        <w:autoSpaceDN w:val="0"/>
        <w:jc w:val="center"/>
        <w:rPr>
          <w:color w:val="000000"/>
          <w:sz w:val="24"/>
          <w:shd w:val="clear" w:color="auto" w:fill="FFFFFF"/>
        </w:rPr>
      </w:pPr>
      <w:r w:rsidRPr="005D5B50">
        <w:rPr>
          <w:sz w:val="28"/>
          <w:szCs w:val="28"/>
          <w:lang w:eastAsia="ar-SA"/>
        </w:rPr>
        <w:t>г. Кореновск</w:t>
      </w:r>
    </w:p>
    <w:p w:rsidR="005D5B50" w:rsidRPr="005D5B50" w:rsidRDefault="005D5B50" w:rsidP="005D5B50">
      <w:pPr>
        <w:tabs>
          <w:tab w:val="left" w:pos="8505"/>
        </w:tabs>
        <w:autoSpaceDN w:val="0"/>
        <w:jc w:val="center"/>
        <w:rPr>
          <w:b/>
          <w:sz w:val="28"/>
          <w:szCs w:val="28"/>
        </w:rPr>
      </w:pPr>
    </w:p>
    <w:p w:rsidR="00BA59FC" w:rsidRDefault="00BA59FC" w:rsidP="00BA59FC">
      <w:pPr>
        <w:jc w:val="center"/>
        <w:rPr>
          <w:b/>
          <w:sz w:val="28"/>
          <w:szCs w:val="28"/>
        </w:rPr>
      </w:pPr>
    </w:p>
    <w:p w:rsidR="00BA59FC" w:rsidRPr="003F0BD1" w:rsidRDefault="00BA59FC" w:rsidP="00BA59FC">
      <w:pPr>
        <w:jc w:val="center"/>
        <w:rPr>
          <w:b/>
          <w:bCs/>
          <w:color w:val="000000"/>
          <w:kern w:val="2"/>
          <w:sz w:val="28"/>
          <w:szCs w:val="28"/>
        </w:rPr>
      </w:pPr>
      <w:r w:rsidRPr="003F0BD1">
        <w:rPr>
          <w:b/>
          <w:bCs/>
          <w:color w:val="000000"/>
          <w:kern w:val="2"/>
          <w:sz w:val="28"/>
          <w:szCs w:val="28"/>
        </w:rPr>
        <w:t>О внесении изменения в постановление администрации</w:t>
      </w:r>
    </w:p>
    <w:p w:rsidR="00BA59FC" w:rsidRPr="003F0BD1" w:rsidRDefault="00BA59FC" w:rsidP="00BA59FC">
      <w:pPr>
        <w:jc w:val="center"/>
        <w:rPr>
          <w:b/>
          <w:bCs/>
          <w:color w:val="000000"/>
          <w:kern w:val="2"/>
          <w:sz w:val="28"/>
          <w:szCs w:val="28"/>
        </w:rPr>
      </w:pPr>
      <w:r w:rsidRPr="003F0BD1">
        <w:rPr>
          <w:b/>
          <w:bCs/>
          <w:color w:val="000000"/>
          <w:kern w:val="2"/>
          <w:sz w:val="28"/>
          <w:szCs w:val="28"/>
        </w:rPr>
        <w:t>Кореновского городского поселения Кореновского района</w:t>
      </w:r>
    </w:p>
    <w:p w:rsidR="00BA59FC" w:rsidRPr="003F0BD1" w:rsidRDefault="00BA59FC" w:rsidP="00BA59FC">
      <w:pPr>
        <w:jc w:val="center"/>
        <w:rPr>
          <w:b/>
          <w:bCs/>
          <w:color w:val="000000"/>
          <w:kern w:val="2"/>
          <w:sz w:val="28"/>
          <w:szCs w:val="28"/>
        </w:rPr>
      </w:pPr>
      <w:r w:rsidRPr="003F0BD1">
        <w:rPr>
          <w:b/>
          <w:bCs/>
          <w:color w:val="000000"/>
          <w:kern w:val="2"/>
          <w:sz w:val="28"/>
          <w:szCs w:val="28"/>
        </w:rPr>
        <w:t>от 24 ноября 2016 года № 2227 «Об утверждении ведомственной</w:t>
      </w:r>
    </w:p>
    <w:p w:rsidR="00BA59FC" w:rsidRPr="003F0BD1" w:rsidRDefault="00BA59FC" w:rsidP="00BA59FC">
      <w:pPr>
        <w:jc w:val="center"/>
        <w:rPr>
          <w:b/>
          <w:bCs/>
          <w:color w:val="000000"/>
          <w:kern w:val="2"/>
          <w:sz w:val="28"/>
          <w:szCs w:val="28"/>
        </w:rPr>
      </w:pPr>
      <w:r w:rsidRPr="003F0BD1">
        <w:rPr>
          <w:b/>
          <w:bCs/>
          <w:color w:val="000000"/>
          <w:kern w:val="2"/>
          <w:sz w:val="28"/>
          <w:szCs w:val="28"/>
        </w:rPr>
        <w:t>целевой программы «Поддержка деятельности Кореновской</w:t>
      </w:r>
    </w:p>
    <w:p w:rsidR="00BA59FC" w:rsidRPr="003F0BD1" w:rsidRDefault="00BA59FC" w:rsidP="00BA59FC">
      <w:pPr>
        <w:jc w:val="center"/>
        <w:rPr>
          <w:b/>
          <w:bCs/>
          <w:color w:val="000000"/>
          <w:kern w:val="2"/>
          <w:sz w:val="28"/>
          <w:szCs w:val="28"/>
        </w:rPr>
      </w:pPr>
      <w:r w:rsidRPr="003F0BD1">
        <w:rPr>
          <w:b/>
          <w:bCs/>
          <w:color w:val="000000"/>
          <w:kern w:val="2"/>
          <w:sz w:val="28"/>
          <w:szCs w:val="28"/>
        </w:rPr>
        <w:t>городской организации Краснодарской краевой организации общероссийской общественной организации «Всероссийское</w:t>
      </w:r>
    </w:p>
    <w:p w:rsidR="00BA59FC" w:rsidRPr="003F0BD1" w:rsidRDefault="00BA59FC" w:rsidP="00BA59FC">
      <w:pPr>
        <w:jc w:val="center"/>
        <w:rPr>
          <w:b/>
          <w:bCs/>
          <w:color w:val="000000"/>
          <w:kern w:val="2"/>
          <w:sz w:val="28"/>
          <w:szCs w:val="28"/>
        </w:rPr>
      </w:pPr>
      <w:r w:rsidRPr="003F0BD1">
        <w:rPr>
          <w:b/>
          <w:bCs/>
          <w:color w:val="000000"/>
          <w:kern w:val="2"/>
          <w:sz w:val="28"/>
          <w:szCs w:val="28"/>
        </w:rPr>
        <w:t>общество инвалидов» на 2017 год»</w:t>
      </w:r>
    </w:p>
    <w:p w:rsidR="00BA59FC" w:rsidRDefault="00BA59FC" w:rsidP="00BA59FC">
      <w:pPr>
        <w:ind w:firstLine="709"/>
        <w:jc w:val="both"/>
        <w:rPr>
          <w:bCs/>
          <w:color w:val="000000"/>
          <w:kern w:val="2"/>
          <w:sz w:val="28"/>
          <w:szCs w:val="28"/>
        </w:rPr>
      </w:pPr>
    </w:p>
    <w:p w:rsidR="00BA59FC" w:rsidRDefault="00BA59FC" w:rsidP="00BA59FC">
      <w:pPr>
        <w:ind w:firstLine="709"/>
        <w:jc w:val="both"/>
        <w:rPr>
          <w:bCs/>
          <w:color w:val="000000"/>
          <w:kern w:val="2"/>
          <w:sz w:val="28"/>
          <w:szCs w:val="28"/>
        </w:rPr>
      </w:pPr>
    </w:p>
    <w:p w:rsidR="00BA59FC" w:rsidRPr="00BA59FC" w:rsidRDefault="00BA59FC" w:rsidP="00BA59FC">
      <w:pPr>
        <w:ind w:firstLine="709"/>
        <w:jc w:val="both"/>
        <w:rPr>
          <w:bCs/>
          <w:color w:val="000000"/>
          <w:kern w:val="2"/>
          <w:sz w:val="16"/>
          <w:szCs w:val="16"/>
        </w:rPr>
      </w:pPr>
    </w:p>
    <w:p w:rsidR="00BA59FC" w:rsidRPr="003F0BD1" w:rsidRDefault="00BA59FC" w:rsidP="00BA59FC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F0BD1">
        <w:rPr>
          <w:bCs/>
          <w:color w:val="000000"/>
          <w:kern w:val="2"/>
          <w:sz w:val="28"/>
          <w:szCs w:val="28"/>
        </w:rPr>
        <w:t xml:space="preserve">В целях обеспечения эффективности реализации </w:t>
      </w:r>
      <w:r>
        <w:rPr>
          <w:bCs/>
          <w:color w:val="000000"/>
          <w:kern w:val="2"/>
          <w:sz w:val="28"/>
          <w:szCs w:val="28"/>
        </w:rPr>
        <w:t xml:space="preserve">                                 </w:t>
      </w:r>
      <w:r w:rsidRPr="003F0BD1">
        <w:rPr>
          <w:bCs/>
          <w:color w:val="000000"/>
          <w:kern w:val="2"/>
          <w:sz w:val="28"/>
          <w:szCs w:val="28"/>
        </w:rPr>
        <w:t xml:space="preserve">мероприятий ведомственной целевой программы «Поддержка </w:t>
      </w:r>
      <w:r>
        <w:rPr>
          <w:bCs/>
          <w:color w:val="000000"/>
          <w:kern w:val="2"/>
          <w:sz w:val="28"/>
          <w:szCs w:val="28"/>
        </w:rPr>
        <w:t xml:space="preserve">                           </w:t>
      </w:r>
      <w:r w:rsidRPr="003F0BD1">
        <w:rPr>
          <w:bCs/>
          <w:color w:val="000000"/>
          <w:kern w:val="2"/>
          <w:sz w:val="28"/>
          <w:szCs w:val="28"/>
        </w:rPr>
        <w:t xml:space="preserve">деятельности Кореновской городской организации Краснодарской краевой организации общероссийской общественной организации «Всероссийское общество инвалидов» на 2017 год», утвержденной постановлением администрации Кореновского городского поселения Кореновского </w:t>
      </w:r>
      <w:r>
        <w:rPr>
          <w:bCs/>
          <w:color w:val="000000"/>
          <w:kern w:val="2"/>
          <w:sz w:val="28"/>
          <w:szCs w:val="28"/>
        </w:rPr>
        <w:t xml:space="preserve">                                </w:t>
      </w:r>
      <w:r w:rsidRPr="003F0BD1">
        <w:rPr>
          <w:bCs/>
          <w:color w:val="000000"/>
          <w:kern w:val="2"/>
          <w:sz w:val="28"/>
          <w:szCs w:val="28"/>
        </w:rPr>
        <w:t xml:space="preserve">района от 24 ноября 2016 года № 2227, администрация Кореновского </w:t>
      </w:r>
      <w:r>
        <w:rPr>
          <w:bCs/>
          <w:color w:val="000000"/>
          <w:kern w:val="2"/>
          <w:sz w:val="28"/>
          <w:szCs w:val="28"/>
        </w:rPr>
        <w:t xml:space="preserve">                     </w:t>
      </w:r>
      <w:r w:rsidRPr="003F0BD1">
        <w:rPr>
          <w:bCs/>
          <w:color w:val="000000"/>
          <w:kern w:val="2"/>
          <w:sz w:val="28"/>
          <w:szCs w:val="28"/>
        </w:rPr>
        <w:t>городского поселения Кореновского района п о с т а н о в л я е т:</w:t>
      </w:r>
    </w:p>
    <w:p w:rsidR="00BA59FC" w:rsidRPr="00181950" w:rsidRDefault="00BA59FC" w:rsidP="00BA59FC">
      <w:pPr>
        <w:ind w:firstLine="709"/>
        <w:jc w:val="both"/>
        <w:rPr>
          <w:sz w:val="28"/>
          <w:szCs w:val="28"/>
        </w:rPr>
      </w:pPr>
      <w:r w:rsidRPr="00181950">
        <w:rPr>
          <w:sz w:val="28"/>
          <w:szCs w:val="28"/>
        </w:rPr>
        <w:t xml:space="preserve">1. Внести в постановление администрации Кореновского </w:t>
      </w:r>
      <w:r>
        <w:rPr>
          <w:sz w:val="28"/>
          <w:szCs w:val="28"/>
        </w:rPr>
        <w:t xml:space="preserve">                               </w:t>
      </w:r>
      <w:r w:rsidRPr="00181950">
        <w:rPr>
          <w:sz w:val="28"/>
          <w:szCs w:val="28"/>
        </w:rPr>
        <w:t>городского по</w:t>
      </w:r>
      <w:r>
        <w:rPr>
          <w:sz w:val="28"/>
          <w:szCs w:val="28"/>
        </w:rPr>
        <w:t>селения Кореновского района от 24 ноября 2016 года № 2227</w:t>
      </w:r>
      <w:r w:rsidRPr="001819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Об утверждении ведомственной целевой программы </w:t>
      </w:r>
      <w:r w:rsidRPr="003F0BD1">
        <w:rPr>
          <w:bCs/>
          <w:color w:val="000000"/>
          <w:kern w:val="2"/>
          <w:sz w:val="28"/>
          <w:szCs w:val="28"/>
        </w:rPr>
        <w:t xml:space="preserve">«Поддержка </w:t>
      </w:r>
      <w:r>
        <w:rPr>
          <w:bCs/>
          <w:color w:val="000000"/>
          <w:kern w:val="2"/>
          <w:sz w:val="28"/>
          <w:szCs w:val="28"/>
        </w:rPr>
        <w:t xml:space="preserve">                     </w:t>
      </w:r>
      <w:r w:rsidRPr="003F0BD1">
        <w:rPr>
          <w:bCs/>
          <w:color w:val="000000"/>
          <w:kern w:val="2"/>
          <w:sz w:val="28"/>
          <w:szCs w:val="28"/>
        </w:rPr>
        <w:t>деятельности Кореновской городской организации Краснодарской краевой организации общероссийской общественной организации «Всероссийское общество инвалидов» на 2017 год»</w:t>
      </w:r>
      <w:r>
        <w:rPr>
          <w:sz w:val="28"/>
          <w:szCs w:val="28"/>
        </w:rPr>
        <w:t xml:space="preserve"> </w:t>
      </w:r>
      <w:r w:rsidRPr="00181950">
        <w:rPr>
          <w:sz w:val="28"/>
          <w:szCs w:val="28"/>
        </w:rPr>
        <w:t>изменение:</w:t>
      </w:r>
    </w:p>
    <w:p w:rsidR="00BA59FC" w:rsidRPr="00EB1D9F" w:rsidRDefault="00BA59FC" w:rsidP="00BA59FC">
      <w:pPr>
        <w:ind w:firstLine="709"/>
        <w:jc w:val="both"/>
        <w:rPr>
          <w:sz w:val="28"/>
          <w:szCs w:val="28"/>
        </w:rPr>
      </w:pPr>
      <w:r w:rsidRPr="00181950">
        <w:rPr>
          <w:sz w:val="28"/>
          <w:szCs w:val="28"/>
        </w:rPr>
        <w:t>1.1. Приложение к постановлению изложить в новой редакции (прилагается).</w:t>
      </w:r>
    </w:p>
    <w:p w:rsidR="00BA59FC" w:rsidRPr="00EB1D9F" w:rsidRDefault="00BA59FC" w:rsidP="00BA59FC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Кореновского городского поселения Кореновского района от 17 мая 2017 года      № 973 «О внесении изменений в постановление администрации                         Кореновского городского поселения Кореновского района от 24 ноября                             2016 года № 2227 «Об утверждении ведомственной целевой                                    программы</w:t>
      </w:r>
      <w:r w:rsidRPr="00EB1D9F">
        <w:rPr>
          <w:sz w:val="28"/>
          <w:szCs w:val="28"/>
        </w:rPr>
        <w:t xml:space="preserve"> </w:t>
      </w:r>
      <w:r w:rsidRPr="00EB1D9F">
        <w:rPr>
          <w:bCs/>
          <w:color w:val="000000"/>
          <w:kern w:val="2"/>
          <w:sz w:val="28"/>
          <w:szCs w:val="28"/>
        </w:rPr>
        <w:t>«Поддержка деятельности Кореновской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EB1D9F">
        <w:rPr>
          <w:bCs/>
          <w:color w:val="000000"/>
          <w:kern w:val="2"/>
          <w:sz w:val="28"/>
          <w:szCs w:val="28"/>
        </w:rPr>
        <w:t xml:space="preserve">городской </w:t>
      </w:r>
      <w:r>
        <w:rPr>
          <w:bCs/>
          <w:color w:val="000000"/>
          <w:kern w:val="2"/>
          <w:sz w:val="28"/>
          <w:szCs w:val="28"/>
        </w:rPr>
        <w:t xml:space="preserve">                            </w:t>
      </w:r>
      <w:r w:rsidRPr="00EB1D9F">
        <w:rPr>
          <w:bCs/>
          <w:color w:val="000000"/>
          <w:kern w:val="2"/>
          <w:sz w:val="28"/>
          <w:szCs w:val="28"/>
        </w:rPr>
        <w:t>организации Краснодарской краевой организации общероссийской общественной организации «Всероссийское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EB1D9F">
        <w:rPr>
          <w:bCs/>
          <w:color w:val="000000"/>
          <w:kern w:val="2"/>
          <w:sz w:val="28"/>
          <w:szCs w:val="28"/>
        </w:rPr>
        <w:t>общество инвалидов»</w:t>
      </w:r>
      <w:r>
        <w:rPr>
          <w:bCs/>
          <w:color w:val="000000"/>
          <w:kern w:val="2"/>
          <w:sz w:val="28"/>
          <w:szCs w:val="28"/>
        </w:rPr>
        <w:t xml:space="preserve">                                          </w:t>
      </w:r>
      <w:r w:rsidRPr="00EB1D9F">
        <w:rPr>
          <w:bCs/>
          <w:color w:val="000000"/>
          <w:kern w:val="2"/>
          <w:sz w:val="28"/>
          <w:szCs w:val="28"/>
        </w:rPr>
        <w:t>на 2017 год»</w:t>
      </w:r>
      <w:r>
        <w:rPr>
          <w:bCs/>
          <w:color w:val="000000"/>
          <w:kern w:val="2"/>
          <w:sz w:val="28"/>
          <w:szCs w:val="28"/>
        </w:rPr>
        <w:t>.</w:t>
      </w:r>
    </w:p>
    <w:p w:rsidR="00BA59FC" w:rsidRDefault="00BA59FC" w:rsidP="00BA59FC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</w:rPr>
      </w:pPr>
      <w:r w:rsidRPr="00BA59FC">
        <w:rPr>
          <w:rFonts w:eastAsia="DejaVu Sans"/>
          <w:kern w:val="1"/>
          <w:sz w:val="28"/>
          <w:szCs w:val="28"/>
        </w:rPr>
        <w:lastRenderedPageBreak/>
        <w:t>3. Общему отделу администрации Кореновского городского поселения Кореновского района (</w:t>
      </w:r>
      <w:r>
        <w:rPr>
          <w:rFonts w:eastAsia="DejaVu Sans"/>
          <w:kern w:val="1"/>
          <w:sz w:val="28"/>
          <w:szCs w:val="28"/>
        </w:rPr>
        <w:t>Устинова</w:t>
      </w:r>
      <w:r w:rsidRPr="00BA59FC">
        <w:rPr>
          <w:rFonts w:eastAsia="DejaVu Sans"/>
          <w:kern w:val="1"/>
          <w:sz w:val="28"/>
          <w:szCs w:val="28"/>
        </w:rPr>
        <w:t>) официально обнародовать настоящее постановление и разместить его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BA59FC" w:rsidRDefault="00BA59FC" w:rsidP="00BA59F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rFonts w:eastAsia="DejaVu Sans"/>
          <w:kern w:val="1"/>
          <w:sz w:val="28"/>
          <w:szCs w:val="28"/>
        </w:rPr>
        <w:t>4</w:t>
      </w:r>
      <w:r w:rsidRPr="00BA59FC">
        <w:rPr>
          <w:rFonts w:eastAsia="DejaVu Sans"/>
          <w:kern w:val="1"/>
          <w:sz w:val="28"/>
          <w:szCs w:val="28"/>
        </w:rPr>
        <w:t>. Постановление вступает в силу после его официального обнародования</w:t>
      </w: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Pr="00181950" w:rsidRDefault="00BA59FC" w:rsidP="00BA59F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A59FC" w:rsidRPr="00181950" w:rsidRDefault="00BA59FC" w:rsidP="00BA59FC">
      <w:pPr>
        <w:jc w:val="both"/>
        <w:rPr>
          <w:sz w:val="28"/>
          <w:szCs w:val="28"/>
        </w:rPr>
      </w:pPr>
      <w:r w:rsidRPr="00181950">
        <w:rPr>
          <w:sz w:val="28"/>
          <w:szCs w:val="28"/>
        </w:rPr>
        <w:t>Кореновского городского поселения</w:t>
      </w:r>
    </w:p>
    <w:p w:rsidR="00BA59FC" w:rsidRDefault="00BA59FC" w:rsidP="00BA59FC">
      <w:pPr>
        <w:jc w:val="both"/>
        <w:rPr>
          <w:sz w:val="28"/>
          <w:szCs w:val="28"/>
        </w:rPr>
      </w:pPr>
      <w:r w:rsidRPr="00181950">
        <w:rPr>
          <w:sz w:val="28"/>
          <w:szCs w:val="28"/>
        </w:rPr>
        <w:t xml:space="preserve">Кореновского район                                                                                  </w:t>
      </w:r>
      <w:r>
        <w:rPr>
          <w:sz w:val="28"/>
          <w:szCs w:val="28"/>
        </w:rPr>
        <w:t xml:space="preserve"> Е.Н. Пергун</w:t>
      </w: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BA59FC" w:rsidRDefault="00BA59FC" w:rsidP="00BA59FC">
      <w:pPr>
        <w:jc w:val="both"/>
        <w:rPr>
          <w:sz w:val="28"/>
          <w:szCs w:val="28"/>
        </w:rPr>
      </w:pPr>
    </w:p>
    <w:p w:rsidR="00F328F7" w:rsidRDefault="00F328F7" w:rsidP="00BA59FC">
      <w:pPr>
        <w:jc w:val="both"/>
        <w:rPr>
          <w:sz w:val="28"/>
          <w:szCs w:val="28"/>
        </w:rPr>
      </w:pPr>
    </w:p>
    <w:p w:rsidR="00F328F7" w:rsidRDefault="00F328F7" w:rsidP="00BA59FC">
      <w:pPr>
        <w:jc w:val="both"/>
        <w:rPr>
          <w:sz w:val="28"/>
          <w:szCs w:val="28"/>
        </w:rPr>
      </w:pPr>
    </w:p>
    <w:p w:rsidR="00BA59FC" w:rsidRDefault="00BA59FC" w:rsidP="003E4C04">
      <w:pPr>
        <w:rPr>
          <w:bCs/>
          <w:color w:val="000000"/>
          <w:kern w:val="2"/>
          <w:sz w:val="28"/>
          <w:szCs w:val="28"/>
        </w:rPr>
      </w:pPr>
    </w:p>
    <w:p w:rsidR="00BA59FC" w:rsidRDefault="00BA59FC" w:rsidP="003E4C04">
      <w:pPr>
        <w:rPr>
          <w:bCs/>
          <w:color w:val="000000"/>
          <w:kern w:val="2"/>
          <w:sz w:val="28"/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F328F7" w:rsidRPr="003E4C04" w:rsidTr="00694AFD">
        <w:tc>
          <w:tcPr>
            <w:tcW w:w="4819" w:type="dxa"/>
          </w:tcPr>
          <w:p w:rsidR="00F328F7" w:rsidRPr="003E4C04" w:rsidRDefault="00F328F7" w:rsidP="00694AFD">
            <w:pPr>
              <w:ind w:right="-1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</w:tcPr>
          <w:p w:rsidR="00F328F7" w:rsidRPr="004F0AF1" w:rsidRDefault="00F328F7" w:rsidP="00694A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0AF1">
              <w:rPr>
                <w:caps/>
                <w:sz w:val="28"/>
                <w:szCs w:val="28"/>
              </w:rPr>
              <w:t>Приложение</w:t>
            </w:r>
          </w:p>
          <w:p w:rsidR="00F328F7" w:rsidRPr="004F0AF1" w:rsidRDefault="00F328F7" w:rsidP="00694A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0AF1">
              <w:rPr>
                <w:sz w:val="28"/>
                <w:szCs w:val="28"/>
              </w:rPr>
              <w:t>к постановлению администрации Кореновского городского поселения</w:t>
            </w:r>
          </w:p>
          <w:p w:rsidR="00F328F7" w:rsidRPr="004F0AF1" w:rsidRDefault="00F328F7" w:rsidP="00694A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0AF1">
              <w:rPr>
                <w:sz w:val="28"/>
                <w:szCs w:val="28"/>
              </w:rPr>
              <w:t>Кореновского района</w:t>
            </w:r>
          </w:p>
          <w:p w:rsidR="00F328F7" w:rsidRPr="004F0AF1" w:rsidRDefault="00F328F7" w:rsidP="00694A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D5B50">
              <w:rPr>
                <w:sz w:val="28"/>
                <w:szCs w:val="28"/>
              </w:rPr>
              <w:t>27.11.2017 № 2140</w:t>
            </w:r>
          </w:p>
          <w:p w:rsidR="00F328F7" w:rsidRPr="003E4C04" w:rsidRDefault="00F328F7" w:rsidP="00694AFD">
            <w:pPr>
              <w:ind w:right="-1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328F7" w:rsidRPr="003E4C04" w:rsidTr="00694AFD">
        <w:tc>
          <w:tcPr>
            <w:tcW w:w="4819" w:type="dxa"/>
          </w:tcPr>
          <w:p w:rsidR="00F328F7" w:rsidRPr="003E4C04" w:rsidRDefault="00F328F7" w:rsidP="00694AFD">
            <w:pPr>
              <w:ind w:right="-1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</w:tcPr>
          <w:p w:rsidR="00F328F7" w:rsidRPr="003E4C04" w:rsidRDefault="00F328F7" w:rsidP="00694AFD">
            <w:pPr>
              <w:ind w:right="-1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«</w:t>
            </w:r>
            <w:r w:rsidRPr="003E4C04">
              <w:rPr>
                <w:rFonts w:eastAsia="Calibri"/>
                <w:bCs/>
                <w:sz w:val="28"/>
                <w:szCs w:val="28"/>
                <w:lang w:eastAsia="en-US"/>
              </w:rPr>
              <w:t>ПРИЛОЖЕНИЕ</w:t>
            </w:r>
          </w:p>
          <w:p w:rsidR="00F328F7" w:rsidRPr="003E4C04" w:rsidRDefault="00F328F7" w:rsidP="00694AFD">
            <w:pPr>
              <w:ind w:right="-1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F328F7" w:rsidRPr="003E4C04" w:rsidRDefault="00F328F7" w:rsidP="00694AFD">
            <w:pPr>
              <w:ind w:right="-1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4C04">
              <w:rPr>
                <w:rFonts w:eastAsia="Calibri"/>
                <w:bCs/>
                <w:sz w:val="28"/>
                <w:szCs w:val="28"/>
                <w:lang w:eastAsia="en-US"/>
              </w:rPr>
              <w:t>УТВЕРЖДЕНА</w:t>
            </w:r>
          </w:p>
          <w:p w:rsidR="00F328F7" w:rsidRPr="003E4C04" w:rsidRDefault="00F328F7" w:rsidP="00694AFD">
            <w:pPr>
              <w:ind w:right="-1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4C0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постановлением администрации                                   Кореновского городского поселения                                                                          Кореновского района                                 от </w:t>
            </w:r>
            <w:proofErr w:type="gramStart"/>
            <w:r w:rsidRPr="003E4C04">
              <w:rPr>
                <w:rFonts w:eastAsia="Calibri"/>
                <w:bCs/>
                <w:sz w:val="28"/>
                <w:szCs w:val="28"/>
                <w:lang w:eastAsia="en-US"/>
              </w:rPr>
              <w:t>24.11.2016  №</w:t>
            </w:r>
            <w:proofErr w:type="gramEnd"/>
            <w:r w:rsidRPr="003E4C0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2227</w:t>
            </w:r>
          </w:p>
          <w:p w:rsidR="00F328F7" w:rsidRPr="003E4C04" w:rsidRDefault="00F328F7" w:rsidP="00694AFD">
            <w:pPr>
              <w:ind w:right="-1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F328F7" w:rsidRPr="003E4C04" w:rsidRDefault="00F328F7" w:rsidP="00F328F7">
      <w:pPr>
        <w:jc w:val="center"/>
        <w:rPr>
          <w:color w:val="000000"/>
          <w:kern w:val="2"/>
          <w:sz w:val="28"/>
          <w:szCs w:val="28"/>
        </w:rPr>
      </w:pPr>
    </w:p>
    <w:p w:rsidR="00F328F7" w:rsidRPr="003E4C04" w:rsidRDefault="00F328F7" w:rsidP="00F328F7">
      <w:pPr>
        <w:jc w:val="center"/>
        <w:rPr>
          <w:color w:val="000000"/>
          <w:kern w:val="2"/>
          <w:sz w:val="28"/>
          <w:szCs w:val="28"/>
        </w:rPr>
      </w:pPr>
      <w:r w:rsidRPr="003E4C04">
        <w:rPr>
          <w:color w:val="000000"/>
          <w:kern w:val="2"/>
          <w:sz w:val="28"/>
          <w:szCs w:val="28"/>
        </w:rPr>
        <w:t>ВЕДОМСТВЕННАЯ ЦЕЛЕВАЯ ПРОГРАММА</w:t>
      </w:r>
    </w:p>
    <w:p w:rsidR="00F328F7" w:rsidRPr="003E4C04" w:rsidRDefault="00F328F7" w:rsidP="00F328F7">
      <w:pPr>
        <w:jc w:val="center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«Поддержка деятельности Кореновской городской организации</w:t>
      </w:r>
    </w:p>
    <w:p w:rsidR="00F328F7" w:rsidRPr="003E4C04" w:rsidRDefault="00F328F7" w:rsidP="00F328F7">
      <w:pPr>
        <w:jc w:val="center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Краснодарской краевой организации общероссийской общественной организации «Всероссийское общество инвалидов» на 2017 год»</w:t>
      </w:r>
    </w:p>
    <w:p w:rsidR="00F328F7" w:rsidRPr="003E4C04" w:rsidRDefault="00F328F7" w:rsidP="00F328F7">
      <w:pPr>
        <w:jc w:val="center"/>
        <w:rPr>
          <w:color w:val="000000"/>
          <w:kern w:val="2"/>
          <w:sz w:val="28"/>
          <w:szCs w:val="28"/>
        </w:rPr>
      </w:pPr>
    </w:p>
    <w:p w:rsidR="00F328F7" w:rsidRPr="003E4C04" w:rsidRDefault="00F328F7" w:rsidP="00F328F7">
      <w:pPr>
        <w:widowControl w:val="0"/>
        <w:numPr>
          <w:ilvl w:val="0"/>
          <w:numId w:val="5"/>
        </w:numPr>
        <w:suppressAutoHyphens/>
        <w:jc w:val="center"/>
        <w:rPr>
          <w:bCs/>
          <w:color w:val="000000"/>
          <w:kern w:val="2"/>
          <w:sz w:val="28"/>
          <w:szCs w:val="28"/>
          <w:lang w:val="en-US"/>
        </w:rPr>
      </w:pPr>
      <w:r w:rsidRPr="003E4C04">
        <w:rPr>
          <w:bCs/>
          <w:color w:val="000000"/>
          <w:kern w:val="2"/>
          <w:sz w:val="28"/>
          <w:szCs w:val="28"/>
        </w:rPr>
        <w:t>Паспорт ведомственной целевой Программы</w:t>
      </w:r>
    </w:p>
    <w:p w:rsidR="00F328F7" w:rsidRPr="003E4C04" w:rsidRDefault="00F328F7" w:rsidP="00F328F7">
      <w:pPr>
        <w:widowControl w:val="0"/>
        <w:suppressAutoHyphens/>
        <w:ind w:left="1080"/>
        <w:rPr>
          <w:bCs/>
          <w:color w:val="000000"/>
          <w:kern w:val="2"/>
          <w:sz w:val="28"/>
          <w:szCs w:val="28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7"/>
        <w:gridCol w:w="7533"/>
      </w:tblGrid>
      <w:tr w:rsidR="00F328F7" w:rsidRPr="003E4C04" w:rsidTr="00694AF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328F7" w:rsidRPr="003E4C04" w:rsidRDefault="00F328F7" w:rsidP="00694AFD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28F7" w:rsidRPr="003E4C04" w:rsidRDefault="00F328F7" w:rsidP="00694AFD">
            <w:pPr>
              <w:ind w:left="-55" w:firstLine="709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Ведомственная целевая программа «Поддержка деятельности Кореновской городской общественной организации инвалидов на территории Кореновского городского поселения Кореновского района на 2017 год» (далее - Программа)</w:t>
            </w:r>
          </w:p>
        </w:tc>
      </w:tr>
      <w:tr w:rsidR="00F328F7" w:rsidRPr="003E4C04" w:rsidTr="00694AFD"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328F7" w:rsidRPr="003E4C04" w:rsidRDefault="00F328F7" w:rsidP="00694AFD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 xml:space="preserve">Федеральный закон от 12 января 1996 года № 7-ФЗ «О некоммерческих организациях», Федеральный закон от 06 октября 2003 года № 131-ФЗ «Об общих принципах организации местного самоуправления в Российской Федерации»;  </w:t>
            </w:r>
          </w:p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Бюджетный кодекс Российской Федерации;</w:t>
            </w:r>
          </w:p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Устав Кореновского городского поселения Кореновского района</w:t>
            </w:r>
          </w:p>
        </w:tc>
      </w:tr>
      <w:tr w:rsidR="00F328F7" w:rsidRPr="003E4C04" w:rsidTr="00694AFD"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328F7" w:rsidRPr="003E4C04" w:rsidRDefault="00F328F7" w:rsidP="00694AFD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Заказчик Программы</w:t>
            </w:r>
          </w:p>
        </w:tc>
        <w:tc>
          <w:tcPr>
            <w:tcW w:w="7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F328F7" w:rsidRPr="003E4C04" w:rsidTr="00694AFD"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328F7" w:rsidRPr="003E4C04" w:rsidRDefault="00F328F7" w:rsidP="00694AFD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Координатор Программы</w:t>
            </w:r>
          </w:p>
        </w:tc>
        <w:tc>
          <w:tcPr>
            <w:tcW w:w="7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 xml:space="preserve">Организационно-кадровый отдел администрации Кореновского городского поселения Кореновского района </w:t>
            </w:r>
          </w:p>
        </w:tc>
      </w:tr>
      <w:tr w:rsidR="00F328F7" w:rsidRPr="003E4C04" w:rsidTr="00694AFD"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328F7" w:rsidRPr="003E4C04" w:rsidRDefault="00F328F7" w:rsidP="00694AFD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Разработчик программы</w:t>
            </w:r>
          </w:p>
        </w:tc>
        <w:tc>
          <w:tcPr>
            <w:tcW w:w="7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F328F7" w:rsidRPr="003E4C04" w:rsidTr="00694AFD"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F328F7" w:rsidRPr="003E4C04" w:rsidRDefault="00F328F7" w:rsidP="00694AFD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Цели и задачи Программы</w:t>
            </w:r>
          </w:p>
          <w:p w:rsidR="00F328F7" w:rsidRPr="003E4C04" w:rsidRDefault="00F328F7" w:rsidP="00694AFD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Обеспечение имущественной, информационной, консультационной поддержки общества инвалидов на территории Кореновского городского поселения</w:t>
            </w:r>
          </w:p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Создание благоприятных условий для реализации прав и полноценного участия инвалидов в общественной, культурной и духовной жизни;</w:t>
            </w:r>
          </w:p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lastRenderedPageBreak/>
              <w:t>Обеспечение инвалидам равных условий и возможностей получения различных видов услуг;</w:t>
            </w:r>
          </w:p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Формирование активной жизненной позиции;</w:t>
            </w:r>
          </w:p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Привлечение инвалидов к активным занятиям физической культурой и спортом, развитие параолимпийского движения на территории Кореновского городского поселения.</w:t>
            </w:r>
          </w:p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Создание условий для реализации интеллектуальных и культурных потребностей инвалидов, доступа инвалидов к культурным ценностям, консультативным и иным социальным услугам;</w:t>
            </w:r>
          </w:p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Содействие социальной адаптации инвалидов в современный социум;</w:t>
            </w:r>
          </w:p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Привлечение необходимых для выполнения программы средств и обеспечение контроля за их целевым использованием;</w:t>
            </w:r>
          </w:p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Активизация деятельности первичных организаций инвалидов на территории Кореновского городского поселения;</w:t>
            </w:r>
          </w:p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Укрепление материально-технической базы первичных общественных организаций инвалидов.</w:t>
            </w:r>
          </w:p>
        </w:tc>
      </w:tr>
      <w:tr w:rsidR="00F328F7" w:rsidRPr="003E4C04" w:rsidTr="00694AFD"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328F7" w:rsidRPr="003E4C04" w:rsidRDefault="00F328F7" w:rsidP="00694AFD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28F7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1этап- май-сентябрь </w:t>
            </w: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2017 год</w:t>
            </w:r>
          </w:p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 этап - ноябрь-декабрь 2017 год</w:t>
            </w:r>
          </w:p>
        </w:tc>
      </w:tr>
      <w:tr w:rsidR="00F328F7" w:rsidRPr="003E4C04" w:rsidTr="00694AFD"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F328F7" w:rsidRPr="003E4C04" w:rsidRDefault="00F328F7" w:rsidP="00694AFD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Исполнители Программы</w:t>
            </w:r>
          </w:p>
          <w:p w:rsidR="00F328F7" w:rsidRPr="003E4C04" w:rsidRDefault="00F328F7" w:rsidP="00694AFD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Администрация Кореновского городского поселения Кореновского района;</w:t>
            </w:r>
          </w:p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Организационно-кадровый отдел администрации Кореновского городского поселения Кореновского района;</w:t>
            </w:r>
          </w:p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Муниципальное казенное учреждение Кореновского городского поселения «Административно-техническое управление»;</w:t>
            </w:r>
          </w:p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Муниципальные бюджетные учреждения культуры Кореновского городского поселения Кореновского района;</w:t>
            </w:r>
          </w:p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Председатели территориальных общественных самоуправлений Кореновского городского поселения;</w:t>
            </w:r>
          </w:p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Городские первичные организации инвалидов;</w:t>
            </w:r>
          </w:p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Организации и ведомства, привлекаемые к выполнению мероприятий Программы в установленном законодательством порядке;</w:t>
            </w:r>
          </w:p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Средства массовой информации Кореновского района.</w:t>
            </w:r>
          </w:p>
        </w:tc>
      </w:tr>
      <w:tr w:rsidR="00F328F7" w:rsidRPr="003E4C04" w:rsidTr="00694AFD"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328F7" w:rsidRPr="003E4C04" w:rsidRDefault="00F328F7" w:rsidP="00694AFD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7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 xml:space="preserve">60 тысяч рублей </w:t>
            </w:r>
          </w:p>
        </w:tc>
      </w:tr>
      <w:tr w:rsidR="00F328F7" w:rsidRPr="003E4C04" w:rsidTr="00694AFD">
        <w:trPr>
          <w:trHeight w:val="2691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328F7" w:rsidRPr="003E4C04" w:rsidRDefault="00F328F7" w:rsidP="00694AFD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 xml:space="preserve">Ожидаемые </w:t>
            </w:r>
          </w:p>
          <w:p w:rsidR="00F328F7" w:rsidRPr="003E4C04" w:rsidRDefault="00F328F7" w:rsidP="00694AFD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 xml:space="preserve">конечные результаты </w:t>
            </w:r>
          </w:p>
          <w:p w:rsidR="00F328F7" w:rsidRPr="003E4C04" w:rsidRDefault="00F328F7" w:rsidP="00694AFD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реализации Программы</w:t>
            </w:r>
          </w:p>
        </w:tc>
        <w:tc>
          <w:tcPr>
            <w:tcW w:w="7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Улучшение социального положения инвалидов в современных условиях;</w:t>
            </w:r>
          </w:p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Снижение социального отчуждения, социальной обособленности и не востребованности;</w:t>
            </w:r>
          </w:p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Создание условий для обеспечения инвалидам доступа к активной жизни;</w:t>
            </w:r>
          </w:p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Рост числа инвалидов, принявших участие в проводимых общественными организациями мероприятиях;</w:t>
            </w:r>
          </w:p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 xml:space="preserve">Повышение активности первичных общественных организаций инвалидов. </w:t>
            </w:r>
          </w:p>
        </w:tc>
      </w:tr>
      <w:tr w:rsidR="00F328F7" w:rsidRPr="003E4C04" w:rsidTr="00694AFD">
        <w:trPr>
          <w:trHeight w:val="895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328F7" w:rsidRPr="003E4C04" w:rsidRDefault="00F328F7" w:rsidP="00694AFD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lastRenderedPageBreak/>
              <w:t>Органы, осуществляющие контроль за ходом реализации</w:t>
            </w:r>
          </w:p>
          <w:p w:rsidR="00F328F7" w:rsidRPr="003E4C04" w:rsidRDefault="00F328F7" w:rsidP="00694AFD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Программы</w:t>
            </w:r>
          </w:p>
        </w:tc>
        <w:tc>
          <w:tcPr>
            <w:tcW w:w="7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8F7" w:rsidRPr="003E4C04" w:rsidRDefault="00F328F7" w:rsidP="00694AFD">
            <w:pPr>
              <w:ind w:firstLine="654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E4C04">
              <w:rPr>
                <w:bCs/>
                <w:color w:val="000000"/>
                <w:kern w:val="2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  <w:p w:rsidR="00F328F7" w:rsidRPr="003E4C04" w:rsidRDefault="00F328F7" w:rsidP="00694AFD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</w:tbl>
    <w:p w:rsidR="00F328F7" w:rsidRPr="003E4C04" w:rsidRDefault="00F328F7" w:rsidP="00F328F7">
      <w:pPr>
        <w:jc w:val="center"/>
        <w:rPr>
          <w:bCs/>
          <w:color w:val="000000"/>
          <w:kern w:val="2"/>
          <w:sz w:val="28"/>
          <w:szCs w:val="28"/>
        </w:rPr>
      </w:pPr>
    </w:p>
    <w:p w:rsidR="00F328F7" w:rsidRPr="003E4C04" w:rsidRDefault="00F328F7" w:rsidP="00F328F7">
      <w:pPr>
        <w:jc w:val="center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  <w:lang w:val="en-US"/>
        </w:rPr>
        <w:t>II</w:t>
      </w:r>
      <w:r w:rsidRPr="003E4C04">
        <w:rPr>
          <w:bCs/>
          <w:color w:val="000000"/>
          <w:kern w:val="2"/>
          <w:sz w:val="28"/>
          <w:szCs w:val="28"/>
        </w:rPr>
        <w:t>. Основное содержание Программы</w:t>
      </w:r>
    </w:p>
    <w:p w:rsidR="00F328F7" w:rsidRPr="003E4C04" w:rsidRDefault="00F328F7" w:rsidP="00F328F7">
      <w:pPr>
        <w:jc w:val="center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1. Обоснование необходимости разработки Программы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Инвалидность представляет собой социальное явление, избежать которого не может ни одна страна. Каждое государство сообразно уровню своего развития, приоритетам и возможностям формирования экономической политики заботится об инвалидах. До последнего времени в России эта группа населения относилась к числу фактически выключенных из нормальной жизни общества. Их проблемы было не принято обсуждать публично.</w:t>
      </w:r>
      <w:r w:rsidRPr="003E4C04">
        <w:rPr>
          <w:b/>
          <w:bCs/>
          <w:color w:val="000000"/>
          <w:kern w:val="2"/>
          <w:sz w:val="28"/>
          <w:szCs w:val="28"/>
        </w:rPr>
        <w:t xml:space="preserve"> </w:t>
      </w:r>
      <w:r w:rsidRPr="003E4C04">
        <w:rPr>
          <w:bCs/>
          <w:color w:val="000000"/>
          <w:kern w:val="2"/>
          <w:sz w:val="28"/>
          <w:szCs w:val="28"/>
        </w:rPr>
        <w:t>Многие сферы общественной жизнедеятельности были закрыты для инвалидов. Практика градостроительства, не предусматривала в общественных местах специальных приспособлений, облегчающих для инвалидов передвижение.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Наличие в социальной структуре общества значительного количества лиц, имеющих признаки ограничения жизнедеятельности, определяет актуальность проблемы.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 xml:space="preserve">На территории Кореновского городского поселения проживают инвалиды </w:t>
      </w:r>
      <w:r w:rsidRPr="003E4C04">
        <w:rPr>
          <w:bCs/>
          <w:color w:val="000000"/>
          <w:kern w:val="2"/>
          <w:sz w:val="28"/>
          <w:szCs w:val="28"/>
          <w:lang w:val="en-US"/>
        </w:rPr>
        <w:t>I</w:t>
      </w:r>
      <w:r w:rsidRPr="003E4C04">
        <w:rPr>
          <w:bCs/>
          <w:color w:val="000000"/>
          <w:kern w:val="2"/>
          <w:sz w:val="28"/>
          <w:szCs w:val="28"/>
        </w:rPr>
        <w:t xml:space="preserve"> группы – 293 человек, </w:t>
      </w:r>
      <w:r w:rsidRPr="003E4C04">
        <w:rPr>
          <w:bCs/>
          <w:color w:val="000000"/>
          <w:kern w:val="2"/>
          <w:sz w:val="28"/>
          <w:szCs w:val="28"/>
          <w:lang w:val="en-US"/>
        </w:rPr>
        <w:t>II</w:t>
      </w:r>
      <w:r w:rsidRPr="003E4C04">
        <w:rPr>
          <w:bCs/>
          <w:color w:val="000000"/>
          <w:kern w:val="2"/>
          <w:sz w:val="28"/>
          <w:szCs w:val="28"/>
        </w:rPr>
        <w:t xml:space="preserve"> группы – 1674 человек, </w:t>
      </w:r>
      <w:r w:rsidRPr="003E4C04">
        <w:rPr>
          <w:bCs/>
          <w:color w:val="000000"/>
          <w:kern w:val="2"/>
          <w:sz w:val="28"/>
          <w:szCs w:val="28"/>
          <w:lang w:val="en-US"/>
        </w:rPr>
        <w:t>III</w:t>
      </w:r>
      <w:r w:rsidRPr="003E4C04">
        <w:rPr>
          <w:bCs/>
          <w:color w:val="000000"/>
          <w:kern w:val="2"/>
          <w:sz w:val="28"/>
          <w:szCs w:val="28"/>
        </w:rPr>
        <w:t xml:space="preserve"> группы- 1511 человек, а также детей инвалидов в возрасте до 18 лет- 135 человек.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 xml:space="preserve">Известно, физическая культура и спорт являются наиболее эффективным, а во многих случаях единственным доступным средством для полной или частичной реабилитации инвалида и возвращения его к нормальной социальной жизни. С 2008 года на территории Кореновского городского поселения функционирует общественный адаптационно-реабилитационный спортивный клуб «Надежда» для людей с ограниченными возможностями. В клубе созданы благоприятные условия для участия граждан пожилого возраста в культурной и спортивной жизни города. Имеется необходимый спортивный инвентарь, комплекты летней и зимней спортивной формы приобретенной администрацией Кореновского городского поселения. В течение года проводятся спартакиады для людей с ограниченными возможностями по развивающимся видам спорта: шашкам, шахматам, настольному теннису, волейболу, толканию ядра, легкой атлетике, </w:t>
      </w:r>
      <w:proofErr w:type="spellStart"/>
      <w:r w:rsidRPr="003E4C04">
        <w:rPr>
          <w:bCs/>
          <w:color w:val="000000"/>
          <w:kern w:val="2"/>
          <w:sz w:val="28"/>
          <w:szCs w:val="28"/>
        </w:rPr>
        <w:t>дартсу</w:t>
      </w:r>
      <w:proofErr w:type="spellEnd"/>
      <w:r w:rsidRPr="003E4C04">
        <w:rPr>
          <w:bCs/>
          <w:color w:val="000000"/>
          <w:kern w:val="2"/>
          <w:sz w:val="28"/>
          <w:szCs w:val="28"/>
        </w:rPr>
        <w:t>, стрит болу. Основная задача таких соревнований состоит не в достижении спортивных побед и высоких результатов, а в получении возможности людей, которые вынуждены ежедневно бороться с жизненными обстоятельствами, продемонстрировать свою силу духа, встретиться и пообщаться друг с другом.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 xml:space="preserve">Если в 2009-2010 годах членами клуба являлись 60 человек с ограниченными физическими возможностями, то в 2014 году количество желающих заниматься спортом увеличилось до 146 человек. Устранение или компенсация ограничений жизнедеятельности инвалидов, ввиду наличия </w:t>
      </w:r>
      <w:r w:rsidRPr="003E4C04">
        <w:rPr>
          <w:bCs/>
          <w:color w:val="000000"/>
          <w:kern w:val="2"/>
          <w:sz w:val="28"/>
          <w:szCs w:val="28"/>
        </w:rPr>
        <w:lastRenderedPageBreak/>
        <w:t xml:space="preserve">ограничений в самообслуживании, передвижении, общении, ориентации, требует комплексного подхода к осуществлению мер их социальной поддержки. </w:t>
      </w:r>
    </w:p>
    <w:p w:rsidR="00F328F7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Системный подход к проведению мероприятий по социальной поддержке инвалидов и оказанию им реабилитационной помощи позволит добиться эффективных результатов, созданию условий для обеспечения инвалидам доступа к активной жизни.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</w:p>
    <w:p w:rsidR="00F328F7" w:rsidRPr="003E4C04" w:rsidRDefault="00F328F7" w:rsidP="00F328F7">
      <w:pPr>
        <w:jc w:val="center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2. Цели и основные задачи Программы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2.1. Основными целями Программы являются: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2.1.1.Обеспечение имущественной, информационной, консультационной поддержки общества инвалидов на территории Кореновского городского поселения;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2.1.2. Создание благоприятных условий для реализации прав и полноценного участия инвалидов в общественной, культурной и духовной жизни;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2.1.3. Обеспечение инвалидам равных условий и возможностей получения различных видов услуг;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2.1.4</w:t>
      </w:r>
      <w:r w:rsidRPr="003E4C04">
        <w:rPr>
          <w:bCs/>
          <w:color w:val="000000"/>
          <w:kern w:val="2"/>
          <w:sz w:val="28"/>
          <w:szCs w:val="28"/>
        </w:rPr>
        <w:tab/>
        <w:t>. Формирование активной жизненной позиции;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2.1.5. Привлечение инвалидов к активным занятиям физической культурой и спортом, развитие параолимпийского движения на территории Кореновского городского поселения.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2.2. Основными задачами Программы являются: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2.2.1. Создание условий для реализации интеллектуальных и культурных потребностей инвалидов, доступа инвалидов к культурным ценностям, консультативным и иным социальным услугам;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2.2.2. Содействие социальной адаптации инвалидов в современный социум;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2.2.3. Привлечение необходимых для выполнения программы средств и обеспечение контроля за их целевым использованием;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2.2.4. Активизация деятельности первичных организаций инвалидов на территории Кореновского городского поселения;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2.2.5. Укрепление материально-технической базы первичных общественных организаций инвалидов.</w:t>
      </w:r>
    </w:p>
    <w:p w:rsidR="00F328F7" w:rsidRPr="003E4C04" w:rsidRDefault="00F328F7" w:rsidP="00F328F7">
      <w:pPr>
        <w:jc w:val="both"/>
        <w:rPr>
          <w:bCs/>
          <w:color w:val="000000"/>
          <w:kern w:val="2"/>
          <w:sz w:val="28"/>
          <w:szCs w:val="28"/>
        </w:rPr>
      </w:pPr>
    </w:p>
    <w:p w:rsidR="00F328F7" w:rsidRPr="003E4C04" w:rsidRDefault="00F328F7" w:rsidP="00F328F7">
      <w:pPr>
        <w:jc w:val="center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3. Сроки реализации Программы</w:t>
      </w:r>
    </w:p>
    <w:p w:rsidR="00F328F7" w:rsidRDefault="00F328F7" w:rsidP="00F328F7">
      <w:pPr>
        <w:ind w:firstLine="654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Период реализации Программы</w:t>
      </w:r>
      <w:r>
        <w:rPr>
          <w:bCs/>
          <w:color w:val="000000"/>
          <w:kern w:val="2"/>
          <w:sz w:val="28"/>
          <w:szCs w:val="28"/>
        </w:rPr>
        <w:t>:</w:t>
      </w:r>
    </w:p>
    <w:p w:rsidR="00F328F7" w:rsidRPr="003E4C04" w:rsidRDefault="00F328F7" w:rsidP="00F328F7">
      <w:pPr>
        <w:ind w:firstLine="654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1этап</w:t>
      </w:r>
      <w:r w:rsidRPr="003E4C04">
        <w:rPr>
          <w:bCs/>
          <w:color w:val="000000"/>
          <w:kern w:val="2"/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>-</w:t>
      </w:r>
      <w:r w:rsidRPr="003E4C04">
        <w:rPr>
          <w:bCs/>
          <w:color w:val="000000"/>
          <w:kern w:val="2"/>
          <w:sz w:val="28"/>
          <w:szCs w:val="28"/>
        </w:rPr>
        <w:t>май-сентябрь 2017 год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2 этап</w:t>
      </w:r>
      <w:r w:rsidRPr="003E4C04">
        <w:rPr>
          <w:bCs/>
          <w:color w:val="000000"/>
          <w:kern w:val="2"/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>-</w:t>
      </w:r>
      <w:r w:rsidRPr="003E4C04">
        <w:rPr>
          <w:bCs/>
          <w:color w:val="000000"/>
          <w:kern w:val="2"/>
          <w:sz w:val="28"/>
          <w:szCs w:val="28"/>
        </w:rPr>
        <w:t>ноябрь-декабрь 2017 год</w:t>
      </w:r>
    </w:p>
    <w:p w:rsidR="00F328F7" w:rsidRPr="003E4C04" w:rsidRDefault="00F328F7" w:rsidP="00F328F7">
      <w:pPr>
        <w:jc w:val="both"/>
        <w:rPr>
          <w:bCs/>
          <w:color w:val="000000"/>
          <w:kern w:val="2"/>
          <w:sz w:val="28"/>
          <w:szCs w:val="28"/>
        </w:rPr>
      </w:pPr>
    </w:p>
    <w:p w:rsidR="00F328F7" w:rsidRPr="003E4C04" w:rsidRDefault="00F328F7" w:rsidP="00F328F7">
      <w:pPr>
        <w:jc w:val="center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4. Ресурсное обеспечение Программы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 xml:space="preserve">Программа реализуется за счет средств бюджета Кореновского городского поселения Кореновского района на 2017 год. Объем финансирования    программы составляет 60 тысяч рублей из средств бюджета Кореновского городского поселения Кореновского района. </w:t>
      </w:r>
    </w:p>
    <w:p w:rsidR="00F328F7" w:rsidRDefault="00F328F7" w:rsidP="00F328F7">
      <w:pPr>
        <w:ind w:firstLine="851"/>
        <w:jc w:val="both"/>
        <w:rPr>
          <w:bCs/>
          <w:color w:val="000000"/>
          <w:kern w:val="2"/>
          <w:sz w:val="28"/>
          <w:szCs w:val="28"/>
        </w:rPr>
      </w:pPr>
    </w:p>
    <w:p w:rsidR="00F328F7" w:rsidRDefault="00F328F7" w:rsidP="00F328F7">
      <w:pPr>
        <w:ind w:firstLine="851"/>
        <w:jc w:val="both"/>
        <w:rPr>
          <w:bCs/>
          <w:color w:val="000000"/>
          <w:kern w:val="2"/>
          <w:sz w:val="28"/>
          <w:szCs w:val="28"/>
        </w:rPr>
      </w:pPr>
    </w:p>
    <w:p w:rsidR="00F328F7" w:rsidRDefault="00F328F7" w:rsidP="00F328F7">
      <w:pPr>
        <w:ind w:firstLine="851"/>
        <w:jc w:val="both"/>
        <w:rPr>
          <w:bCs/>
          <w:color w:val="000000"/>
          <w:kern w:val="2"/>
          <w:sz w:val="28"/>
          <w:szCs w:val="28"/>
        </w:rPr>
      </w:pPr>
    </w:p>
    <w:p w:rsidR="00F328F7" w:rsidRPr="003E4C04" w:rsidRDefault="00F328F7" w:rsidP="00F328F7">
      <w:pPr>
        <w:ind w:firstLine="851"/>
        <w:jc w:val="both"/>
        <w:rPr>
          <w:bCs/>
          <w:color w:val="000000"/>
          <w:kern w:val="2"/>
          <w:sz w:val="28"/>
          <w:szCs w:val="28"/>
        </w:rPr>
      </w:pPr>
    </w:p>
    <w:p w:rsidR="00F328F7" w:rsidRPr="003E4C04" w:rsidRDefault="00F328F7" w:rsidP="00F328F7">
      <w:pPr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 xml:space="preserve">                                     5. Перечень программных мероприятий</w:t>
      </w:r>
    </w:p>
    <w:tbl>
      <w:tblPr>
        <w:tblW w:w="967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0"/>
        <w:gridCol w:w="2124"/>
        <w:gridCol w:w="22"/>
        <w:gridCol w:w="1110"/>
        <w:gridCol w:w="993"/>
        <w:gridCol w:w="850"/>
        <w:gridCol w:w="1132"/>
        <w:gridCol w:w="1132"/>
        <w:gridCol w:w="1562"/>
      </w:tblGrid>
      <w:tr w:rsidR="00F328F7" w:rsidRPr="006A5BFA" w:rsidTr="00694AFD">
        <w:tc>
          <w:tcPr>
            <w:tcW w:w="750" w:type="dxa"/>
            <w:hideMark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 xml:space="preserve">№ </w:t>
            </w:r>
          </w:p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>п/п</w:t>
            </w:r>
          </w:p>
        </w:tc>
        <w:tc>
          <w:tcPr>
            <w:tcW w:w="2124" w:type="dxa"/>
            <w:hideMark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 xml:space="preserve">Наименование </w:t>
            </w:r>
          </w:p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 xml:space="preserve">мероприятия </w:t>
            </w:r>
          </w:p>
        </w:tc>
        <w:tc>
          <w:tcPr>
            <w:tcW w:w="1132" w:type="dxa"/>
            <w:gridSpan w:val="2"/>
            <w:hideMark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 xml:space="preserve">Срок </w:t>
            </w:r>
            <w:proofErr w:type="spellStart"/>
            <w:proofErr w:type="gramStart"/>
            <w:r w:rsidRPr="006A5BFA">
              <w:rPr>
                <w:bCs/>
                <w:color w:val="000000"/>
                <w:kern w:val="2"/>
                <w:sz w:val="24"/>
              </w:rPr>
              <w:t>исполне-ния</w:t>
            </w:r>
            <w:proofErr w:type="spellEnd"/>
            <w:proofErr w:type="gramEnd"/>
          </w:p>
        </w:tc>
        <w:tc>
          <w:tcPr>
            <w:tcW w:w="993" w:type="dxa"/>
            <w:hideMark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 xml:space="preserve">Источники </w:t>
            </w: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финан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>-сиро-</w:t>
            </w: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вания</w:t>
            </w:r>
            <w:proofErr w:type="spellEnd"/>
          </w:p>
        </w:tc>
        <w:tc>
          <w:tcPr>
            <w:tcW w:w="850" w:type="dxa"/>
            <w:hideMark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 xml:space="preserve">Объем </w:t>
            </w: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финансиро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>-</w:t>
            </w:r>
          </w:p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вания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>, всего</w:t>
            </w:r>
          </w:p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>(тыс.</w:t>
            </w:r>
          </w:p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>руб.)</w:t>
            </w:r>
          </w:p>
        </w:tc>
        <w:tc>
          <w:tcPr>
            <w:tcW w:w="1132" w:type="dxa"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 xml:space="preserve">В том числе </w:t>
            </w:r>
          </w:p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</w:p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 xml:space="preserve"> </w:t>
            </w:r>
          </w:p>
        </w:tc>
        <w:tc>
          <w:tcPr>
            <w:tcW w:w="1132" w:type="dxa"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Муници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>-</w:t>
            </w:r>
          </w:p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пальный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 xml:space="preserve"> заказчик</w:t>
            </w:r>
          </w:p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</w:p>
        </w:tc>
        <w:tc>
          <w:tcPr>
            <w:tcW w:w="1562" w:type="dxa"/>
            <w:hideMark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>Исполнитель, ответствен-</w:t>
            </w:r>
          </w:p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ный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 xml:space="preserve"> </w:t>
            </w:r>
          </w:p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>за выполнение мероприятия</w:t>
            </w:r>
          </w:p>
        </w:tc>
      </w:tr>
      <w:tr w:rsidR="00F328F7" w:rsidRPr="006A5BFA" w:rsidTr="00694AFD">
        <w:trPr>
          <w:trHeight w:val="336"/>
        </w:trPr>
        <w:tc>
          <w:tcPr>
            <w:tcW w:w="750" w:type="dxa"/>
            <w:hideMark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>1</w:t>
            </w:r>
          </w:p>
        </w:tc>
        <w:tc>
          <w:tcPr>
            <w:tcW w:w="2124" w:type="dxa"/>
            <w:hideMark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>2</w:t>
            </w:r>
          </w:p>
        </w:tc>
        <w:tc>
          <w:tcPr>
            <w:tcW w:w="1132" w:type="dxa"/>
            <w:gridSpan w:val="2"/>
            <w:hideMark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>3</w:t>
            </w:r>
          </w:p>
        </w:tc>
        <w:tc>
          <w:tcPr>
            <w:tcW w:w="993" w:type="dxa"/>
            <w:hideMark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>4</w:t>
            </w:r>
          </w:p>
        </w:tc>
        <w:tc>
          <w:tcPr>
            <w:tcW w:w="850" w:type="dxa"/>
            <w:hideMark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>5</w:t>
            </w:r>
          </w:p>
        </w:tc>
        <w:tc>
          <w:tcPr>
            <w:tcW w:w="1132" w:type="dxa"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>6</w:t>
            </w:r>
          </w:p>
        </w:tc>
        <w:tc>
          <w:tcPr>
            <w:tcW w:w="1132" w:type="dxa"/>
            <w:hideMark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>7</w:t>
            </w:r>
          </w:p>
        </w:tc>
        <w:tc>
          <w:tcPr>
            <w:tcW w:w="1562" w:type="dxa"/>
            <w:hideMark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>8</w:t>
            </w:r>
          </w:p>
        </w:tc>
      </w:tr>
      <w:tr w:rsidR="00F328F7" w:rsidRPr="006A5BFA" w:rsidTr="00694AFD">
        <w:trPr>
          <w:trHeight w:val="336"/>
        </w:trPr>
        <w:tc>
          <w:tcPr>
            <w:tcW w:w="9675" w:type="dxa"/>
            <w:gridSpan w:val="9"/>
            <w:hideMark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>
              <w:rPr>
                <w:bCs/>
                <w:color w:val="000000"/>
                <w:kern w:val="2"/>
                <w:sz w:val="24"/>
              </w:rPr>
              <w:t>Проведение мероприятий</w:t>
            </w:r>
          </w:p>
        </w:tc>
      </w:tr>
      <w:tr w:rsidR="00F328F7" w:rsidRPr="006A5BFA" w:rsidTr="00694AFD">
        <w:trPr>
          <w:trHeight w:val="605"/>
        </w:trPr>
        <w:tc>
          <w:tcPr>
            <w:tcW w:w="750" w:type="dxa"/>
            <w:vMerge w:val="restart"/>
            <w:hideMark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>1</w:t>
            </w:r>
            <w:r>
              <w:rPr>
                <w:bCs/>
                <w:color w:val="000000"/>
                <w:kern w:val="2"/>
                <w:sz w:val="24"/>
              </w:rPr>
              <w:t>.</w:t>
            </w:r>
          </w:p>
        </w:tc>
        <w:tc>
          <w:tcPr>
            <w:tcW w:w="2124" w:type="dxa"/>
            <w:vMerge w:val="restart"/>
            <w:hideMark/>
          </w:tcPr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>Имущ</w:t>
            </w:r>
            <w:r>
              <w:rPr>
                <w:bCs/>
                <w:color w:val="000000"/>
                <w:kern w:val="2"/>
                <w:sz w:val="24"/>
              </w:rPr>
              <w:t xml:space="preserve">ественная </w:t>
            </w:r>
            <w:r w:rsidRPr="006A5BFA">
              <w:rPr>
                <w:bCs/>
                <w:color w:val="000000"/>
                <w:kern w:val="2"/>
                <w:sz w:val="24"/>
              </w:rPr>
              <w:t>поддержка общественной организации</w:t>
            </w:r>
            <w:r>
              <w:rPr>
                <w:bCs/>
                <w:color w:val="000000"/>
                <w:kern w:val="2"/>
                <w:sz w:val="24"/>
              </w:rPr>
              <w:t xml:space="preserve"> в виде обеспечения транспорта на поездку по оздоровлению инвалидов</w:t>
            </w:r>
          </w:p>
        </w:tc>
        <w:tc>
          <w:tcPr>
            <w:tcW w:w="1132" w:type="dxa"/>
            <w:gridSpan w:val="2"/>
            <w:vMerge w:val="restart"/>
            <w:hideMark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>
              <w:rPr>
                <w:bCs/>
                <w:color w:val="000000"/>
                <w:kern w:val="2"/>
                <w:sz w:val="24"/>
              </w:rPr>
              <w:t>Май-сентябрь 2017 год</w:t>
            </w:r>
          </w:p>
        </w:tc>
        <w:tc>
          <w:tcPr>
            <w:tcW w:w="993" w:type="dxa"/>
            <w:hideMark/>
          </w:tcPr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>Бюджет Кореновского город-</w:t>
            </w:r>
          </w:p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ского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 xml:space="preserve"> </w:t>
            </w: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поселе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>-</w:t>
            </w:r>
          </w:p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ния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 xml:space="preserve"> Кореновского района</w:t>
            </w:r>
          </w:p>
        </w:tc>
        <w:tc>
          <w:tcPr>
            <w:tcW w:w="850" w:type="dxa"/>
            <w:hideMark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>
              <w:rPr>
                <w:bCs/>
                <w:color w:val="000000"/>
                <w:kern w:val="2"/>
                <w:sz w:val="24"/>
              </w:rPr>
              <w:t>43,524</w:t>
            </w:r>
          </w:p>
        </w:tc>
        <w:tc>
          <w:tcPr>
            <w:tcW w:w="1132" w:type="dxa"/>
            <w:vMerge w:val="restart"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>
              <w:rPr>
                <w:bCs/>
                <w:color w:val="000000"/>
                <w:kern w:val="2"/>
                <w:sz w:val="24"/>
              </w:rPr>
              <w:t>-</w:t>
            </w:r>
          </w:p>
        </w:tc>
        <w:tc>
          <w:tcPr>
            <w:tcW w:w="1132" w:type="dxa"/>
            <w:vMerge w:val="restart"/>
            <w:hideMark/>
          </w:tcPr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 xml:space="preserve">Администрация </w:t>
            </w: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Коренов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>-</w:t>
            </w:r>
          </w:p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ского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 xml:space="preserve"> город-</w:t>
            </w:r>
          </w:p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ского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 xml:space="preserve"> </w:t>
            </w: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поселе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>-</w:t>
            </w:r>
          </w:p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ния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 xml:space="preserve"> </w:t>
            </w: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Коренов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>-</w:t>
            </w:r>
          </w:p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ского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 xml:space="preserve"> района</w:t>
            </w:r>
          </w:p>
        </w:tc>
        <w:tc>
          <w:tcPr>
            <w:tcW w:w="1562" w:type="dxa"/>
            <w:vMerge w:val="restart"/>
            <w:hideMark/>
          </w:tcPr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proofErr w:type="spellStart"/>
            <w:proofErr w:type="gramStart"/>
            <w:r>
              <w:rPr>
                <w:bCs/>
                <w:color w:val="000000"/>
                <w:kern w:val="2"/>
                <w:sz w:val="24"/>
              </w:rPr>
              <w:t>Администра-ция</w:t>
            </w:r>
            <w:proofErr w:type="spellEnd"/>
            <w:proofErr w:type="gramEnd"/>
            <w:r>
              <w:rPr>
                <w:bCs/>
                <w:color w:val="000000"/>
                <w:kern w:val="2"/>
                <w:sz w:val="24"/>
              </w:rPr>
              <w:t xml:space="preserve"> </w:t>
            </w:r>
            <w:r w:rsidRPr="006A5BFA">
              <w:rPr>
                <w:bCs/>
                <w:color w:val="000000"/>
                <w:kern w:val="2"/>
                <w:sz w:val="24"/>
              </w:rPr>
              <w:t>Кореновского городского</w:t>
            </w:r>
          </w:p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>поселения Кореновского района</w:t>
            </w:r>
          </w:p>
        </w:tc>
      </w:tr>
      <w:tr w:rsidR="00F328F7" w:rsidRPr="006A5BFA" w:rsidTr="00694AFD">
        <w:trPr>
          <w:trHeight w:val="336"/>
        </w:trPr>
        <w:tc>
          <w:tcPr>
            <w:tcW w:w="750" w:type="dxa"/>
            <w:vMerge/>
            <w:vAlign w:val="center"/>
            <w:hideMark/>
          </w:tcPr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</w:p>
        </w:tc>
        <w:tc>
          <w:tcPr>
            <w:tcW w:w="2124" w:type="dxa"/>
            <w:vMerge/>
            <w:vAlign w:val="center"/>
            <w:hideMark/>
          </w:tcPr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</w:p>
        </w:tc>
        <w:tc>
          <w:tcPr>
            <w:tcW w:w="1132" w:type="dxa"/>
            <w:gridSpan w:val="2"/>
            <w:vMerge/>
            <w:vAlign w:val="center"/>
            <w:hideMark/>
          </w:tcPr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</w:p>
        </w:tc>
        <w:tc>
          <w:tcPr>
            <w:tcW w:w="993" w:type="dxa"/>
            <w:hideMark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 xml:space="preserve">Краевой </w:t>
            </w:r>
          </w:p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 xml:space="preserve">бюджет </w:t>
            </w:r>
          </w:p>
        </w:tc>
        <w:tc>
          <w:tcPr>
            <w:tcW w:w="850" w:type="dxa"/>
          </w:tcPr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>-</w:t>
            </w:r>
          </w:p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</w:p>
        </w:tc>
      </w:tr>
      <w:tr w:rsidR="00F328F7" w:rsidRPr="006A5BFA" w:rsidTr="00694AFD">
        <w:trPr>
          <w:trHeight w:val="3007"/>
        </w:trPr>
        <w:tc>
          <w:tcPr>
            <w:tcW w:w="750" w:type="dxa"/>
            <w:hideMark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>
              <w:rPr>
                <w:bCs/>
                <w:color w:val="000000"/>
                <w:kern w:val="2"/>
                <w:sz w:val="24"/>
              </w:rPr>
              <w:t>2.</w:t>
            </w:r>
          </w:p>
        </w:tc>
        <w:tc>
          <w:tcPr>
            <w:tcW w:w="2146" w:type="dxa"/>
            <w:gridSpan w:val="2"/>
          </w:tcPr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>Имущественная поддержка</w:t>
            </w:r>
            <w:r w:rsidRPr="006A5BFA">
              <w:rPr>
                <w:color w:val="FF0000"/>
                <w:kern w:val="2"/>
                <w:sz w:val="22"/>
                <w:szCs w:val="22"/>
              </w:rPr>
              <w:t xml:space="preserve"> </w:t>
            </w:r>
            <w:r w:rsidRPr="006A5BFA">
              <w:rPr>
                <w:bCs/>
                <w:color w:val="000000"/>
                <w:kern w:val="2"/>
                <w:sz w:val="24"/>
              </w:rPr>
              <w:t>общественной организации при проведении</w:t>
            </w:r>
            <w:r>
              <w:rPr>
                <w:bCs/>
                <w:color w:val="000000"/>
                <w:kern w:val="2"/>
                <w:sz w:val="24"/>
              </w:rPr>
              <w:t xml:space="preserve"> мероприятий с инвалидами по месту жительства</w:t>
            </w:r>
          </w:p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</w:p>
        </w:tc>
        <w:tc>
          <w:tcPr>
            <w:tcW w:w="1110" w:type="dxa"/>
          </w:tcPr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r>
              <w:rPr>
                <w:bCs/>
                <w:color w:val="000000"/>
                <w:kern w:val="2"/>
                <w:sz w:val="24"/>
              </w:rPr>
              <w:t>ноябрь, декабрь</w:t>
            </w:r>
          </w:p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r>
              <w:rPr>
                <w:bCs/>
                <w:color w:val="000000"/>
                <w:kern w:val="2"/>
                <w:sz w:val="24"/>
              </w:rPr>
              <w:t xml:space="preserve">2017 </w:t>
            </w:r>
            <w:r w:rsidRPr="006A5BFA">
              <w:rPr>
                <w:bCs/>
                <w:color w:val="000000"/>
                <w:kern w:val="2"/>
                <w:sz w:val="24"/>
              </w:rPr>
              <w:t>год</w:t>
            </w:r>
          </w:p>
        </w:tc>
        <w:tc>
          <w:tcPr>
            <w:tcW w:w="993" w:type="dxa"/>
            <w:hideMark/>
          </w:tcPr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>Бюджет Кореновского город-</w:t>
            </w:r>
          </w:p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ского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 xml:space="preserve"> </w:t>
            </w: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поселе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>-</w:t>
            </w:r>
          </w:p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ния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 xml:space="preserve"> Кореновского района</w:t>
            </w:r>
          </w:p>
        </w:tc>
        <w:tc>
          <w:tcPr>
            <w:tcW w:w="850" w:type="dxa"/>
            <w:hideMark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>
              <w:rPr>
                <w:bCs/>
                <w:color w:val="000000"/>
                <w:kern w:val="2"/>
                <w:sz w:val="24"/>
              </w:rPr>
              <w:t>16,476</w:t>
            </w:r>
          </w:p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</w:p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</w:p>
        </w:tc>
        <w:tc>
          <w:tcPr>
            <w:tcW w:w="1132" w:type="dxa"/>
            <w:hideMark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>
              <w:rPr>
                <w:bCs/>
                <w:color w:val="000000"/>
                <w:kern w:val="2"/>
                <w:sz w:val="24"/>
              </w:rPr>
              <w:t>-</w:t>
            </w:r>
          </w:p>
        </w:tc>
        <w:tc>
          <w:tcPr>
            <w:tcW w:w="1132" w:type="dxa"/>
            <w:hideMark/>
          </w:tcPr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 xml:space="preserve">Администрация </w:t>
            </w: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Коренов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>-</w:t>
            </w:r>
          </w:p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ского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 xml:space="preserve"> город-</w:t>
            </w:r>
          </w:p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ского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 xml:space="preserve"> </w:t>
            </w: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поселе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>-</w:t>
            </w:r>
          </w:p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ния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 xml:space="preserve"> </w:t>
            </w: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Коренов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>-</w:t>
            </w:r>
          </w:p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ского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 xml:space="preserve"> района</w:t>
            </w:r>
          </w:p>
        </w:tc>
        <w:tc>
          <w:tcPr>
            <w:tcW w:w="1562" w:type="dxa"/>
          </w:tcPr>
          <w:p w:rsidR="00F328F7" w:rsidRPr="00177408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proofErr w:type="spellStart"/>
            <w:proofErr w:type="gramStart"/>
            <w:r w:rsidRPr="00177408">
              <w:rPr>
                <w:bCs/>
                <w:color w:val="000000"/>
                <w:kern w:val="2"/>
                <w:sz w:val="24"/>
              </w:rPr>
              <w:t>Администра-ция</w:t>
            </w:r>
            <w:proofErr w:type="spellEnd"/>
            <w:proofErr w:type="gramEnd"/>
            <w:r w:rsidRPr="00177408">
              <w:rPr>
                <w:bCs/>
                <w:color w:val="000000"/>
                <w:kern w:val="2"/>
                <w:sz w:val="24"/>
              </w:rPr>
              <w:t xml:space="preserve"> Кореновского городского</w:t>
            </w:r>
          </w:p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r w:rsidRPr="00177408">
              <w:rPr>
                <w:bCs/>
                <w:color w:val="000000"/>
                <w:kern w:val="2"/>
                <w:sz w:val="24"/>
              </w:rPr>
              <w:t>поселения Кореновского района</w:t>
            </w:r>
          </w:p>
        </w:tc>
      </w:tr>
      <w:tr w:rsidR="00F328F7" w:rsidRPr="006A5BFA" w:rsidTr="00694AFD">
        <w:trPr>
          <w:trHeight w:val="336"/>
        </w:trPr>
        <w:tc>
          <w:tcPr>
            <w:tcW w:w="4006" w:type="dxa"/>
            <w:gridSpan w:val="4"/>
            <w:vMerge w:val="restart"/>
            <w:hideMark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>ИТОГО:</w:t>
            </w:r>
          </w:p>
        </w:tc>
        <w:tc>
          <w:tcPr>
            <w:tcW w:w="993" w:type="dxa"/>
            <w:hideMark/>
          </w:tcPr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>Бюджет Кореновского город-</w:t>
            </w:r>
          </w:p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ского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 xml:space="preserve"> </w:t>
            </w: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поселе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>-</w:t>
            </w:r>
          </w:p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proofErr w:type="spellStart"/>
            <w:r w:rsidRPr="006A5BFA">
              <w:rPr>
                <w:bCs/>
                <w:color w:val="000000"/>
                <w:kern w:val="2"/>
                <w:sz w:val="24"/>
              </w:rPr>
              <w:t>ния</w:t>
            </w:r>
            <w:proofErr w:type="spellEnd"/>
            <w:r w:rsidRPr="006A5BFA">
              <w:rPr>
                <w:bCs/>
                <w:color w:val="000000"/>
                <w:kern w:val="2"/>
                <w:sz w:val="24"/>
              </w:rPr>
              <w:t xml:space="preserve"> Кореновского района</w:t>
            </w:r>
          </w:p>
        </w:tc>
        <w:tc>
          <w:tcPr>
            <w:tcW w:w="850" w:type="dxa"/>
            <w:hideMark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>60</w:t>
            </w:r>
          </w:p>
        </w:tc>
        <w:tc>
          <w:tcPr>
            <w:tcW w:w="1132" w:type="dxa"/>
            <w:vMerge w:val="restart"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</w:p>
        </w:tc>
        <w:tc>
          <w:tcPr>
            <w:tcW w:w="1132" w:type="dxa"/>
            <w:vMerge w:val="restart"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</w:p>
        </w:tc>
        <w:tc>
          <w:tcPr>
            <w:tcW w:w="1562" w:type="dxa"/>
            <w:vMerge w:val="restart"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</w:p>
        </w:tc>
      </w:tr>
      <w:tr w:rsidR="00F328F7" w:rsidRPr="006A5BFA" w:rsidTr="00694AFD">
        <w:trPr>
          <w:trHeight w:val="336"/>
        </w:trPr>
        <w:tc>
          <w:tcPr>
            <w:tcW w:w="4006" w:type="dxa"/>
            <w:gridSpan w:val="4"/>
            <w:vMerge/>
            <w:vAlign w:val="center"/>
            <w:hideMark/>
          </w:tcPr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</w:p>
        </w:tc>
        <w:tc>
          <w:tcPr>
            <w:tcW w:w="993" w:type="dxa"/>
            <w:hideMark/>
          </w:tcPr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 xml:space="preserve">Краевой </w:t>
            </w:r>
          </w:p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>бюджет</w:t>
            </w:r>
          </w:p>
        </w:tc>
        <w:tc>
          <w:tcPr>
            <w:tcW w:w="850" w:type="dxa"/>
            <w:hideMark/>
          </w:tcPr>
          <w:p w:rsidR="00F328F7" w:rsidRPr="006A5BFA" w:rsidRDefault="00F328F7" w:rsidP="00694AFD">
            <w:pPr>
              <w:jc w:val="center"/>
              <w:rPr>
                <w:bCs/>
                <w:color w:val="000000"/>
                <w:kern w:val="2"/>
                <w:sz w:val="24"/>
              </w:rPr>
            </w:pPr>
            <w:r w:rsidRPr="006A5BFA">
              <w:rPr>
                <w:bCs/>
                <w:color w:val="000000"/>
                <w:kern w:val="2"/>
                <w:sz w:val="24"/>
              </w:rPr>
              <w:t>-</w:t>
            </w:r>
          </w:p>
        </w:tc>
        <w:tc>
          <w:tcPr>
            <w:tcW w:w="1132" w:type="dxa"/>
            <w:vMerge/>
            <w:vAlign w:val="center"/>
            <w:hideMark/>
          </w:tcPr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F328F7" w:rsidRPr="006A5BFA" w:rsidRDefault="00F328F7" w:rsidP="00694AFD">
            <w:pPr>
              <w:rPr>
                <w:bCs/>
                <w:color w:val="000000"/>
                <w:kern w:val="2"/>
                <w:sz w:val="24"/>
              </w:rPr>
            </w:pPr>
          </w:p>
        </w:tc>
      </w:tr>
    </w:tbl>
    <w:p w:rsidR="00F328F7" w:rsidRDefault="00F328F7" w:rsidP="00F328F7">
      <w:pPr>
        <w:jc w:val="center"/>
        <w:rPr>
          <w:bCs/>
          <w:color w:val="000000"/>
          <w:kern w:val="2"/>
          <w:sz w:val="28"/>
          <w:szCs w:val="28"/>
        </w:rPr>
      </w:pPr>
    </w:p>
    <w:p w:rsidR="00F328F7" w:rsidRDefault="00F328F7" w:rsidP="00F328F7">
      <w:pPr>
        <w:jc w:val="center"/>
        <w:rPr>
          <w:bCs/>
          <w:color w:val="000000"/>
          <w:kern w:val="2"/>
          <w:sz w:val="28"/>
          <w:szCs w:val="28"/>
        </w:rPr>
      </w:pPr>
    </w:p>
    <w:p w:rsidR="00F328F7" w:rsidRPr="003E4C04" w:rsidRDefault="00F328F7" w:rsidP="00F328F7">
      <w:pPr>
        <w:jc w:val="center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6. Механизм реализации Программы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Заказчиком Программы является администрация Кореновского городского поселения Кореновского района.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Организационно-кадровый отдел администрации Кореновского городского поселения Кореновского района является разработчиком Программы.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Текущее управление целевой Программой и контрольные функции в ходе реализации Программы осуществляет координатор целевой программы – организационно-кадровый отдел администрации Кореновского городского поселения Кореновского района.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Координатор целевой Программы:</w:t>
      </w:r>
    </w:p>
    <w:p w:rsidR="00F328F7" w:rsidRPr="003E4C04" w:rsidRDefault="00F328F7" w:rsidP="00F328F7">
      <w:pPr>
        <w:widowControl w:val="0"/>
        <w:numPr>
          <w:ilvl w:val="0"/>
          <w:numId w:val="6"/>
        </w:numPr>
        <w:tabs>
          <w:tab w:val="clear" w:pos="432"/>
          <w:tab w:val="num" w:pos="0"/>
        </w:tabs>
        <w:suppressAutoHyphens/>
        <w:ind w:left="0"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заключает (при необходимости) контрактов в установленном законодательством порядке согласно Федеральному закону от 5 апреля              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F328F7" w:rsidRPr="003E4C04" w:rsidRDefault="00F328F7" w:rsidP="00F328F7">
      <w:pPr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организует координацию деятельности исполнителей мероприятий целевой Программы;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организует нормативно-правовое и методическое обеспечение реализации целевой Программы;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готовит доклад о реализации целевой Программы;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 Программы;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осуществляет контроль за ходом реализации целевой Программы в целом.</w:t>
      </w:r>
    </w:p>
    <w:p w:rsidR="00F328F7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Расходование денежных средств, предусмотренных в бюджете Кореновского городского поселения Кореновского района на реализацию Программы, осуществляется администрацией Кореновского городского поселения Кореновского района.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</w:p>
    <w:p w:rsidR="00F328F7" w:rsidRPr="003E4C04" w:rsidRDefault="00F328F7" w:rsidP="00F328F7">
      <w:pPr>
        <w:jc w:val="center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7. Оценка социально-экономической эффективности Программы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При выполнении намеченных мероприятий предполагается за период действия Программы: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lastRenderedPageBreak/>
        <w:t xml:space="preserve">привлечь, граждан с ограниченными физическими возможностями, к участию в культурной жизни города, занятиям физической культурой и спортом (проведение спортивных мероприятий), туризмом. 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улучшить социальное положение инвалидов в современных условиях;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снизить социальное отчуждение, социальную обособленность и не востребованность людей с ограниченными физическими возможностями.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создать условия для обеспечения инвалидам доступа к активной жизни;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увеличить число инвалидов, принявших участие в проводимых общественными организациями мероприятиях;</w:t>
      </w:r>
    </w:p>
    <w:p w:rsidR="00F328F7" w:rsidRPr="003E4C04" w:rsidRDefault="00F328F7" w:rsidP="00F328F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повысить активность первичных общественных организаций инвалидов.</w:t>
      </w:r>
    </w:p>
    <w:p w:rsidR="00F328F7" w:rsidRPr="003E4C04" w:rsidRDefault="00F328F7" w:rsidP="00F328F7">
      <w:pPr>
        <w:jc w:val="center"/>
        <w:rPr>
          <w:bCs/>
          <w:color w:val="000000"/>
          <w:kern w:val="2"/>
          <w:sz w:val="28"/>
          <w:szCs w:val="28"/>
        </w:rPr>
      </w:pPr>
    </w:p>
    <w:p w:rsidR="00F328F7" w:rsidRPr="003E4C04" w:rsidRDefault="00F328F7" w:rsidP="00F328F7">
      <w:pPr>
        <w:jc w:val="center"/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Критерии (целевые индикаторы) реализации целевой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3868"/>
        <w:gridCol w:w="1367"/>
        <w:gridCol w:w="2018"/>
        <w:gridCol w:w="1652"/>
      </w:tblGrid>
      <w:tr w:rsidR="00F328F7" w:rsidRPr="00BA59FC" w:rsidTr="00694AFD">
        <w:trPr>
          <w:trHeight w:val="923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F7" w:rsidRPr="00BA59FC" w:rsidRDefault="00F328F7" w:rsidP="00694AFD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BA59FC">
              <w:rPr>
                <w:bCs/>
                <w:color w:val="000000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3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F7" w:rsidRPr="00BA59FC" w:rsidRDefault="00F328F7" w:rsidP="00694AF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A59FC">
              <w:rPr>
                <w:bCs/>
                <w:color w:val="000000"/>
                <w:kern w:val="2"/>
                <w:sz w:val="24"/>
                <w:szCs w:val="24"/>
              </w:rPr>
              <w:t>Наименование показателей результативности (целевых индикаторов)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8F7" w:rsidRPr="00BA59FC" w:rsidRDefault="00F328F7" w:rsidP="00694AF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A59FC">
              <w:rPr>
                <w:bCs/>
                <w:color w:val="000000"/>
                <w:kern w:val="2"/>
                <w:sz w:val="24"/>
                <w:szCs w:val="24"/>
              </w:rPr>
              <w:t>Единица</w:t>
            </w:r>
          </w:p>
          <w:p w:rsidR="00F328F7" w:rsidRPr="00BA59FC" w:rsidRDefault="00F328F7" w:rsidP="00694AF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A59FC">
              <w:rPr>
                <w:bCs/>
                <w:color w:val="000000"/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F7" w:rsidRPr="00BA59FC" w:rsidRDefault="00F328F7" w:rsidP="00694AF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A59FC">
              <w:rPr>
                <w:bCs/>
                <w:color w:val="000000"/>
                <w:kern w:val="2"/>
                <w:sz w:val="24"/>
                <w:szCs w:val="24"/>
              </w:rPr>
              <w:t>Значение показателей результативности</w:t>
            </w:r>
          </w:p>
          <w:p w:rsidR="00F328F7" w:rsidRPr="00BA59FC" w:rsidRDefault="00F328F7" w:rsidP="00694AF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A59FC">
              <w:rPr>
                <w:bCs/>
                <w:color w:val="000000"/>
                <w:kern w:val="2"/>
                <w:sz w:val="24"/>
                <w:szCs w:val="24"/>
              </w:rPr>
              <w:t>(целевых индикаторов)</w:t>
            </w:r>
          </w:p>
        </w:tc>
      </w:tr>
      <w:tr w:rsidR="00F328F7" w:rsidRPr="00BA59FC" w:rsidTr="00694AFD">
        <w:trPr>
          <w:trHeight w:val="12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F7" w:rsidRPr="00BA59FC" w:rsidRDefault="00F328F7" w:rsidP="00694AFD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F7" w:rsidRPr="00BA59FC" w:rsidRDefault="00F328F7" w:rsidP="00694AFD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28F7" w:rsidRPr="00BA59FC" w:rsidRDefault="00F328F7" w:rsidP="00694AFD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F7" w:rsidRPr="00BA59FC" w:rsidRDefault="00F328F7" w:rsidP="00694AF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A59FC">
              <w:rPr>
                <w:bCs/>
                <w:color w:val="000000"/>
                <w:kern w:val="2"/>
                <w:sz w:val="24"/>
                <w:szCs w:val="24"/>
              </w:rPr>
              <w:t>Утверждено в целевой программе</w:t>
            </w:r>
          </w:p>
          <w:p w:rsidR="00F328F7" w:rsidRPr="00BA59FC" w:rsidRDefault="00F328F7" w:rsidP="00694AF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A59FC">
              <w:rPr>
                <w:bCs/>
                <w:color w:val="000000"/>
                <w:kern w:val="2"/>
                <w:sz w:val="24"/>
                <w:szCs w:val="24"/>
              </w:rPr>
              <w:t>на 2017 год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328F7" w:rsidRPr="00BA59FC" w:rsidRDefault="00F328F7" w:rsidP="00694AF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F328F7" w:rsidRPr="00BA59FC" w:rsidRDefault="00F328F7" w:rsidP="00694AF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A59FC">
              <w:rPr>
                <w:bCs/>
                <w:color w:val="000000"/>
                <w:kern w:val="2"/>
                <w:sz w:val="24"/>
                <w:szCs w:val="24"/>
              </w:rPr>
              <w:t>Достигнуто</w:t>
            </w:r>
          </w:p>
          <w:p w:rsidR="00F328F7" w:rsidRPr="00BA59FC" w:rsidRDefault="00F328F7" w:rsidP="00694AF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A59FC">
              <w:rPr>
                <w:bCs/>
                <w:color w:val="000000"/>
                <w:kern w:val="2"/>
                <w:sz w:val="24"/>
                <w:szCs w:val="24"/>
              </w:rPr>
              <w:t>в целевой программе</w:t>
            </w:r>
          </w:p>
          <w:p w:rsidR="00F328F7" w:rsidRPr="00BA59FC" w:rsidRDefault="00F328F7" w:rsidP="00694AF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A59FC">
              <w:rPr>
                <w:bCs/>
                <w:color w:val="000000"/>
                <w:kern w:val="2"/>
                <w:sz w:val="24"/>
                <w:szCs w:val="24"/>
              </w:rPr>
              <w:t>в 2016 году</w:t>
            </w:r>
          </w:p>
        </w:tc>
      </w:tr>
      <w:tr w:rsidR="00F328F7" w:rsidRPr="00BA59FC" w:rsidTr="00694AFD">
        <w:trPr>
          <w:trHeight w:val="121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F7" w:rsidRPr="00BA59FC" w:rsidRDefault="00F328F7" w:rsidP="00694AFD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BA59FC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F7" w:rsidRPr="00BA59FC" w:rsidRDefault="00F328F7" w:rsidP="00694AFD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BA59FC">
              <w:rPr>
                <w:bCs/>
                <w:color w:val="000000"/>
                <w:kern w:val="2"/>
                <w:sz w:val="24"/>
                <w:szCs w:val="24"/>
              </w:rPr>
              <w:t>Имущественная поддержка общественной организации в виде обеспечения транспорта на поездку по оздоровлению инвалидов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F7" w:rsidRPr="00BA59FC" w:rsidRDefault="00F328F7" w:rsidP="00694AF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A59FC">
              <w:rPr>
                <w:bCs/>
                <w:color w:val="000000"/>
                <w:kern w:val="2"/>
                <w:sz w:val="24"/>
                <w:szCs w:val="24"/>
              </w:rPr>
              <w:t>тыс. руб.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F7" w:rsidRPr="00BA59FC" w:rsidRDefault="00F328F7" w:rsidP="00694AF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A59FC">
              <w:rPr>
                <w:bCs/>
                <w:color w:val="000000"/>
                <w:kern w:val="2"/>
                <w:sz w:val="24"/>
                <w:szCs w:val="24"/>
              </w:rPr>
              <w:t>42,80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F7" w:rsidRPr="00BA59FC" w:rsidRDefault="00F328F7" w:rsidP="00694AF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A59FC">
              <w:rPr>
                <w:bCs/>
                <w:color w:val="000000"/>
                <w:kern w:val="2"/>
                <w:sz w:val="24"/>
                <w:szCs w:val="24"/>
              </w:rPr>
              <w:t>40,48</w:t>
            </w:r>
          </w:p>
        </w:tc>
      </w:tr>
      <w:tr w:rsidR="00F328F7" w:rsidRPr="00BA59FC" w:rsidTr="00694AFD">
        <w:trPr>
          <w:trHeight w:val="114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F7" w:rsidRPr="00BA59FC" w:rsidRDefault="00F328F7" w:rsidP="00694AFD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BA59FC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F7" w:rsidRPr="00BA59FC" w:rsidRDefault="00F328F7" w:rsidP="00694AFD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BA59FC">
              <w:rPr>
                <w:bCs/>
                <w:color w:val="000000"/>
                <w:kern w:val="2"/>
                <w:sz w:val="24"/>
                <w:szCs w:val="24"/>
              </w:rPr>
              <w:t xml:space="preserve">Имущественная поддержка общественной организации при проведении мероприятий с </w:t>
            </w:r>
          </w:p>
          <w:p w:rsidR="00F328F7" w:rsidRPr="00BA59FC" w:rsidRDefault="00F328F7" w:rsidP="00694AFD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BA59FC">
              <w:rPr>
                <w:bCs/>
                <w:color w:val="000000"/>
                <w:kern w:val="2"/>
                <w:sz w:val="24"/>
                <w:szCs w:val="24"/>
              </w:rPr>
              <w:t>инвалидами по месту жительства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F7" w:rsidRPr="00BA59FC" w:rsidRDefault="00F328F7" w:rsidP="00694AF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A59FC">
              <w:rPr>
                <w:bCs/>
                <w:color w:val="000000"/>
                <w:kern w:val="2"/>
                <w:sz w:val="24"/>
                <w:szCs w:val="24"/>
              </w:rPr>
              <w:t>тыс. руб.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F7" w:rsidRPr="00BA59FC" w:rsidRDefault="00F328F7" w:rsidP="00694AF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A59FC">
              <w:rPr>
                <w:bCs/>
                <w:color w:val="000000"/>
                <w:kern w:val="2"/>
                <w:sz w:val="24"/>
                <w:szCs w:val="24"/>
              </w:rPr>
              <w:t>17,20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F7" w:rsidRPr="00BA59FC" w:rsidRDefault="00F328F7" w:rsidP="00694AF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A59FC">
              <w:rPr>
                <w:bCs/>
                <w:color w:val="000000"/>
                <w:kern w:val="2"/>
                <w:sz w:val="24"/>
                <w:szCs w:val="24"/>
              </w:rPr>
              <w:t>19,52</w:t>
            </w:r>
          </w:p>
        </w:tc>
      </w:tr>
    </w:tbl>
    <w:p w:rsidR="00F328F7" w:rsidRPr="003E4C04" w:rsidRDefault="00F328F7" w:rsidP="00F328F7">
      <w:pPr>
        <w:jc w:val="center"/>
        <w:rPr>
          <w:bCs/>
          <w:color w:val="000000"/>
          <w:kern w:val="2"/>
          <w:sz w:val="28"/>
          <w:szCs w:val="28"/>
        </w:rPr>
      </w:pPr>
    </w:p>
    <w:p w:rsidR="00F328F7" w:rsidRPr="003E4C04" w:rsidRDefault="00F328F7" w:rsidP="00F328F7">
      <w:pPr>
        <w:jc w:val="center"/>
        <w:rPr>
          <w:bCs/>
          <w:color w:val="000000"/>
          <w:kern w:val="2"/>
          <w:sz w:val="28"/>
          <w:szCs w:val="28"/>
        </w:rPr>
      </w:pPr>
    </w:p>
    <w:p w:rsidR="00F328F7" w:rsidRDefault="00F328F7" w:rsidP="00F328F7">
      <w:pPr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Исполняющий обязанности начальника</w:t>
      </w:r>
    </w:p>
    <w:p w:rsidR="00F328F7" w:rsidRDefault="00F328F7" w:rsidP="00F328F7">
      <w:pPr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организационно-кадрового отдела</w:t>
      </w:r>
    </w:p>
    <w:p w:rsidR="00F328F7" w:rsidRDefault="00F328F7" w:rsidP="00F328F7">
      <w:pPr>
        <w:rPr>
          <w:bCs/>
          <w:color w:val="000000"/>
          <w:kern w:val="2"/>
          <w:sz w:val="28"/>
          <w:szCs w:val="28"/>
        </w:rPr>
      </w:pPr>
      <w:r w:rsidRPr="003E4C04">
        <w:rPr>
          <w:bCs/>
          <w:color w:val="000000"/>
          <w:kern w:val="2"/>
          <w:sz w:val="28"/>
          <w:szCs w:val="28"/>
        </w:rPr>
        <w:t>администрации Кореновского горо</w:t>
      </w:r>
      <w:r>
        <w:rPr>
          <w:bCs/>
          <w:color w:val="000000"/>
          <w:kern w:val="2"/>
          <w:sz w:val="28"/>
          <w:szCs w:val="28"/>
        </w:rPr>
        <w:t>дского поселения</w:t>
      </w:r>
      <w:r>
        <w:rPr>
          <w:bCs/>
          <w:color w:val="000000"/>
          <w:kern w:val="2"/>
          <w:sz w:val="28"/>
          <w:szCs w:val="28"/>
        </w:rPr>
        <w:tab/>
        <w:t xml:space="preserve">                        Я.В. Роскита</w:t>
      </w:r>
    </w:p>
    <w:p w:rsidR="00F328F7" w:rsidRDefault="00F328F7" w:rsidP="00F328F7">
      <w:pPr>
        <w:rPr>
          <w:bCs/>
          <w:color w:val="000000"/>
          <w:kern w:val="2"/>
          <w:sz w:val="28"/>
          <w:szCs w:val="28"/>
        </w:rPr>
      </w:pPr>
    </w:p>
    <w:p w:rsidR="00F328F7" w:rsidRDefault="00F328F7" w:rsidP="00F328F7">
      <w:pPr>
        <w:rPr>
          <w:bCs/>
          <w:color w:val="000000"/>
          <w:kern w:val="2"/>
          <w:sz w:val="28"/>
          <w:szCs w:val="28"/>
        </w:rPr>
      </w:pPr>
    </w:p>
    <w:p w:rsidR="00F328F7" w:rsidRDefault="00F328F7" w:rsidP="00F328F7">
      <w:pPr>
        <w:rPr>
          <w:bCs/>
          <w:color w:val="000000"/>
          <w:kern w:val="2"/>
          <w:sz w:val="28"/>
          <w:szCs w:val="28"/>
        </w:rPr>
      </w:pPr>
    </w:p>
    <w:p w:rsidR="00F328F7" w:rsidRDefault="00F328F7" w:rsidP="00F328F7">
      <w:pPr>
        <w:rPr>
          <w:bCs/>
          <w:color w:val="000000"/>
          <w:kern w:val="2"/>
          <w:sz w:val="28"/>
          <w:szCs w:val="28"/>
        </w:rPr>
      </w:pPr>
    </w:p>
    <w:p w:rsidR="00F328F7" w:rsidRDefault="00F328F7" w:rsidP="00F328F7">
      <w:pPr>
        <w:rPr>
          <w:b/>
          <w:sz w:val="28"/>
          <w:szCs w:val="28"/>
        </w:rPr>
      </w:pPr>
    </w:p>
    <w:p w:rsidR="00BA59FC" w:rsidRDefault="00BA59FC" w:rsidP="003E4C04">
      <w:pPr>
        <w:rPr>
          <w:bCs/>
          <w:color w:val="000000"/>
          <w:kern w:val="2"/>
          <w:sz w:val="28"/>
          <w:szCs w:val="28"/>
        </w:rPr>
      </w:pPr>
      <w:bookmarkStart w:id="0" w:name="_GoBack"/>
      <w:bookmarkEnd w:id="0"/>
    </w:p>
    <w:p w:rsidR="00BA59FC" w:rsidRPr="003E4C04" w:rsidRDefault="00BA59FC" w:rsidP="003E4C04">
      <w:pPr>
        <w:rPr>
          <w:bCs/>
          <w:color w:val="000000"/>
          <w:kern w:val="2"/>
          <w:sz w:val="28"/>
          <w:szCs w:val="28"/>
        </w:rPr>
      </w:pPr>
    </w:p>
    <w:sectPr w:rsidR="00BA59FC" w:rsidRPr="003E4C04" w:rsidSect="00BA59FC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ADE" w:rsidRDefault="00D21ADE" w:rsidP="00396A27">
      <w:r>
        <w:separator/>
      </w:r>
    </w:p>
  </w:endnote>
  <w:endnote w:type="continuationSeparator" w:id="0">
    <w:p w:rsidR="00D21ADE" w:rsidRDefault="00D21ADE" w:rsidP="0039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ADE" w:rsidRDefault="00D21ADE" w:rsidP="00396A27">
      <w:r>
        <w:separator/>
      </w:r>
    </w:p>
  </w:footnote>
  <w:footnote w:type="continuationSeparator" w:id="0">
    <w:p w:rsidR="00D21ADE" w:rsidRDefault="00D21ADE" w:rsidP="00396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499534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396A27" w:rsidRPr="005D5B50" w:rsidRDefault="00396A27" w:rsidP="00396A27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5D5B50">
          <w:rPr>
            <w:color w:val="FFFFFF" w:themeColor="background1"/>
            <w:sz w:val="28"/>
            <w:szCs w:val="28"/>
          </w:rPr>
          <w:fldChar w:fldCharType="begin"/>
        </w:r>
        <w:r w:rsidRPr="005D5B50">
          <w:rPr>
            <w:color w:val="FFFFFF" w:themeColor="background1"/>
            <w:sz w:val="28"/>
            <w:szCs w:val="28"/>
          </w:rPr>
          <w:instrText>PAGE   \* MERGEFORMAT</w:instrText>
        </w:r>
        <w:r w:rsidRPr="005D5B50">
          <w:rPr>
            <w:color w:val="FFFFFF" w:themeColor="background1"/>
            <w:sz w:val="28"/>
            <w:szCs w:val="28"/>
          </w:rPr>
          <w:fldChar w:fldCharType="separate"/>
        </w:r>
        <w:r w:rsidR="005D5B50">
          <w:rPr>
            <w:noProof/>
            <w:color w:val="FFFFFF" w:themeColor="background1"/>
            <w:sz w:val="28"/>
            <w:szCs w:val="28"/>
          </w:rPr>
          <w:t>9</w:t>
        </w:r>
        <w:r w:rsidRPr="005D5B50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231CDF"/>
    <w:multiLevelType w:val="hybridMultilevel"/>
    <w:tmpl w:val="27F8AF44"/>
    <w:lvl w:ilvl="0" w:tplc="CF32391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15F8F"/>
    <w:multiLevelType w:val="hybridMultilevel"/>
    <w:tmpl w:val="7B1ED572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470FEA"/>
    <w:multiLevelType w:val="hybridMultilevel"/>
    <w:tmpl w:val="622C9758"/>
    <w:lvl w:ilvl="0" w:tplc="F57C22EE">
      <w:start w:val="3"/>
      <w:numFmt w:val="decimal"/>
      <w:lvlText w:val="%1."/>
      <w:lvlJc w:val="left"/>
      <w:pPr>
        <w:ind w:left="3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4" w15:restartNumberingAfterBreak="0">
    <w:nsid w:val="7E600336"/>
    <w:multiLevelType w:val="hybridMultilevel"/>
    <w:tmpl w:val="A0685D88"/>
    <w:lvl w:ilvl="0" w:tplc="5B122B5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DB"/>
    <w:rsid w:val="00054DE9"/>
    <w:rsid w:val="00061CA9"/>
    <w:rsid w:val="000C1EF2"/>
    <w:rsid w:val="000D6935"/>
    <w:rsid w:val="001037DE"/>
    <w:rsid w:val="00112BB3"/>
    <w:rsid w:val="00123818"/>
    <w:rsid w:val="00134BC2"/>
    <w:rsid w:val="0016119F"/>
    <w:rsid w:val="001744E3"/>
    <w:rsid w:val="00181950"/>
    <w:rsid w:val="001D06B0"/>
    <w:rsid w:val="001E52BF"/>
    <w:rsid w:val="002575D4"/>
    <w:rsid w:val="00267EB7"/>
    <w:rsid w:val="00275B3B"/>
    <w:rsid w:val="00292EAA"/>
    <w:rsid w:val="002B4FA9"/>
    <w:rsid w:val="002B7159"/>
    <w:rsid w:val="002C704A"/>
    <w:rsid w:val="002D4047"/>
    <w:rsid w:val="002E3F08"/>
    <w:rsid w:val="00344F9D"/>
    <w:rsid w:val="0034660C"/>
    <w:rsid w:val="00365A14"/>
    <w:rsid w:val="00396A27"/>
    <w:rsid w:val="003C6610"/>
    <w:rsid w:val="003E37E0"/>
    <w:rsid w:val="003E4C04"/>
    <w:rsid w:val="003E644C"/>
    <w:rsid w:val="003E75A6"/>
    <w:rsid w:val="003F0BD1"/>
    <w:rsid w:val="003F571D"/>
    <w:rsid w:val="004242AB"/>
    <w:rsid w:val="00450152"/>
    <w:rsid w:val="00451EB2"/>
    <w:rsid w:val="004B34AA"/>
    <w:rsid w:val="004E0AF1"/>
    <w:rsid w:val="004F0AF1"/>
    <w:rsid w:val="005306B1"/>
    <w:rsid w:val="00544709"/>
    <w:rsid w:val="00551A53"/>
    <w:rsid w:val="00570480"/>
    <w:rsid w:val="00581221"/>
    <w:rsid w:val="005A03C2"/>
    <w:rsid w:val="005B5610"/>
    <w:rsid w:val="005D5B50"/>
    <w:rsid w:val="005D7CF1"/>
    <w:rsid w:val="005F4B8C"/>
    <w:rsid w:val="00622A8C"/>
    <w:rsid w:val="00623C63"/>
    <w:rsid w:val="006409FD"/>
    <w:rsid w:val="00660840"/>
    <w:rsid w:val="00664AB5"/>
    <w:rsid w:val="006871BE"/>
    <w:rsid w:val="006A2289"/>
    <w:rsid w:val="006F7D90"/>
    <w:rsid w:val="00703D69"/>
    <w:rsid w:val="0073604A"/>
    <w:rsid w:val="007536ED"/>
    <w:rsid w:val="007A0968"/>
    <w:rsid w:val="007A5E18"/>
    <w:rsid w:val="007B3418"/>
    <w:rsid w:val="007B3EE8"/>
    <w:rsid w:val="007E31EE"/>
    <w:rsid w:val="008002CF"/>
    <w:rsid w:val="0081754B"/>
    <w:rsid w:val="00820635"/>
    <w:rsid w:val="008328EF"/>
    <w:rsid w:val="00880528"/>
    <w:rsid w:val="008807D2"/>
    <w:rsid w:val="008A27A0"/>
    <w:rsid w:val="008A7975"/>
    <w:rsid w:val="008E6514"/>
    <w:rsid w:val="00906EEF"/>
    <w:rsid w:val="009263E2"/>
    <w:rsid w:val="0093793E"/>
    <w:rsid w:val="00947B5F"/>
    <w:rsid w:val="00953BFA"/>
    <w:rsid w:val="009817B0"/>
    <w:rsid w:val="009B6A7D"/>
    <w:rsid w:val="00A159DB"/>
    <w:rsid w:val="00A57BC6"/>
    <w:rsid w:val="00A80F88"/>
    <w:rsid w:val="00AB5AC9"/>
    <w:rsid w:val="00AC373E"/>
    <w:rsid w:val="00AE1167"/>
    <w:rsid w:val="00AE6555"/>
    <w:rsid w:val="00B24B46"/>
    <w:rsid w:val="00B61A1A"/>
    <w:rsid w:val="00B6766B"/>
    <w:rsid w:val="00B75E99"/>
    <w:rsid w:val="00B979A5"/>
    <w:rsid w:val="00BA59FC"/>
    <w:rsid w:val="00BB0B2C"/>
    <w:rsid w:val="00BE2F9A"/>
    <w:rsid w:val="00BF2F90"/>
    <w:rsid w:val="00C0366A"/>
    <w:rsid w:val="00C105A4"/>
    <w:rsid w:val="00C24118"/>
    <w:rsid w:val="00C31407"/>
    <w:rsid w:val="00C36F10"/>
    <w:rsid w:val="00C37B57"/>
    <w:rsid w:val="00C87401"/>
    <w:rsid w:val="00CB1BD8"/>
    <w:rsid w:val="00CC0A32"/>
    <w:rsid w:val="00CD2A84"/>
    <w:rsid w:val="00CE1162"/>
    <w:rsid w:val="00CE2C57"/>
    <w:rsid w:val="00D21ADE"/>
    <w:rsid w:val="00D43182"/>
    <w:rsid w:val="00D83BF2"/>
    <w:rsid w:val="00DB2542"/>
    <w:rsid w:val="00DD22DD"/>
    <w:rsid w:val="00DD7FE4"/>
    <w:rsid w:val="00E068BE"/>
    <w:rsid w:val="00E15953"/>
    <w:rsid w:val="00E27158"/>
    <w:rsid w:val="00E27393"/>
    <w:rsid w:val="00E57631"/>
    <w:rsid w:val="00E75834"/>
    <w:rsid w:val="00E80CB9"/>
    <w:rsid w:val="00E953A7"/>
    <w:rsid w:val="00EB14F6"/>
    <w:rsid w:val="00EB1D9F"/>
    <w:rsid w:val="00EC07C6"/>
    <w:rsid w:val="00F20303"/>
    <w:rsid w:val="00F2525E"/>
    <w:rsid w:val="00F328F7"/>
    <w:rsid w:val="00F40AB5"/>
    <w:rsid w:val="00F606D3"/>
    <w:rsid w:val="00F97B04"/>
    <w:rsid w:val="00FE64D8"/>
    <w:rsid w:val="00FE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2C9C2-70DE-4E44-BEE4-5E391217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9DB"/>
  </w:style>
  <w:style w:type="paragraph" w:styleId="1">
    <w:name w:val="heading 1"/>
    <w:basedOn w:val="a"/>
    <w:next w:val="a"/>
    <w:qFormat/>
    <w:rsid w:val="00A1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1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9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A159DB"/>
    <w:pPr>
      <w:jc w:val="center"/>
    </w:pPr>
    <w:rPr>
      <w:sz w:val="28"/>
    </w:rPr>
  </w:style>
  <w:style w:type="paragraph" w:customStyle="1" w:styleId="a5">
    <w:name w:val="Знак"/>
    <w:basedOn w:val="a"/>
    <w:rsid w:val="001D06B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1 Знак Знак Знак Знак Знак Знак"/>
    <w:basedOn w:val="a"/>
    <w:rsid w:val="007E31E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rsid w:val="002B71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2B715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E1162"/>
    <w:pPr>
      <w:ind w:left="720"/>
      <w:contextualSpacing/>
    </w:pPr>
  </w:style>
  <w:style w:type="paragraph" w:styleId="a9">
    <w:name w:val="header"/>
    <w:basedOn w:val="a"/>
    <w:link w:val="aa"/>
    <w:uiPriority w:val="99"/>
    <w:rsid w:val="00396A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6A27"/>
  </w:style>
  <w:style w:type="paragraph" w:styleId="ab">
    <w:name w:val="footer"/>
    <w:basedOn w:val="a"/>
    <w:link w:val="ac"/>
    <w:rsid w:val="00396A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6A27"/>
  </w:style>
  <w:style w:type="paragraph" w:customStyle="1" w:styleId="ConsNormal">
    <w:name w:val="ConsNormal"/>
    <w:rsid w:val="00B6766B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B6766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1">
    <w:name w:val="Текст1"/>
    <w:basedOn w:val="a"/>
    <w:rsid w:val="00B6766B"/>
    <w:rPr>
      <w:rFonts w:ascii="Courier New" w:hAnsi="Courier New" w:cs="Courier New"/>
      <w:lang w:eastAsia="ar-SA"/>
    </w:rPr>
  </w:style>
  <w:style w:type="paragraph" w:customStyle="1" w:styleId="ad">
    <w:name w:val="Содержимое таблицы"/>
    <w:basedOn w:val="a"/>
    <w:rsid w:val="00B6766B"/>
    <w:pPr>
      <w:suppressLineNumbers/>
      <w:suppressAutoHyphens/>
    </w:pPr>
    <w:rPr>
      <w:sz w:val="24"/>
      <w:szCs w:val="24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2411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Zver</dc:creator>
  <cp:keywords/>
  <dc:description/>
  <cp:lastModifiedBy>Андрей Барыбин</cp:lastModifiedBy>
  <cp:revision>17</cp:revision>
  <cp:lastPrinted>2017-11-28T09:09:00Z</cp:lastPrinted>
  <dcterms:created xsi:type="dcterms:W3CDTF">2017-08-15T14:40:00Z</dcterms:created>
  <dcterms:modified xsi:type="dcterms:W3CDTF">2017-11-28T09:09:00Z</dcterms:modified>
</cp:coreProperties>
</file>