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B8" w:rsidRPr="00946FB8" w:rsidRDefault="00946FB8" w:rsidP="00946FB8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946FB8">
        <w:rPr>
          <w:rFonts w:ascii="Courier New" w:hAnsi="Courier New" w:cs="Courier New"/>
          <w:noProof/>
        </w:rPr>
        <w:drawing>
          <wp:inline distT="0" distB="0" distL="0" distR="0" wp14:anchorId="3F72B78B" wp14:editId="21B55594">
            <wp:extent cx="605790" cy="659130"/>
            <wp:effectExtent l="0" t="0" r="381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FB8" w:rsidRPr="00946FB8" w:rsidRDefault="00946FB8" w:rsidP="00946FB8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946FB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46FB8" w:rsidRPr="00946FB8" w:rsidRDefault="00946FB8" w:rsidP="00946FB8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946FB8">
        <w:rPr>
          <w:b/>
          <w:sz w:val="28"/>
          <w:szCs w:val="28"/>
          <w:lang w:eastAsia="ar-SA"/>
        </w:rPr>
        <w:t>КОРЕНОВСКОГО РАЙОНА</w:t>
      </w:r>
    </w:p>
    <w:p w:rsidR="00946FB8" w:rsidRPr="00946FB8" w:rsidRDefault="00946FB8" w:rsidP="00946FB8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946FB8">
        <w:rPr>
          <w:b/>
          <w:sz w:val="36"/>
          <w:szCs w:val="36"/>
          <w:lang w:eastAsia="ar-SA"/>
        </w:rPr>
        <w:t>ПОСТАНОВЛЕНИЕ</w:t>
      </w:r>
    </w:p>
    <w:p w:rsidR="00946FB8" w:rsidRPr="00946FB8" w:rsidRDefault="00946FB8" w:rsidP="00946FB8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946FB8">
        <w:rPr>
          <w:sz w:val="28"/>
          <w:szCs w:val="28"/>
          <w:lang w:eastAsia="ar-SA"/>
        </w:rPr>
        <w:t xml:space="preserve">от 21.11.2017   </w:t>
      </w:r>
      <w:r w:rsidRPr="00946FB8">
        <w:rPr>
          <w:sz w:val="28"/>
          <w:szCs w:val="28"/>
          <w:lang w:eastAsia="ar-SA"/>
        </w:rPr>
        <w:tab/>
      </w:r>
      <w:r w:rsidRPr="00946FB8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946FB8">
        <w:rPr>
          <w:sz w:val="28"/>
          <w:szCs w:val="28"/>
          <w:lang w:eastAsia="ar-SA"/>
        </w:rPr>
        <w:tab/>
      </w:r>
      <w:r w:rsidRPr="00946FB8">
        <w:rPr>
          <w:sz w:val="28"/>
          <w:szCs w:val="28"/>
          <w:lang w:eastAsia="ar-SA"/>
        </w:rPr>
        <w:tab/>
      </w:r>
      <w:proofErr w:type="gramStart"/>
      <w:r w:rsidRPr="00946FB8">
        <w:rPr>
          <w:sz w:val="28"/>
          <w:szCs w:val="28"/>
          <w:lang w:eastAsia="ar-SA"/>
        </w:rPr>
        <w:tab/>
        <w:t xml:space="preserve">  №</w:t>
      </w:r>
      <w:proofErr w:type="gramEnd"/>
      <w:r w:rsidRPr="00946FB8">
        <w:rPr>
          <w:sz w:val="28"/>
          <w:szCs w:val="28"/>
          <w:lang w:eastAsia="ar-SA"/>
        </w:rPr>
        <w:t xml:space="preserve"> 211</w:t>
      </w:r>
      <w:r>
        <w:rPr>
          <w:sz w:val="28"/>
          <w:szCs w:val="28"/>
          <w:lang w:eastAsia="ar-SA"/>
        </w:rPr>
        <w:t>3</w:t>
      </w:r>
    </w:p>
    <w:p w:rsidR="00946FB8" w:rsidRPr="00946FB8" w:rsidRDefault="00946FB8" w:rsidP="00946FB8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</w:rPr>
      </w:pPr>
      <w:r w:rsidRPr="00946FB8">
        <w:rPr>
          <w:sz w:val="28"/>
          <w:szCs w:val="28"/>
          <w:lang w:eastAsia="ar-SA"/>
        </w:rPr>
        <w:t>г. Кореновск</w:t>
      </w:r>
    </w:p>
    <w:p w:rsidR="000C0C3D" w:rsidRDefault="000C0C3D" w:rsidP="000C0C3D">
      <w:pPr>
        <w:rPr>
          <w:b/>
          <w:sz w:val="28"/>
          <w:szCs w:val="28"/>
        </w:rPr>
      </w:pPr>
    </w:p>
    <w:p w:rsidR="000C0C3D" w:rsidRDefault="000C0C3D" w:rsidP="000C0C3D">
      <w:pPr>
        <w:rPr>
          <w:b/>
          <w:sz w:val="28"/>
          <w:szCs w:val="28"/>
        </w:rPr>
      </w:pPr>
    </w:p>
    <w:p w:rsidR="000C0C3D" w:rsidRDefault="0098244C" w:rsidP="000C0C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7446">
        <w:rPr>
          <w:rFonts w:ascii="Times New Roman" w:hAnsi="Times New Roman" w:cs="Times New Roman"/>
          <w:b/>
          <w:sz w:val="28"/>
          <w:szCs w:val="28"/>
        </w:rPr>
        <w:t>О</w:t>
      </w:r>
      <w:r w:rsidR="005B079A" w:rsidRPr="00FE7446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D07918" w:rsidRPr="00FE7446">
        <w:rPr>
          <w:rFonts w:ascii="Times New Roman" w:hAnsi="Times New Roman" w:cs="Times New Roman"/>
          <w:b/>
          <w:sz w:val="28"/>
          <w:szCs w:val="28"/>
        </w:rPr>
        <w:t xml:space="preserve">основных показателей </w:t>
      </w:r>
      <w:r w:rsidR="00D07918" w:rsidRPr="00FE7446">
        <w:rPr>
          <w:rFonts w:ascii="Times New Roman" w:hAnsi="Times New Roman" w:cs="Times New Roman"/>
          <w:b/>
          <w:color w:val="000000"/>
          <w:sz w:val="28"/>
          <w:szCs w:val="28"/>
        </w:rPr>
        <w:t>уточненного прогноза</w:t>
      </w:r>
    </w:p>
    <w:p w:rsidR="000C0C3D" w:rsidRDefault="00D07918" w:rsidP="000C0C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7446">
        <w:rPr>
          <w:rFonts w:ascii="Times New Roman" w:hAnsi="Times New Roman" w:cs="Times New Roman"/>
          <w:b/>
          <w:color w:val="000000"/>
          <w:sz w:val="28"/>
          <w:szCs w:val="28"/>
        </w:rPr>
        <w:t>социально-экономического развития на 2017 год и на период</w:t>
      </w:r>
    </w:p>
    <w:p w:rsidR="000C0C3D" w:rsidRDefault="00D07918" w:rsidP="000C0C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7446">
        <w:rPr>
          <w:rFonts w:ascii="Times New Roman" w:hAnsi="Times New Roman" w:cs="Times New Roman"/>
          <w:b/>
          <w:color w:val="000000"/>
          <w:sz w:val="28"/>
          <w:szCs w:val="28"/>
        </w:rPr>
        <w:t>до 2019 года Кореновского городского поселения</w:t>
      </w:r>
    </w:p>
    <w:p w:rsidR="00D07918" w:rsidRPr="00FE7446" w:rsidRDefault="00D07918" w:rsidP="000C0C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7446">
        <w:rPr>
          <w:rFonts w:ascii="Times New Roman" w:hAnsi="Times New Roman" w:cs="Times New Roman"/>
          <w:b/>
          <w:color w:val="000000"/>
          <w:sz w:val="28"/>
          <w:szCs w:val="28"/>
        </w:rPr>
        <w:t>Кореновского района</w:t>
      </w:r>
    </w:p>
    <w:p w:rsidR="0098244C" w:rsidRDefault="0098244C" w:rsidP="00D07918">
      <w:pPr>
        <w:tabs>
          <w:tab w:val="left" w:pos="8505"/>
        </w:tabs>
        <w:jc w:val="center"/>
        <w:rPr>
          <w:sz w:val="28"/>
          <w:szCs w:val="28"/>
        </w:rPr>
      </w:pPr>
    </w:p>
    <w:p w:rsidR="000C0C3D" w:rsidRDefault="000C0C3D" w:rsidP="00D07918">
      <w:pPr>
        <w:tabs>
          <w:tab w:val="left" w:pos="8505"/>
        </w:tabs>
        <w:jc w:val="center"/>
        <w:rPr>
          <w:sz w:val="28"/>
          <w:szCs w:val="28"/>
        </w:rPr>
      </w:pPr>
    </w:p>
    <w:p w:rsidR="00D07918" w:rsidRDefault="00D07918" w:rsidP="000C0C3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660D5">
        <w:rPr>
          <w:sz w:val="28"/>
          <w:szCs w:val="28"/>
        </w:rPr>
        <w:t xml:space="preserve">В соответствии с </w:t>
      </w:r>
      <w:r w:rsidRPr="00C44353">
        <w:rPr>
          <w:snapToGrid w:val="0"/>
          <w:sz w:val="28"/>
          <w:szCs w:val="28"/>
        </w:rPr>
        <w:t>пунктом 2 статьи 1</w:t>
      </w:r>
      <w:r w:rsidR="002A3010">
        <w:rPr>
          <w:snapToGrid w:val="0"/>
          <w:sz w:val="28"/>
          <w:szCs w:val="28"/>
        </w:rPr>
        <w:t>0</w:t>
      </w:r>
      <w:r w:rsidRPr="00C44353">
        <w:rPr>
          <w:snapToGrid w:val="0"/>
          <w:sz w:val="28"/>
          <w:szCs w:val="28"/>
        </w:rPr>
        <w:t xml:space="preserve"> Положения о бюджетном процессе, утвержденного решением Совета Кореновского городского поселения Кореновского района</w:t>
      </w:r>
      <w:r>
        <w:rPr>
          <w:snapToGrid w:val="0"/>
          <w:sz w:val="28"/>
          <w:szCs w:val="28"/>
        </w:rPr>
        <w:t xml:space="preserve"> 23 марта 2017 года №</w:t>
      </w:r>
      <w:r w:rsidR="000C0C3D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27</w:t>
      </w:r>
      <w:r w:rsidR="002A3010">
        <w:rPr>
          <w:snapToGrid w:val="0"/>
          <w:sz w:val="28"/>
          <w:szCs w:val="28"/>
        </w:rPr>
        <w:t>9</w:t>
      </w:r>
      <w:r w:rsidRPr="009660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D07918" w:rsidRPr="002A7D0E" w:rsidRDefault="00D07918" w:rsidP="000C0C3D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D07918">
        <w:rPr>
          <w:rFonts w:ascii="Times New Roman" w:hAnsi="Times New Roman" w:cs="Times New Roman"/>
          <w:sz w:val="28"/>
          <w:szCs w:val="28"/>
        </w:rPr>
        <w:t>1. Утвердить основны</w:t>
      </w:r>
      <w:r>
        <w:rPr>
          <w:rFonts w:ascii="Times New Roman" w:hAnsi="Times New Roman" w:cs="Times New Roman"/>
          <w:sz w:val="28"/>
          <w:szCs w:val="28"/>
        </w:rPr>
        <w:t>е показатели</w:t>
      </w:r>
      <w:r w:rsidRPr="00D07918">
        <w:rPr>
          <w:rFonts w:ascii="Times New Roman" w:hAnsi="Times New Roman" w:cs="Times New Roman"/>
          <w:sz w:val="28"/>
          <w:szCs w:val="28"/>
        </w:rPr>
        <w:t xml:space="preserve"> </w:t>
      </w:r>
      <w:r w:rsidRPr="00D07918">
        <w:rPr>
          <w:rFonts w:ascii="Times New Roman" w:hAnsi="Times New Roman" w:cs="Times New Roman"/>
          <w:color w:val="000000"/>
          <w:sz w:val="28"/>
          <w:szCs w:val="28"/>
        </w:rPr>
        <w:t>уточненного прогноза социально-экономического развития на 2017 год и на период до 2019 года Кореновского городского поселения Кореновского района</w:t>
      </w:r>
      <w:r w:rsidRPr="00A759A3">
        <w:rPr>
          <w:sz w:val="28"/>
          <w:szCs w:val="28"/>
        </w:rPr>
        <w:t xml:space="preserve"> </w:t>
      </w:r>
      <w:r w:rsidRPr="00D07918">
        <w:rPr>
          <w:rFonts w:ascii="Times New Roman" w:hAnsi="Times New Roman" w:cs="Times New Roman"/>
          <w:sz w:val="28"/>
          <w:szCs w:val="28"/>
        </w:rPr>
        <w:t>(прилагается</w:t>
      </w:r>
      <w:r w:rsidRPr="00A759A3">
        <w:rPr>
          <w:sz w:val="28"/>
          <w:szCs w:val="28"/>
        </w:rPr>
        <w:t>).</w:t>
      </w:r>
    </w:p>
    <w:p w:rsidR="00D07918" w:rsidRDefault="00D07918" w:rsidP="000C0C3D">
      <w:pPr>
        <w:ind w:firstLine="709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 xml:space="preserve">2. </w:t>
      </w:r>
      <w:bookmarkEnd w:id="0"/>
      <w:r>
        <w:rPr>
          <w:sz w:val="28"/>
          <w:szCs w:val="28"/>
        </w:rPr>
        <w:t>Общему отделу администрации Кореновского городского поселения Кореновского района (Устинова)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07918" w:rsidRDefault="00C26BDF" w:rsidP="000C0C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7918">
        <w:rPr>
          <w:sz w:val="28"/>
          <w:szCs w:val="28"/>
        </w:rPr>
        <w:t>. Постановление вступает в силу со дня его подписания.</w:t>
      </w:r>
    </w:p>
    <w:p w:rsidR="00D07918" w:rsidRDefault="00D07918" w:rsidP="00D07918">
      <w:pPr>
        <w:ind w:firstLine="709"/>
        <w:jc w:val="both"/>
        <w:rPr>
          <w:sz w:val="28"/>
          <w:szCs w:val="28"/>
        </w:rPr>
      </w:pPr>
    </w:p>
    <w:p w:rsidR="000C0C3D" w:rsidRDefault="000C0C3D" w:rsidP="00D07918">
      <w:pPr>
        <w:ind w:firstLine="709"/>
        <w:jc w:val="both"/>
        <w:rPr>
          <w:sz w:val="28"/>
          <w:szCs w:val="28"/>
        </w:rPr>
      </w:pPr>
    </w:p>
    <w:p w:rsidR="00D07918" w:rsidRDefault="00D07918" w:rsidP="00D07918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07918" w:rsidRDefault="00D07918" w:rsidP="00D07918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D07918" w:rsidRDefault="00D07918" w:rsidP="00D07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0C0C3D">
        <w:rPr>
          <w:sz w:val="28"/>
          <w:szCs w:val="28"/>
        </w:rPr>
        <w:t xml:space="preserve">     </w:t>
      </w:r>
      <w:r>
        <w:rPr>
          <w:sz w:val="28"/>
          <w:szCs w:val="28"/>
        </w:rPr>
        <w:t>Е.Н. Пергун</w:t>
      </w:r>
    </w:p>
    <w:p w:rsidR="0098244C" w:rsidRDefault="0098244C" w:rsidP="0098244C">
      <w:pPr>
        <w:ind w:firstLine="851"/>
        <w:jc w:val="both"/>
        <w:rPr>
          <w:sz w:val="28"/>
          <w:szCs w:val="28"/>
        </w:rPr>
      </w:pPr>
    </w:p>
    <w:p w:rsidR="0098244C" w:rsidRDefault="0098244C" w:rsidP="0098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98244C" w:rsidRDefault="0098244C" w:rsidP="0098244C">
      <w:pPr>
        <w:rPr>
          <w:sz w:val="28"/>
          <w:szCs w:val="28"/>
        </w:rPr>
      </w:pPr>
    </w:p>
    <w:p w:rsidR="0098244C" w:rsidRDefault="0098244C" w:rsidP="0098244C">
      <w:pPr>
        <w:rPr>
          <w:sz w:val="28"/>
          <w:szCs w:val="28"/>
        </w:rPr>
      </w:pPr>
    </w:p>
    <w:p w:rsidR="002B7645" w:rsidRDefault="002B7645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D07918" w:rsidRDefault="00D07918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D07918" w:rsidRDefault="00D07918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D07918" w:rsidRDefault="00D07918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244DEB" w:rsidRDefault="00244DEB"/>
    <w:p w:rsidR="00244DEB" w:rsidRDefault="00244DEB"/>
    <w:p w:rsidR="00244DEB" w:rsidRDefault="00244DEB"/>
    <w:p w:rsidR="00244DEB" w:rsidRDefault="00244DEB">
      <w:pPr>
        <w:sectPr w:rsidR="00244DEB" w:rsidSect="000C0C3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164" w:type="dxa"/>
        <w:tblLook w:val="04A0" w:firstRow="1" w:lastRow="0" w:firstColumn="1" w:lastColumn="0" w:noHBand="0" w:noVBand="1"/>
      </w:tblPr>
      <w:tblGrid>
        <w:gridCol w:w="10031"/>
        <w:gridCol w:w="5133"/>
      </w:tblGrid>
      <w:tr w:rsidR="00244DEB" w:rsidRPr="00244DEB" w:rsidTr="00244DEB">
        <w:trPr>
          <w:trHeight w:val="1410"/>
        </w:trPr>
        <w:tc>
          <w:tcPr>
            <w:tcW w:w="10031" w:type="dxa"/>
          </w:tcPr>
          <w:p w:rsidR="00244DEB" w:rsidRPr="00244DEB" w:rsidRDefault="00244DEB" w:rsidP="00244DEB">
            <w:pPr>
              <w:autoSpaceDN w:val="0"/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133" w:type="dxa"/>
          </w:tcPr>
          <w:p w:rsidR="00244DEB" w:rsidRPr="00244DEB" w:rsidRDefault="00244DEB" w:rsidP="00244DEB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DEB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244DEB" w:rsidRPr="00244DEB" w:rsidRDefault="00244DEB" w:rsidP="00244DEB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4DEB" w:rsidRPr="00244DEB" w:rsidRDefault="00244DEB" w:rsidP="00244DEB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DEB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244DEB" w:rsidRPr="00244DEB" w:rsidRDefault="00244DEB" w:rsidP="00244DEB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DE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44DEB" w:rsidRPr="00244DEB" w:rsidRDefault="00244DEB" w:rsidP="00244DEB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DE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44DEB" w:rsidRPr="00244DEB" w:rsidRDefault="00244DEB" w:rsidP="00244DEB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DEB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proofErr w:type="gramStart"/>
            <w:r w:rsidR="00946FB8">
              <w:rPr>
                <w:rFonts w:eastAsia="Calibri"/>
                <w:sz w:val="28"/>
                <w:szCs w:val="28"/>
                <w:lang w:eastAsia="en-US"/>
              </w:rPr>
              <w:t>21.11.2017  №</w:t>
            </w:r>
            <w:proofErr w:type="gramEnd"/>
            <w:r w:rsidR="00946FB8">
              <w:rPr>
                <w:rFonts w:eastAsia="Calibri"/>
                <w:sz w:val="28"/>
                <w:szCs w:val="28"/>
                <w:lang w:eastAsia="en-US"/>
              </w:rPr>
              <w:t xml:space="preserve"> 2113</w:t>
            </w:r>
          </w:p>
          <w:p w:rsidR="00244DEB" w:rsidRPr="00244DEB" w:rsidRDefault="00244DEB" w:rsidP="00244DEB">
            <w:pPr>
              <w:autoSpaceDN w:val="0"/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244DEB" w:rsidRPr="00244DEB" w:rsidRDefault="00244DEB" w:rsidP="00244DEB">
      <w:pPr>
        <w:suppressAutoHyphens/>
        <w:autoSpaceDN w:val="0"/>
        <w:ind w:left="4956"/>
        <w:jc w:val="center"/>
        <w:rPr>
          <w:rFonts w:eastAsia="Andale Sans UI"/>
          <w:color w:val="000000"/>
          <w:kern w:val="3"/>
          <w:sz w:val="28"/>
          <w:szCs w:val="28"/>
          <w:lang w:eastAsia="en-US" w:bidi="en-US"/>
        </w:rPr>
      </w:pPr>
    </w:p>
    <w:p w:rsidR="00244DEB" w:rsidRPr="00244DEB" w:rsidRDefault="00244DEB" w:rsidP="00244DEB">
      <w:pPr>
        <w:suppressAutoHyphens/>
        <w:autoSpaceDE w:val="0"/>
        <w:autoSpaceDN w:val="0"/>
        <w:jc w:val="center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>ОСНОВНЫЕ ПОКАЗАТЕЛИ</w:t>
      </w:r>
    </w:p>
    <w:p w:rsidR="00244DEB" w:rsidRPr="00244DEB" w:rsidRDefault="00244DEB" w:rsidP="00244DEB">
      <w:pPr>
        <w:suppressAutoHyphens/>
        <w:autoSpaceDE w:val="0"/>
        <w:autoSpaceDN w:val="0"/>
        <w:jc w:val="center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>уточненного прогноза социально-экономического развития на 2017 год и на период до 2019 года</w:t>
      </w:r>
    </w:p>
    <w:p w:rsidR="00244DEB" w:rsidRPr="00244DEB" w:rsidRDefault="00244DEB" w:rsidP="00244DEB">
      <w:pPr>
        <w:suppressAutoHyphens/>
        <w:autoSpaceDE w:val="0"/>
        <w:autoSpaceDN w:val="0"/>
        <w:jc w:val="center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>Кореновского городского поселения Кореновского района</w:t>
      </w:r>
    </w:p>
    <w:p w:rsidR="00244DEB" w:rsidRPr="00244DEB" w:rsidRDefault="00244DEB" w:rsidP="00244DEB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</w:p>
    <w:tbl>
      <w:tblPr>
        <w:tblW w:w="0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7"/>
        <w:gridCol w:w="1635"/>
        <w:gridCol w:w="1710"/>
        <w:gridCol w:w="1635"/>
        <w:gridCol w:w="1666"/>
        <w:gridCol w:w="44"/>
        <w:gridCol w:w="1410"/>
        <w:gridCol w:w="1807"/>
      </w:tblGrid>
      <w:tr w:rsidR="00244DEB" w:rsidRPr="00244DEB" w:rsidTr="00244DEB">
        <w:tc>
          <w:tcPr>
            <w:tcW w:w="51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Наименование показателей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 xml:space="preserve">2014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 xml:space="preserve">2015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 xml:space="preserve">2016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 xml:space="preserve">2017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 xml:space="preserve">2018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 xml:space="preserve">2019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</w:tr>
      <w:tr w:rsidR="00244DEB" w:rsidRPr="00244DEB" w:rsidTr="00244DEB">
        <w:tc>
          <w:tcPr>
            <w:tcW w:w="51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4DEB" w:rsidRPr="00244DEB" w:rsidRDefault="00244DEB" w:rsidP="00244DEB">
            <w:pPr>
              <w:rPr>
                <w:kern w:val="3"/>
                <w:lang w:eastAsia="en-US" w:bidi="en-US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отчет</w:t>
            </w:r>
          </w:p>
        </w:tc>
        <w:tc>
          <w:tcPr>
            <w:tcW w:w="16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оценка</w:t>
            </w:r>
          </w:p>
        </w:tc>
        <w:tc>
          <w:tcPr>
            <w:tcW w:w="32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прогноз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Промышленное производство (объем отгруженной продукции) по полному кругу предприятий, млн.руб.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11687,2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12962,9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15073,6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16720,0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18860,0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19048,6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121,5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116,3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110,9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112,8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101,0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Из общего объема: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По крупным и средним предприятиям, млн.руб.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11687,2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12962,9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15073,6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16720,0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18860,0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19048,6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121,</w:t>
            </w:r>
            <w:r w:rsidRPr="00244DEB">
              <w:rPr>
                <w:kern w:val="3"/>
                <w:lang w:eastAsia="en-US" w:bidi="en-US"/>
              </w:rPr>
              <w:t>5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116,3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110,9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112,8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101,0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Объем услуг транспорта по полному кругу организация, млн.руб.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92,2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100,9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110,0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115,5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118,9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120,1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10</w:t>
            </w:r>
            <w:r w:rsidRPr="00244DEB">
              <w:rPr>
                <w:kern w:val="3"/>
                <w:lang w:eastAsia="en-US" w:bidi="en-US"/>
              </w:rPr>
              <w:t>9</w:t>
            </w:r>
            <w:r w:rsidRPr="00244DEB">
              <w:rPr>
                <w:kern w:val="3"/>
                <w:lang w:val="en-US" w:eastAsia="en-US" w:bidi="en-US"/>
              </w:rPr>
              <w:t>,</w:t>
            </w:r>
            <w:r w:rsidRPr="00244DEB">
              <w:rPr>
                <w:kern w:val="3"/>
                <w:lang w:eastAsia="en-US" w:bidi="en-US"/>
              </w:rPr>
              <w:t>4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109,0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105,0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102,9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101,0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Из общего объема: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>Оборот розничной торговли по полному кругу организаций, млн.руб.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4867,5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5273,0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5841,8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5960,0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6200,0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6300,0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lastRenderedPageBreak/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108,3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110,8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102,0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104,0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101,6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>Оборот общественного питания по полному кругу организаций, млн.руб.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169,5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185,6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205,2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206,0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209,9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212,0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109,5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110,6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100,4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101,9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101,0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 xml:space="preserve">Инвестиции в основной капитал за счет всех источников финансирования (без неформальной экономики) по полному кругу организаций, млн.руб.    </w:t>
            </w:r>
            <w:r w:rsidRPr="00244DEB">
              <w:rPr>
                <w:b/>
                <w:color w:val="000000"/>
                <w:kern w:val="3"/>
                <w:lang w:eastAsia="en-US" w:bidi="en-US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490,8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553,0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423,0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578,0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610,0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620,076,5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136,6в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112,6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76,5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136,6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105,5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101,6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Из общего объема: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По крупным и средним предприятиям, млн.руб.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490,8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553,0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423,0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578,0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610,0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620,076,5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112,6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76,5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136,6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105,5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101,6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>Объем выполненных работ по виду деятельности "строительство"</w:t>
            </w:r>
          </w:p>
          <w:p w:rsidR="00244DEB" w:rsidRPr="00244DEB" w:rsidRDefault="00244DEB" w:rsidP="00244DEB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rFonts w:eastAsia="Andale Sans UI"/>
                <w:color w:val="000000"/>
                <w:kern w:val="3"/>
                <w:lang w:eastAsia="en-US" w:bidi="en-US"/>
              </w:rPr>
              <w:t>(без неформальной экономики) по полному кругу организаций, млн.руб.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244,0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214,0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328,0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420,0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576,0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600,0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87,7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153,2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128,0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137,1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104,2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Из общего объема: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>Доходы предприятий курортно-туристического комплекса - всего (с учетом доходов малых предприятий и физических лиц), млн.руб.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8,9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12,4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12,5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13,0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13,0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13,0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139,3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104,0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 xml:space="preserve">Среднегодовой уровень </w:t>
            </w:r>
            <w:proofErr w:type="gramStart"/>
            <w:r w:rsidRPr="00244DEB">
              <w:rPr>
                <w:color w:val="000000"/>
                <w:kern w:val="3"/>
                <w:lang w:eastAsia="en-US" w:bidi="en-US"/>
              </w:rPr>
              <w:t>регистрируемой  безработицы</w:t>
            </w:r>
            <w:proofErr w:type="gramEnd"/>
            <w:r w:rsidRPr="00244DEB">
              <w:rPr>
                <w:color w:val="000000"/>
                <w:kern w:val="3"/>
                <w:lang w:eastAsia="en-US" w:bidi="en-US"/>
              </w:rPr>
              <w:t xml:space="preserve">  (в % к численности трудоспособного населения в трудоспособном возрасте)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0,7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0,7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0,</w:t>
            </w:r>
            <w:r w:rsidRPr="00244DEB">
              <w:rPr>
                <w:kern w:val="3"/>
                <w:lang w:eastAsia="en-US" w:bidi="en-US"/>
              </w:rPr>
              <w:t>4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0,6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0,6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0,6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 xml:space="preserve">Фонд заработной платы по полному кругу организаций без централизованного </w:t>
            </w:r>
            <w:proofErr w:type="spellStart"/>
            <w:r w:rsidRPr="00244DEB">
              <w:rPr>
                <w:color w:val="000000"/>
                <w:kern w:val="3"/>
                <w:lang w:eastAsia="en-US" w:bidi="en-US"/>
              </w:rPr>
              <w:t>досчета</w:t>
            </w:r>
            <w:proofErr w:type="spellEnd"/>
            <w:r w:rsidRPr="00244DEB">
              <w:rPr>
                <w:color w:val="000000"/>
                <w:kern w:val="3"/>
                <w:lang w:eastAsia="en-US" w:bidi="en-US"/>
              </w:rPr>
              <w:t xml:space="preserve">, </w:t>
            </w:r>
            <w:r w:rsidRPr="00244DEB">
              <w:rPr>
                <w:color w:val="000000"/>
                <w:kern w:val="3"/>
                <w:lang w:eastAsia="en-US" w:bidi="en-US"/>
              </w:rPr>
              <w:lastRenderedPageBreak/>
              <w:t>млн.руб.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lastRenderedPageBreak/>
              <w:t>3191,2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3606,4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3750,6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3938,2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4135,1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4341,8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113,0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104,0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105,0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105,0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10</w:t>
            </w:r>
            <w:r w:rsidRPr="00244DEB">
              <w:rPr>
                <w:kern w:val="3"/>
                <w:lang w:eastAsia="en-US" w:bidi="en-US"/>
              </w:rPr>
              <w:t>5,0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Численность постоянного населения (среднегодовая), тыс. человек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43,7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43,7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43,7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43,7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43,8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43,8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100,2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Среднегодовая численность занятых в экономике, тыс. человек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23,6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23,1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23,6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23,7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23,7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23,8</w:t>
            </w:r>
          </w:p>
        </w:tc>
      </w:tr>
      <w:tr w:rsidR="00244DEB" w:rsidRPr="00244DEB" w:rsidTr="00244DEB">
        <w:tc>
          <w:tcPr>
            <w:tcW w:w="51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97,8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102,2</w:t>
            </w: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100,4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4DEB" w:rsidRPr="00244DEB" w:rsidRDefault="00244DEB" w:rsidP="00244DEB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100,</w:t>
            </w:r>
            <w:r w:rsidRPr="00244DEB">
              <w:rPr>
                <w:kern w:val="3"/>
                <w:lang w:eastAsia="en-US" w:bidi="en-US"/>
              </w:rPr>
              <w:t>4</w:t>
            </w:r>
          </w:p>
        </w:tc>
      </w:tr>
    </w:tbl>
    <w:p w:rsidR="00244DEB" w:rsidRPr="00244DEB" w:rsidRDefault="00244DEB" w:rsidP="00244DEB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</w:p>
    <w:p w:rsidR="00244DEB" w:rsidRPr="00244DEB" w:rsidRDefault="00244DEB" w:rsidP="00244DEB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</w:p>
    <w:p w:rsidR="00244DEB" w:rsidRPr="00244DEB" w:rsidRDefault="00244DEB" w:rsidP="00244DEB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>Начальник финансово-экономического отдела</w:t>
      </w:r>
    </w:p>
    <w:p w:rsidR="00244DEB" w:rsidRPr="00244DEB" w:rsidRDefault="00244DEB" w:rsidP="00244DEB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 xml:space="preserve">администрации Кореновского городского поселения </w:t>
      </w:r>
    </w:p>
    <w:p w:rsidR="00244DEB" w:rsidRPr="00244DEB" w:rsidRDefault="00244DEB" w:rsidP="00244DEB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 xml:space="preserve">Кореновского района                  </w:t>
      </w:r>
      <w:r w:rsidR="00946FB8">
        <w:rPr>
          <w:color w:val="000000"/>
          <w:kern w:val="3"/>
          <w:sz w:val="28"/>
          <w:szCs w:val="28"/>
          <w:lang w:eastAsia="zh-CN"/>
        </w:rPr>
        <w:t xml:space="preserve">                     </w:t>
      </w:r>
      <w:r w:rsidR="00946FB8">
        <w:rPr>
          <w:color w:val="000000"/>
          <w:kern w:val="3"/>
          <w:sz w:val="28"/>
          <w:szCs w:val="28"/>
          <w:lang w:eastAsia="zh-CN"/>
        </w:rPr>
        <w:tab/>
      </w:r>
      <w:r w:rsidR="00946FB8">
        <w:rPr>
          <w:color w:val="000000"/>
          <w:kern w:val="3"/>
          <w:sz w:val="28"/>
          <w:szCs w:val="28"/>
          <w:lang w:eastAsia="zh-CN"/>
        </w:rPr>
        <w:tab/>
      </w:r>
      <w:r w:rsidR="00946FB8">
        <w:rPr>
          <w:color w:val="000000"/>
          <w:kern w:val="3"/>
          <w:sz w:val="28"/>
          <w:szCs w:val="28"/>
          <w:lang w:eastAsia="zh-CN"/>
        </w:rPr>
        <w:tab/>
      </w:r>
      <w:r w:rsidR="00946FB8">
        <w:rPr>
          <w:color w:val="000000"/>
          <w:kern w:val="3"/>
          <w:sz w:val="28"/>
          <w:szCs w:val="28"/>
          <w:lang w:eastAsia="zh-CN"/>
        </w:rPr>
        <w:tab/>
      </w:r>
      <w:r w:rsidR="00946FB8">
        <w:rPr>
          <w:color w:val="000000"/>
          <w:kern w:val="3"/>
          <w:sz w:val="28"/>
          <w:szCs w:val="28"/>
          <w:lang w:eastAsia="zh-CN"/>
        </w:rPr>
        <w:tab/>
      </w:r>
      <w:r w:rsidR="00946FB8">
        <w:rPr>
          <w:color w:val="000000"/>
          <w:kern w:val="3"/>
          <w:sz w:val="28"/>
          <w:szCs w:val="28"/>
          <w:lang w:eastAsia="zh-CN"/>
        </w:rPr>
        <w:tab/>
      </w:r>
      <w:bookmarkStart w:id="1" w:name="_GoBack"/>
      <w:bookmarkEnd w:id="1"/>
      <w:r w:rsidRPr="00244DEB">
        <w:rPr>
          <w:color w:val="000000"/>
          <w:kern w:val="3"/>
          <w:sz w:val="28"/>
          <w:szCs w:val="28"/>
          <w:lang w:eastAsia="zh-CN"/>
        </w:rPr>
        <w:tab/>
      </w:r>
      <w:r w:rsidRPr="00244DEB">
        <w:rPr>
          <w:color w:val="000000"/>
          <w:kern w:val="3"/>
          <w:sz w:val="28"/>
          <w:szCs w:val="28"/>
          <w:lang w:eastAsia="zh-CN"/>
        </w:rPr>
        <w:tab/>
      </w:r>
      <w:r w:rsidRPr="00244DEB">
        <w:rPr>
          <w:color w:val="000000"/>
          <w:kern w:val="3"/>
          <w:sz w:val="28"/>
          <w:szCs w:val="28"/>
          <w:lang w:eastAsia="zh-CN"/>
        </w:rPr>
        <w:tab/>
      </w:r>
      <w:r w:rsidRPr="00244DEB">
        <w:rPr>
          <w:color w:val="000000"/>
          <w:kern w:val="3"/>
          <w:sz w:val="28"/>
          <w:szCs w:val="28"/>
          <w:lang w:eastAsia="zh-CN"/>
        </w:rPr>
        <w:tab/>
        <w:t xml:space="preserve">     Ю.А. </w:t>
      </w:r>
      <w:proofErr w:type="spellStart"/>
      <w:r w:rsidRPr="00244DEB">
        <w:rPr>
          <w:color w:val="000000"/>
          <w:kern w:val="3"/>
          <w:sz w:val="28"/>
          <w:szCs w:val="28"/>
          <w:lang w:eastAsia="zh-CN"/>
        </w:rPr>
        <w:t>Киричко</w:t>
      </w:r>
      <w:proofErr w:type="spellEnd"/>
    </w:p>
    <w:p w:rsidR="00244DEB" w:rsidRPr="00244DEB" w:rsidRDefault="00244DEB" w:rsidP="00244DEB">
      <w:pPr>
        <w:suppressAutoHyphens/>
        <w:autoSpaceDE w:val="0"/>
        <w:autoSpaceDN w:val="0"/>
        <w:jc w:val="center"/>
        <w:rPr>
          <w:color w:val="000000"/>
          <w:kern w:val="3"/>
          <w:sz w:val="28"/>
          <w:szCs w:val="28"/>
          <w:lang w:eastAsia="zh-CN"/>
        </w:rPr>
      </w:pPr>
    </w:p>
    <w:p w:rsidR="00244DEB" w:rsidRDefault="00244DEB" w:rsidP="00244DEB"/>
    <w:sectPr w:rsidR="00244DEB" w:rsidSect="00244DEB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4365"/>
    <w:rsid w:val="000335ED"/>
    <w:rsid w:val="000C0C3D"/>
    <w:rsid w:val="000F36B8"/>
    <w:rsid w:val="001242EA"/>
    <w:rsid w:val="00244DEB"/>
    <w:rsid w:val="002A3010"/>
    <w:rsid w:val="002B7645"/>
    <w:rsid w:val="0039082F"/>
    <w:rsid w:val="003F094F"/>
    <w:rsid w:val="004B2BBD"/>
    <w:rsid w:val="00522D70"/>
    <w:rsid w:val="005678FE"/>
    <w:rsid w:val="005807D6"/>
    <w:rsid w:val="005B079A"/>
    <w:rsid w:val="005C2476"/>
    <w:rsid w:val="0081539D"/>
    <w:rsid w:val="00946FB8"/>
    <w:rsid w:val="0098244C"/>
    <w:rsid w:val="009C13D9"/>
    <w:rsid w:val="00C26BDF"/>
    <w:rsid w:val="00CC63CE"/>
    <w:rsid w:val="00D07918"/>
    <w:rsid w:val="00D4234D"/>
    <w:rsid w:val="00D9495D"/>
    <w:rsid w:val="00DB1A39"/>
    <w:rsid w:val="00FE710B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nhideWhenUsed/>
    <w:rsid w:val="00D0791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C63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63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32</cp:revision>
  <cp:lastPrinted>2017-11-24T07:18:00Z</cp:lastPrinted>
  <dcterms:created xsi:type="dcterms:W3CDTF">2016-10-10T04:39:00Z</dcterms:created>
  <dcterms:modified xsi:type="dcterms:W3CDTF">2017-11-24T07:18:00Z</dcterms:modified>
</cp:coreProperties>
</file>