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D713" w14:textId="77777777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F4B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15F9E772" w14:textId="77777777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F4B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2F30B77D" w14:textId="77777777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BFD4A" w14:textId="77777777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F4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030F9A5" w14:textId="77777777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E5E8DC" w14:textId="77777777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23296C" w14:textId="338F5FC2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F4B">
        <w:rPr>
          <w:rFonts w:ascii="Times New Roman" w:eastAsia="Times New Roman" w:hAnsi="Times New Roman" w:cs="Times New Roman"/>
          <w:sz w:val="28"/>
          <w:szCs w:val="28"/>
        </w:rPr>
        <w:t>26 мая 2021 года</w:t>
      </w:r>
      <w:r w:rsidRPr="00010F4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F4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F4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F4B">
        <w:rPr>
          <w:rFonts w:ascii="Times New Roman" w:eastAsia="Times New Roman" w:hAnsi="Times New Roman" w:cs="Times New Roman"/>
          <w:sz w:val="28"/>
          <w:szCs w:val="28"/>
        </w:rPr>
        <w:tab/>
      </w:r>
      <w:r w:rsidRPr="00010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191</w:t>
      </w:r>
      <w:r w:rsidRPr="00010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F8E47B" w14:textId="77777777" w:rsidR="00010F4B" w:rsidRPr="00010F4B" w:rsidRDefault="00010F4B" w:rsidP="000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F4B">
        <w:rPr>
          <w:rFonts w:ascii="Times New Roman" w:eastAsia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6D41E1" w14:textId="77777777" w:rsidR="00BC286F" w:rsidRDefault="0088117E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hAnsi="Times New Roman"/>
          <w:b/>
          <w:sz w:val="28"/>
          <w:szCs w:val="28"/>
        </w:rPr>
        <w:t>Отчет</w:t>
      </w:r>
      <w:r w:rsidR="00487BC7" w:rsidRPr="00BC286F">
        <w:rPr>
          <w:rFonts w:ascii="Times New Roman" w:hAnsi="Times New Roman"/>
          <w:b/>
          <w:sz w:val="28"/>
          <w:szCs w:val="28"/>
        </w:rPr>
        <w:t xml:space="preserve"> </w:t>
      </w:r>
      <w:r w:rsidR="00BC286F" w:rsidRPr="00BC286F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BC286F"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14:paraId="6BEC53E6" w14:textId="77777777" w:rsidR="00BC286F" w:rsidRDefault="00BC286F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14:paraId="1F7C4CF7" w14:textId="03038A88" w:rsidR="00487BC7" w:rsidRDefault="00BC286F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«Центр озеленения» </w:t>
      </w:r>
      <w:r w:rsidR="00D1296D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Pr="00BC28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050D0E97" w14:textId="77777777" w:rsidR="004E2A4C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57232" w14:textId="77777777" w:rsidR="004E2A4C" w:rsidRPr="00827F27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78DF396C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8B00E4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8B0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8B00E4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CE72A6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8B00E4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5E954F8E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12805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41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412805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CE72A6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412805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2805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C31B" w14:textId="77777777" w:rsidR="004E2A4C" w:rsidRDefault="004E2A4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0A12F" w14:textId="77777777" w:rsidR="00010F4B" w:rsidRPr="00D04BF4" w:rsidRDefault="00010F4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3712561" w:rsidR="0088117E" w:rsidRPr="0011497D" w:rsidRDefault="008E63AA" w:rsidP="00271993">
            <w:pPr>
              <w:jc w:val="center"/>
            </w:pPr>
            <w:r>
              <w:t>к</w:t>
            </w:r>
            <w:bookmarkStart w:id="0" w:name="_GoBack"/>
            <w:bookmarkEnd w:id="0"/>
            <w:r>
              <w:t xml:space="preserve">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37AACF54" w:rsidR="0088117E" w:rsidRDefault="00BA4575" w:rsidP="00CE72A6">
            <w:pPr>
              <w:jc w:val="center"/>
            </w:pPr>
            <w:r>
              <w:t xml:space="preserve">от </w:t>
            </w:r>
            <w:r w:rsidR="00010F4B">
              <w:t>26</w:t>
            </w:r>
            <w:r w:rsidR="00CE72A6">
              <w:t xml:space="preserve"> мая 2021 </w:t>
            </w:r>
            <w:r w:rsidR="0088117E">
              <w:t>года №</w:t>
            </w:r>
            <w:r w:rsidR="00527CFA">
              <w:t xml:space="preserve"> </w:t>
            </w:r>
            <w:r w:rsidR="00010F4B">
              <w:t>191</w:t>
            </w:r>
          </w:p>
        </w:tc>
      </w:tr>
    </w:tbl>
    <w:p w14:paraId="374F68DA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763EDF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6DC62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94BB10" w14:textId="0D44CFDF" w:rsidR="00813AFA" w:rsidRDefault="0088117E" w:rsidP="00813AFA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943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9430E7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CE72A6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BC26E53" w14:textId="77777777" w:rsidR="00813AFA" w:rsidRDefault="00813AFA" w:rsidP="00813AFA">
      <w:pPr>
        <w:spacing w:after="0" w:line="240" w:lineRule="auto"/>
        <w:jc w:val="center"/>
      </w:pPr>
    </w:p>
    <w:p w14:paraId="5D0F3B32" w14:textId="77777777" w:rsidR="00813AFA" w:rsidRPr="00813AFA" w:rsidRDefault="00813AFA" w:rsidP="00813AFA">
      <w:pPr>
        <w:spacing w:after="0" w:line="240" w:lineRule="auto"/>
        <w:jc w:val="center"/>
      </w:pPr>
    </w:p>
    <w:p w14:paraId="54E388AF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В 2020 году для функционирования учреждения по бюджетной смете МКУ КГП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«Центру озеленения» было выделено 9 835 905 рублей, фонд оплаты труда составил 5 700 764 рублей, налоги составили 1 725 000 рублей.</w:t>
      </w:r>
    </w:p>
    <w:p w14:paraId="37FF8514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>Учреждение оснащено:</w:t>
      </w:r>
    </w:p>
    <w:p w14:paraId="60A1327F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- 4 единицами автотранспортной техники: грузо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ассажирская Газель </w:t>
      </w:r>
      <w:proofErr w:type="spellStart"/>
      <w:r w:rsidRPr="00A16CCC">
        <w:rPr>
          <w:rFonts w:ascii="Times New Roman" w:eastAsia="Times New Roman" w:hAnsi="Times New Roman" w:cs="Times New Roman"/>
          <w:sz w:val="28"/>
          <w:szCs w:val="28"/>
        </w:rPr>
        <w:t>Next</w:t>
      </w:r>
      <w:proofErr w:type="spellEnd"/>
      <w:r w:rsidRPr="00A16CCC">
        <w:rPr>
          <w:rFonts w:ascii="Times New Roman" w:eastAsia="Times New Roman" w:hAnsi="Times New Roman" w:cs="Times New Roman"/>
          <w:sz w:val="28"/>
          <w:szCs w:val="28"/>
        </w:rPr>
        <w:t>, малая многофункциональная коммунальная машина (МКМ -1903), ВАЗ 21043, машина дорожная комбинированная (МДК 43253);</w:t>
      </w:r>
    </w:p>
    <w:p w14:paraId="231B10FF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- 13 единицами бензотехники: газонокосилки и </w:t>
      </w:r>
      <w:proofErr w:type="spellStart"/>
      <w:r w:rsidRPr="00A16CCC">
        <w:rPr>
          <w:rFonts w:ascii="Times New Roman" w:eastAsia="Times New Roman" w:hAnsi="Times New Roman" w:cs="Times New Roman"/>
          <w:sz w:val="28"/>
          <w:szCs w:val="28"/>
        </w:rPr>
        <w:t>мотокоса</w:t>
      </w:r>
      <w:proofErr w:type="spell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- 4, мотопомпы - 2, аэратор - 1, высоторез - 1, бензоножницы - 1, культиватор – 1, бензоопрыскиватель – 1, бензопила – 1, опрыскиватель аккумуляторный – 1 штука. </w:t>
      </w:r>
    </w:p>
    <w:p w14:paraId="6067DED3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В 2020 году учреждение было укомплектовано штатом в количестве 15 человек. Средняя заработная плата по учреждению в прошлом году составила 33 134,56 рублей. </w:t>
      </w:r>
    </w:p>
    <w:p w14:paraId="0BDC3CD7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Основной деятельностью учреждения является выполнение работ по созданию и содержанию озеленяемых территорий Кореновского городского поселения.  МКУ КГП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обслуживает более 70-ти объектов Кореновского городского поселения, среди них скверы, парки, рощи, памятные места муниципального значения.  </w:t>
      </w:r>
    </w:p>
    <w:p w14:paraId="1B16C512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В 2020 году на клумбы города было высажено 43 390 штук цветов (однолетних -21 120 шт., двулетних – 14 800 шт., луковичных – 3500 штук (2500 шт. – закупка + 1000 штук тюльпана в наличии наш) на сумму 580 592 рубля.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 Весной 2020 года на клумбы дополнительно были высажены 370 штук корневищных растений, не зимующих в открытом грунте, которые были сохранены в зимний период (канны разных сортов) и размножены путем деления многолетние цветы, которые украсили набережную «Солнечную» (астра многолетняя 3600 штук). В течение весенне-осеннего периода на объектах озеленения города было высажено 372 дерево декоративно-лиственных и хвойных пород, а также декоративно-лиственные, цветущие и хвойные кустарники в количестве 159 штук.</w:t>
      </w:r>
    </w:p>
    <w:p w14:paraId="53930985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Весной 2020 года МКУ КГП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совместно с другими активистами города активно принимал участие в акции «Сад Памяти», где на территории сквера СОШ №3 были высажены деревья разных пород. </w:t>
      </w:r>
    </w:p>
    <w:p w14:paraId="4AE1262E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 были выполнено благоустройство и озеленение на таких объектах как: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ФАП п. Мирного; ул. Красная 35 напротив здания музея памятное место воинам, погибшим в Афганистане; ул. Красной возле детской площадки новый участок озеленения с многолетними растениями и кустарниками (хоста, спирея), между ул. Мира и ул. Л. Толстого набережная «Солнечная» многолетние цветы вдоль велосипедной дорожки. </w:t>
      </w:r>
      <w:proofErr w:type="gramEnd"/>
    </w:p>
    <w:p w14:paraId="3A829E02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МКУ КГП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принимает активное участие в разработке новых проектов по благоустройству и озеленению территории Кореновского городского поселения (детский садик на 325 мест, СОШ на 550 мест).</w:t>
      </w:r>
    </w:p>
    <w:p w14:paraId="3FF490C3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Работники учреждения выполняют уходные работы за зелеными насаждениями на объектах озеленения площадью более 80 тысяч </w:t>
      </w:r>
      <w:proofErr w:type="spellStart"/>
      <w:r w:rsidRPr="00A16CC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. (скверы, парки, рощи, монументальные места).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В состав работ по уходу за зелеными насаждениями входит: покос и аэрация газонов, полив зеленых насаждений, прополка от сорной растительности, формирующие, санитарная обрезка деревьев и кустарников, подкормка растений, обработка от вредителей и болезней, стрижка партерных газонов, уборка сухой опавшей листвы, выполняет работы по озеленению и уходу за территориями, прилегающими к памятникам и многие другие виды работ.</w:t>
      </w:r>
      <w:proofErr w:type="gramEnd"/>
    </w:p>
    <w:p w14:paraId="2462611B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>В сферу деятельности учреждения входит обслуживание автоматических систем полива на центральных клумбах города.</w:t>
      </w:r>
    </w:p>
    <w:p w14:paraId="6D342199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учреждение выполняло работы по расчистке тротуаров, автодорог в городе и посыпание </w:t>
      </w:r>
      <w:proofErr w:type="spellStart"/>
      <w:r w:rsidRPr="00A16CCC">
        <w:rPr>
          <w:rFonts w:ascii="Times New Roman" w:eastAsia="Times New Roman" w:hAnsi="Times New Roman" w:cs="Times New Roman"/>
          <w:sz w:val="28"/>
          <w:szCs w:val="28"/>
        </w:rPr>
        <w:t>противогололедными</w:t>
      </w:r>
      <w:proofErr w:type="spell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средствами автомобилями МДК 43253, МКМ 1903 с помощью специального оборудования, а также привлекались работники учреждения для посыпания, расчистки тротуаров и автобусных павильонов вручную.</w:t>
      </w:r>
    </w:p>
    <w:p w14:paraId="03F9CDCB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Автомобили МДК 43253 и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МКМ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1903 принимали участие в тушении пожаров, осуществляя подвоз воды.</w:t>
      </w:r>
    </w:p>
    <w:p w14:paraId="215884BE" w14:textId="77777777" w:rsidR="00A16CCC" w:rsidRPr="00A16CCC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Сотрудники учреждения, с привлечением автомобилей 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МКМ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1903 и   МДК 43253, активно участвовали в </w:t>
      </w:r>
      <w:proofErr w:type="spellStart"/>
      <w:r w:rsidRPr="00A16CCC">
        <w:rPr>
          <w:rFonts w:ascii="Times New Roman" w:eastAsia="Times New Roman" w:hAnsi="Times New Roman" w:cs="Times New Roman"/>
          <w:sz w:val="28"/>
          <w:szCs w:val="28"/>
        </w:rPr>
        <w:t>противоковидных</w:t>
      </w:r>
      <w:proofErr w:type="spell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 </w:t>
      </w:r>
    </w:p>
    <w:p w14:paraId="531B56AE" w14:textId="5BE93601" w:rsidR="00813AFA" w:rsidRDefault="00A16CCC" w:rsidP="00A16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C">
        <w:rPr>
          <w:rFonts w:ascii="Times New Roman" w:eastAsia="Times New Roman" w:hAnsi="Times New Roman" w:cs="Times New Roman"/>
          <w:sz w:val="28"/>
          <w:szCs w:val="28"/>
        </w:rPr>
        <w:t>В 2020 году все сотрудники учреждения были обеспечены спецодеждой и средствами индивидуальной защиты (</w:t>
      </w:r>
      <w:proofErr w:type="gramStart"/>
      <w:r w:rsidRPr="00A16CC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), проведена </w:t>
      </w:r>
      <w:proofErr w:type="spellStart"/>
      <w:r w:rsidRPr="00A16CCC">
        <w:rPr>
          <w:rFonts w:ascii="Times New Roman" w:eastAsia="Times New Roman" w:hAnsi="Times New Roman" w:cs="Times New Roman"/>
          <w:sz w:val="28"/>
          <w:szCs w:val="28"/>
        </w:rPr>
        <w:t>спецоценка</w:t>
      </w:r>
      <w:proofErr w:type="spellEnd"/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 на 6 рабочих местах, что составило 100 процентную аттестацию рабочих мест в учреждении.</w:t>
      </w:r>
    </w:p>
    <w:p w14:paraId="5AD933E4" w14:textId="77777777" w:rsidR="00813AFA" w:rsidRDefault="00813AFA" w:rsidP="0081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99B0F" w14:textId="77777777" w:rsidR="00A16CCC" w:rsidRDefault="00A16CCC" w:rsidP="0081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B6F89" w14:textId="77777777" w:rsidR="00CE72A6" w:rsidRDefault="00CE72A6" w:rsidP="004B3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 </w:t>
      </w:r>
    </w:p>
    <w:p w14:paraId="55431DD4" w14:textId="12D294FE" w:rsidR="004B31A7" w:rsidRDefault="004B31A7" w:rsidP="004B3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6C98129D" w:rsidR="00F2008D" w:rsidRPr="00F2008D" w:rsidRDefault="004B31A7" w:rsidP="004B3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озеленения»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 w:rsidR="00813AFA">
        <w:rPr>
          <w:rFonts w:ascii="Times New Roman" w:hAnsi="Times New Roman"/>
          <w:sz w:val="28"/>
          <w:szCs w:val="28"/>
        </w:rPr>
        <w:t xml:space="preserve">                       </w:t>
      </w:r>
      <w:r w:rsidR="00CE72A6">
        <w:rPr>
          <w:rFonts w:ascii="Times New Roman" w:hAnsi="Times New Roman"/>
          <w:sz w:val="28"/>
          <w:szCs w:val="28"/>
        </w:rPr>
        <w:t xml:space="preserve"> М.А. Шевелева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BB62" w14:textId="77777777" w:rsidR="00F30DB4" w:rsidRDefault="00F30DB4" w:rsidP="00527CFA">
      <w:pPr>
        <w:spacing w:after="0" w:line="240" w:lineRule="auto"/>
      </w:pPr>
      <w:r>
        <w:separator/>
      </w:r>
    </w:p>
  </w:endnote>
  <w:endnote w:type="continuationSeparator" w:id="0">
    <w:p w14:paraId="4D108778" w14:textId="77777777" w:rsidR="00F30DB4" w:rsidRDefault="00F30DB4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F5A0E" w14:textId="77777777" w:rsidR="00F30DB4" w:rsidRDefault="00F30DB4" w:rsidP="00527CFA">
      <w:pPr>
        <w:spacing w:after="0" w:line="240" w:lineRule="auto"/>
      </w:pPr>
      <w:r>
        <w:separator/>
      </w:r>
    </w:p>
  </w:footnote>
  <w:footnote w:type="continuationSeparator" w:id="0">
    <w:p w14:paraId="221DF876" w14:textId="77777777" w:rsidR="00F30DB4" w:rsidRDefault="00F30DB4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10F4B"/>
    <w:rsid w:val="0001352C"/>
    <w:rsid w:val="00036A2D"/>
    <w:rsid w:val="00095FCA"/>
    <w:rsid w:val="000A327F"/>
    <w:rsid w:val="001D7FE6"/>
    <w:rsid w:val="002B726B"/>
    <w:rsid w:val="00347E54"/>
    <w:rsid w:val="00376F1D"/>
    <w:rsid w:val="003D537D"/>
    <w:rsid w:val="00412805"/>
    <w:rsid w:val="00413197"/>
    <w:rsid w:val="00487BC7"/>
    <w:rsid w:val="004B31A7"/>
    <w:rsid w:val="004B484B"/>
    <w:rsid w:val="004D2FE5"/>
    <w:rsid w:val="004E2A4C"/>
    <w:rsid w:val="00527CFA"/>
    <w:rsid w:val="00546924"/>
    <w:rsid w:val="005C7FDA"/>
    <w:rsid w:val="00655261"/>
    <w:rsid w:val="006D2665"/>
    <w:rsid w:val="006D7A74"/>
    <w:rsid w:val="00714AAD"/>
    <w:rsid w:val="00813AFA"/>
    <w:rsid w:val="00827F27"/>
    <w:rsid w:val="00837FE7"/>
    <w:rsid w:val="0088117E"/>
    <w:rsid w:val="008B00E4"/>
    <w:rsid w:val="008D5CEC"/>
    <w:rsid w:val="008E3569"/>
    <w:rsid w:val="008E63AA"/>
    <w:rsid w:val="009430E7"/>
    <w:rsid w:val="00980974"/>
    <w:rsid w:val="00A16CCC"/>
    <w:rsid w:val="00BA4575"/>
    <w:rsid w:val="00BC286F"/>
    <w:rsid w:val="00BE6DB5"/>
    <w:rsid w:val="00C00403"/>
    <w:rsid w:val="00C62C4A"/>
    <w:rsid w:val="00C77600"/>
    <w:rsid w:val="00CE72A6"/>
    <w:rsid w:val="00D1296D"/>
    <w:rsid w:val="00D43F13"/>
    <w:rsid w:val="00E5659B"/>
    <w:rsid w:val="00F2008D"/>
    <w:rsid w:val="00F30DB4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36</cp:revision>
  <cp:lastPrinted>2021-05-18T08:45:00Z</cp:lastPrinted>
  <dcterms:created xsi:type="dcterms:W3CDTF">2019-05-21T08:25:00Z</dcterms:created>
  <dcterms:modified xsi:type="dcterms:W3CDTF">2021-05-28T09:32:00Z</dcterms:modified>
</cp:coreProperties>
</file>