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Courier New" w:eastAsia="Times New Roman" w:hAnsi="Courier New" w:cs="Courier New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06A30639" wp14:editId="38424A67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 xml:space="preserve"> КОРЕНОВСКОГО МУНИЦИПАЛЬНОГО РАЙОНА</w:t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КРАСНОДАРСКОГО КРАЯ</w:t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ar-SA"/>
          <w14:ligatures w14:val="none"/>
        </w:rPr>
        <w:t>ПОСТАНОВЛЕНИЕ</w:t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21.07.2025</w:t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</w:t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</w:t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                                  </w:t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</w: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ab/>
        <w:t xml:space="preserve">  №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838</w:t>
      </w:r>
    </w:p>
    <w:p w:rsidR="00066C99" w:rsidRPr="00066C99" w:rsidRDefault="00066C99" w:rsidP="00066C99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</w:pPr>
      <w:r w:rsidRPr="00066C99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г. Кореновск </w:t>
      </w:r>
    </w:p>
    <w:p w:rsidR="00233921" w:rsidRDefault="00233921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233921" w:rsidRDefault="00233921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:rsidR="007E0633" w:rsidRDefault="00233921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  <w:bookmarkStart w:id="0" w:name="_Hlk203983241"/>
      <w:bookmarkStart w:id="1" w:name="_Hlk203989169"/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>О внесении изменений в постановление администрации</w:t>
      </w:r>
    </w:p>
    <w:p w:rsidR="007E0633" w:rsidRDefault="00233921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t xml:space="preserve">Кореновского городского поселения Кореновского района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  <w:br/>
        <w:t>от 26 апреля 2022 года № 482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  <w:t xml:space="preserve">О внесении изменений в постановление администрации Кореновского городского поселения Кореновского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  <w:br/>
        <w:t xml:space="preserve">района от 8 ноября 2019 года № 1100 «О комиссии по проведению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  <w14:ligatures w14:val="none"/>
        </w:rPr>
        <w:br/>
        <w:t>торгов (конкурсов, аукционов) по продаже муниципального имущества Кореновского городского поселения Кореновского 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  <w14:ligatures w14:val="none"/>
        </w:rPr>
        <w:t>»</w:t>
      </w:r>
      <w:bookmarkEnd w:id="0"/>
      <w:bookmarkEnd w:id="1"/>
    </w:p>
    <w:p w:rsidR="007E0633" w:rsidRDefault="007E0633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0633" w:rsidRDefault="007E0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:rsidR="007E0633" w:rsidRDefault="00233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целях приведения нормативных правовых актов администрации Кореновского городского поселения Кореновского муниципального района Краснодарского края в соответствие с действующим законодательством, в связи с кадровыми изменениями, администрация </w:t>
      </w:r>
      <w:bookmarkStart w:id="2" w:name="_Hlk203985670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Кореновского городского поселения Кореновского муниципального района Краснодарского края</w:t>
      </w:r>
      <w:bookmarkEnd w:id="2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14:ligatures w14:val="none"/>
        </w:rPr>
        <w:br/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 о с т а н о в л я е т:</w:t>
      </w:r>
    </w:p>
    <w:p w:rsidR="007E0633" w:rsidRDefault="00233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 Внести в постановление администрации </w:t>
      </w:r>
      <w:bookmarkStart w:id="3" w:name="_Hlk203983617"/>
      <w:bookmarkStart w:id="4" w:name="_Hlk203983311"/>
      <w:r>
        <w:rPr>
          <w:rFonts w:ascii="Times New Roman" w:eastAsia="Calibri" w:hAnsi="Times New Roman" w:cs="Times New Roman"/>
          <w:kern w:val="0"/>
          <w:sz w:val="28"/>
          <w14:ligatures w14:val="none"/>
        </w:rPr>
        <w:t>Кореновского городского поселения Кореновского района</w:t>
      </w:r>
      <w:bookmarkEnd w:id="3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5" w:name="_Hlk203983476"/>
      <w:bookmarkEnd w:id="4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 26 апреля 2022 года № 482 «</w:t>
      </w:r>
      <w:bookmarkStart w:id="6" w:name="_Hlk203985386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 внесении изменений в постановление администрации Кореновского городского поселения Кореновского района от 8 ноября 2019 года № 1100 «О комиссии по проведению торгов (конкурсов, аукционов) по продаже муниципального имущества Кореновского городского поселения Кореновского района</w:t>
      </w:r>
      <w:bookmarkEnd w:id="6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»» </w:t>
      </w:r>
      <w:bookmarkEnd w:id="5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изменение:</w:t>
      </w:r>
    </w:p>
    <w:p w:rsidR="007E0633" w:rsidRDefault="0023392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1.1. В наименовании и по тексту постановления слова «Кореновского городского поселения Кореновского района» заменить словами «Кореновского городского поселения Кореновского муниципального района Краснодарского края» в соответствующих падежах;</w:t>
      </w:r>
    </w:p>
    <w:p w:rsidR="007E0633" w:rsidRDefault="00233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1.2. Приложение № 1 к постановлению изложить в новой редакции (прилагается).</w:t>
      </w:r>
    </w:p>
    <w:p w:rsidR="007E0633" w:rsidRDefault="00233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3.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Общему отделу администрации Кореновского городского поселения Кореновского муниципального района Краснодарского края (Козыренко)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обеспечить размещение настоящего постановления на официальном сайте администрации Кореновского городского поселения Кореновского 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муниципального района Краснодарского края в информационно-телекоммуникационной сети «Интернет».</w:t>
      </w:r>
    </w:p>
    <w:p w:rsidR="007E0633" w:rsidRDefault="002339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4. Постановление вступает в силу со дня его подписания.</w:t>
      </w:r>
    </w:p>
    <w:p w:rsidR="007E0633" w:rsidRDefault="007E0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7E0633" w:rsidRDefault="007E06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7E0633" w:rsidRDefault="002339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</w:t>
      </w:r>
    </w:p>
    <w:p w:rsidR="007E0633" w:rsidRDefault="00233921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Кореновского городского поселения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Кореновского муниципального района 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Краснодарского края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М.О. Шутылев </w:t>
      </w:r>
    </w:p>
    <w:p w:rsidR="007E0633" w:rsidRDefault="007E06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66C99" w:rsidRDefault="00066C9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sectPr w:rsidR="00066C99" w:rsidSect="00233921">
          <w:headerReference w:type="default" r:id="rId7"/>
          <w:pgSz w:w="11906" w:h="16838"/>
          <w:pgMar w:top="1134" w:right="567" w:bottom="1134" w:left="1701" w:header="1134" w:footer="0" w:gutter="0"/>
          <w:cols w:space="720"/>
          <w:formProt w:val="0"/>
          <w:titlePg/>
          <w:docGrid w:linePitch="299"/>
        </w:sectPr>
      </w:pPr>
    </w:p>
    <w:p w:rsidR="00233921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_GoBack"/>
      <w:bookmarkEnd w:id="7"/>
    </w:p>
    <w:tbl>
      <w:tblPr>
        <w:tblW w:w="953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1947"/>
        <w:gridCol w:w="1217"/>
        <w:gridCol w:w="1657"/>
        <w:gridCol w:w="4709"/>
      </w:tblGrid>
      <w:tr w:rsidR="007E0633">
        <w:tc>
          <w:tcPr>
            <w:tcW w:w="1946" w:type="dxa"/>
            <w:shd w:val="clear" w:color="auto" w:fill="auto"/>
          </w:tcPr>
          <w:p w:rsidR="007E0633" w:rsidRDefault="007E063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217" w:type="dxa"/>
            <w:shd w:val="clear" w:color="auto" w:fill="auto"/>
          </w:tcPr>
          <w:p w:rsidR="007E0633" w:rsidRDefault="007E063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57" w:type="dxa"/>
          </w:tcPr>
          <w:p w:rsidR="007E0633" w:rsidRDefault="007E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</w:p>
        </w:tc>
        <w:tc>
          <w:tcPr>
            <w:tcW w:w="4709" w:type="dxa"/>
            <w:shd w:val="clear" w:color="auto" w:fill="auto"/>
          </w:tcPr>
          <w:p w:rsidR="007E0633" w:rsidRDefault="00233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«ПРИЛОЖЕНИЕ № 1</w:t>
            </w:r>
          </w:p>
          <w:p w:rsidR="007E0633" w:rsidRDefault="007E06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ar-SA"/>
                <w14:ligatures w14:val="none"/>
              </w:rPr>
            </w:pPr>
          </w:p>
          <w:p w:rsidR="007E0633" w:rsidRDefault="00233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УТВЕРЖДЕН</w:t>
            </w:r>
          </w:p>
          <w:p w:rsidR="007E0633" w:rsidRDefault="0023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постановлением администрации</w:t>
            </w:r>
          </w:p>
          <w:p w:rsidR="007E0633" w:rsidRDefault="0023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Кореновского городского поселения Кореновского муниципального района Краснодарского края</w:t>
            </w:r>
          </w:p>
          <w:p w:rsidR="007E0633" w:rsidRDefault="002339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 xml:space="preserve">от </w:t>
            </w:r>
            <w:r w:rsidR="00066C9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ar-SA"/>
                <w14:ligatures w14:val="none"/>
              </w:rPr>
              <w:t>21.07.2025№ 838</w:t>
            </w:r>
          </w:p>
          <w:p w:rsidR="007E0633" w:rsidRDefault="007E0633">
            <w:pPr>
              <w:tabs>
                <w:tab w:val="left" w:pos="708"/>
              </w:tabs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7E0633" w:rsidRDefault="007E0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p w:rsidR="007E0633" w:rsidRDefault="00233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>СОСТАВ</w:t>
      </w:r>
    </w:p>
    <w:p w:rsidR="007E0633" w:rsidRDefault="00233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shd w:val="clear" w:color="auto" w:fill="FFFFFF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  <w14:ligatures w14:val="none"/>
        </w:rPr>
        <w:t>комиссии по проведению торгов (конкурсов, аукционов) по продаже муниципального имущества Кореновского городского поселения Кореновского муниципального района Краснодарского края</w:t>
      </w:r>
    </w:p>
    <w:p w:rsidR="007E0633" w:rsidRDefault="007E063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ru-RU"/>
          <w14:ligatures w14:val="none"/>
        </w:rPr>
      </w:pPr>
    </w:p>
    <w:tbl>
      <w:tblPr>
        <w:tblW w:w="950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381"/>
        <w:gridCol w:w="7122"/>
      </w:tblGrid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Фуголь</w:t>
            </w:r>
          </w:p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Татьяна Альбертовна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</w:t>
            </w:r>
            <w:bookmarkStart w:id="8" w:name="_Hlk203984882"/>
            <w:bookmarkStart w:id="9" w:name="_Hlk203984735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главы Кореновского </w:t>
            </w:r>
            <w:bookmarkEnd w:id="8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городского поселения Кореновского муниципального района Краснодарского края, начальник отдела по ГО, ЧС и административно-санитарной работе города</w:t>
            </w:r>
            <w:bookmarkEnd w:id="9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</w:p>
          <w:p w:rsidR="007E0633" w:rsidRDefault="007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Соловьева</w:t>
            </w:r>
          </w:p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Альбина Юрьевна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ведущий специалист отдела имущественных и земельных отношений администрации Кореновского городского поселения Кореновского муниципального района Краснодарского края, заместитель председателя комиссии;</w:t>
            </w:r>
          </w:p>
          <w:p w:rsidR="007E0633" w:rsidRDefault="007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Хализева</w:t>
            </w:r>
          </w:p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Анастасия Сергеевна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- главный специалист </w:t>
            </w:r>
            <w:bookmarkStart w:id="10" w:name="_Hlk203989793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отдела имущественных и земельных отношений</w:t>
            </w:r>
            <w:bookmarkEnd w:id="10"/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администрации Кореновского городского поселения Кореновского муниципального района Краснодарского края, секретарь комиссии;</w:t>
            </w:r>
          </w:p>
          <w:p w:rsidR="007E0633" w:rsidRDefault="007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E0633">
        <w:tc>
          <w:tcPr>
            <w:tcW w:w="9502" w:type="dxa"/>
            <w:gridSpan w:val="2"/>
          </w:tcPr>
          <w:p w:rsidR="007E0633" w:rsidRDefault="00233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  <w:p w:rsidR="007E0633" w:rsidRDefault="007E06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Величко</w:t>
            </w:r>
          </w:p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Сергей Валерьевич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председатель постоянной комиссии по вопросам правопорядка и законности Совета Кореновского городского поселения Кореновского муниципального района Краснодарского края;</w:t>
            </w:r>
          </w:p>
          <w:p w:rsidR="007E0633" w:rsidRDefault="007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Пономаренко</w:t>
            </w:r>
          </w:p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Светлана Ивановна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начальник финансово-экономического отдела администрации Кореновского городского поселения Кореновского муниципального района Краснодарского края;</w:t>
            </w:r>
          </w:p>
          <w:p w:rsidR="007E0633" w:rsidRDefault="007E06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7E0633">
        <w:tc>
          <w:tcPr>
            <w:tcW w:w="2381" w:type="dxa"/>
          </w:tcPr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Жабина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Виктория Геннадьевна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 xml:space="preserve">- начальник юридического отдела администрации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Кореновского городского поселения Кореновского муниципального района Краснодарского края;</w:t>
            </w:r>
          </w:p>
        </w:tc>
      </w:tr>
      <w:tr w:rsidR="007E0633">
        <w:trPr>
          <w:trHeight w:val="1419"/>
        </w:trPr>
        <w:tc>
          <w:tcPr>
            <w:tcW w:w="2381" w:type="dxa"/>
          </w:tcPr>
          <w:p w:rsidR="007E0633" w:rsidRDefault="0023392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Разгадова Елена Валентиновна</w:t>
            </w:r>
          </w:p>
        </w:tc>
        <w:tc>
          <w:tcPr>
            <w:tcW w:w="7121" w:type="dxa"/>
          </w:tcPr>
          <w:p w:rsidR="007E0633" w:rsidRDefault="002339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главный специалист отдела имущественных и земельных отношений администрации Кореновского городского поселения Кореновского муниципального района Краснодарского края.</w:t>
            </w:r>
          </w:p>
        </w:tc>
      </w:tr>
    </w:tbl>
    <w:p w:rsidR="007E0633" w:rsidRDefault="007E06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0633" w:rsidRDefault="007E063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Главный специалист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отдела имущественных и земельных отношений  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администрации Кореновского городского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поселения Кореновского муниципального района</w:t>
      </w:r>
    </w:p>
    <w:p w:rsidR="007E0633" w:rsidRDefault="0023392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Краснодарского края                                                                             А.С. Хализева</w:t>
      </w:r>
    </w:p>
    <w:sectPr w:rsidR="007E0633" w:rsidSect="00066C99">
      <w:pgSz w:w="11906" w:h="16838"/>
      <w:pgMar w:top="1134" w:right="567" w:bottom="1134" w:left="1701" w:header="1134" w:footer="0" w:gutter="0"/>
      <w:pgNumType w:start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921" w:rsidRDefault="00233921" w:rsidP="00233921">
      <w:pPr>
        <w:spacing w:after="0" w:line="240" w:lineRule="auto"/>
      </w:pPr>
      <w:r>
        <w:separator/>
      </w:r>
    </w:p>
  </w:endnote>
  <w:endnote w:type="continuationSeparator" w:id="0">
    <w:p w:rsidR="00233921" w:rsidRDefault="00233921" w:rsidP="00233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921" w:rsidRDefault="00233921" w:rsidP="00233921">
      <w:pPr>
        <w:spacing w:after="0" w:line="240" w:lineRule="auto"/>
      </w:pPr>
      <w:r>
        <w:separator/>
      </w:r>
    </w:p>
  </w:footnote>
  <w:footnote w:type="continuationSeparator" w:id="0">
    <w:p w:rsidR="00233921" w:rsidRDefault="00233921" w:rsidP="00233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912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33921" w:rsidRPr="00233921" w:rsidRDefault="00233921" w:rsidP="00233921">
        <w:pPr>
          <w:pStyle w:val="ac"/>
          <w:jc w:val="center"/>
          <w:rPr>
            <w:sz w:val="28"/>
            <w:szCs w:val="28"/>
          </w:rPr>
        </w:pPr>
        <w:r w:rsidRPr="00233921">
          <w:rPr>
            <w:sz w:val="28"/>
            <w:szCs w:val="28"/>
          </w:rPr>
          <w:fldChar w:fldCharType="begin"/>
        </w:r>
        <w:r w:rsidRPr="00233921">
          <w:rPr>
            <w:sz w:val="28"/>
            <w:szCs w:val="28"/>
          </w:rPr>
          <w:instrText>PAGE   \* MERGEFORMAT</w:instrText>
        </w:r>
        <w:r w:rsidRPr="00233921">
          <w:rPr>
            <w:sz w:val="28"/>
            <w:szCs w:val="28"/>
          </w:rPr>
          <w:fldChar w:fldCharType="separate"/>
        </w:r>
        <w:r w:rsidR="00066C99">
          <w:rPr>
            <w:noProof/>
            <w:sz w:val="28"/>
            <w:szCs w:val="28"/>
          </w:rPr>
          <w:t>2</w:t>
        </w:r>
        <w:r w:rsidRPr="0023392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33"/>
    <w:rsid w:val="00066C99"/>
    <w:rsid w:val="00233921"/>
    <w:rsid w:val="007E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C7443E-B8D8-41B5-9BFA-182C0DF2D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D74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7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7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747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D747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D747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D747C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D747C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D747C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D747C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D747C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D747C6"/>
    <w:rPr>
      <w:rFonts w:eastAsiaTheme="majorEastAsia" w:cstheme="majorBidi"/>
      <w:color w:val="272727" w:themeColor="text1" w:themeTint="D8"/>
    </w:rPr>
  </w:style>
  <w:style w:type="character" w:customStyle="1" w:styleId="a3">
    <w:name w:val="Название Знак"/>
    <w:basedOn w:val="a0"/>
    <w:link w:val="a4"/>
    <w:uiPriority w:val="10"/>
    <w:qFormat/>
    <w:rsid w:val="00D747C6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D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D747C6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D747C6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D747C6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D747C6"/>
    <w:rPr>
      <w:b/>
      <w:bCs/>
      <w:smallCaps/>
      <w:color w:val="2F5496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D747C6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Mangal"/>
    </w:rPr>
  </w:style>
  <w:style w:type="paragraph" w:customStyle="1" w:styleId="user">
    <w:name w:val="Заголовок (user)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Mangal"/>
    </w:rPr>
  </w:style>
  <w:style w:type="paragraph" w:styleId="a4">
    <w:name w:val="Title"/>
    <w:basedOn w:val="a"/>
    <w:next w:val="ae"/>
    <w:link w:val="a3"/>
    <w:uiPriority w:val="10"/>
    <w:qFormat/>
    <w:rsid w:val="00D74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D74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D747C6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D747C6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D747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HeaderandFooter">
    <w:name w:val="Header and Footer"/>
    <w:basedOn w:val="a"/>
    <w:qFormat/>
  </w:style>
  <w:style w:type="paragraph" w:styleId="ac">
    <w:name w:val="header"/>
    <w:basedOn w:val="a"/>
    <w:link w:val="ab"/>
    <w:uiPriority w:val="99"/>
    <w:unhideWhenUsed/>
    <w:rsid w:val="00D747C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3">
    <w:name w:val="Верхний колонтитул слева"/>
    <w:basedOn w:val="ac"/>
    <w:qFormat/>
  </w:style>
  <w:style w:type="numbering" w:customStyle="1" w:styleId="user1">
    <w:name w:val="Без списка (user)"/>
    <w:uiPriority w:val="99"/>
    <w:semiHidden/>
    <w:unhideWhenUsed/>
    <w:qFormat/>
  </w:style>
  <w:style w:type="numbering" w:customStyle="1" w:styleId="af4">
    <w:name w:val="Без списка"/>
    <w:uiPriority w:val="99"/>
    <w:semiHidden/>
    <w:unhideWhenUsed/>
    <w:qFormat/>
  </w:style>
  <w:style w:type="paragraph" w:styleId="af5">
    <w:name w:val="footer"/>
    <w:basedOn w:val="a"/>
    <w:link w:val="af6"/>
    <w:uiPriority w:val="99"/>
    <w:unhideWhenUsed/>
    <w:rsid w:val="002339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233921"/>
  </w:style>
  <w:style w:type="paragraph" w:styleId="af7">
    <w:name w:val="Balloon Text"/>
    <w:basedOn w:val="a"/>
    <w:link w:val="af8"/>
    <w:uiPriority w:val="99"/>
    <w:semiHidden/>
    <w:unhideWhenUsed/>
    <w:rsid w:val="002339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2339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33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F-2-6-3 OZIO</dc:creator>
  <dc:description/>
  <cp:lastModifiedBy>Kostenko</cp:lastModifiedBy>
  <cp:revision>17</cp:revision>
  <cp:lastPrinted>2025-07-24T10:13:00Z</cp:lastPrinted>
  <dcterms:created xsi:type="dcterms:W3CDTF">2025-07-21T07:18:00Z</dcterms:created>
  <dcterms:modified xsi:type="dcterms:W3CDTF">2025-07-24T10:13:00Z</dcterms:modified>
  <dc:language>ru-RU</dc:language>
</cp:coreProperties>
</file>