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DC" w:rsidRPr="003931DC" w:rsidRDefault="003931DC" w:rsidP="003931DC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3931DC">
        <w:rPr>
          <w:rFonts w:eastAsia="Calibri"/>
          <w:noProof/>
          <w:sz w:val="24"/>
        </w:rPr>
        <w:drawing>
          <wp:inline distT="0" distB="0" distL="0" distR="0" wp14:anchorId="2AC29BC9" wp14:editId="6D63757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1DC" w:rsidRPr="003931DC" w:rsidRDefault="003931DC" w:rsidP="003931DC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3931DC">
        <w:rPr>
          <w:rFonts w:eastAsia="Calibri"/>
          <w:b/>
          <w:szCs w:val="28"/>
          <w:lang w:eastAsia="ar-SA"/>
        </w:rPr>
        <w:t>АДМИНИСТРАЦИЯ КОРЕНОВСКОГО ГОРОДСКОГО ПОСЕЛЕНИЯ</w:t>
      </w:r>
    </w:p>
    <w:p w:rsidR="003931DC" w:rsidRPr="003931DC" w:rsidRDefault="003931DC" w:rsidP="003931DC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3931DC">
        <w:rPr>
          <w:rFonts w:eastAsia="Calibri"/>
          <w:b/>
          <w:szCs w:val="28"/>
          <w:lang w:eastAsia="ar-SA"/>
        </w:rPr>
        <w:t>КОРЕНОВСКОГО РАЙОНА</w:t>
      </w:r>
    </w:p>
    <w:p w:rsidR="003931DC" w:rsidRPr="003931DC" w:rsidRDefault="003931DC" w:rsidP="003931DC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3931DC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3931DC" w:rsidRPr="003931DC" w:rsidRDefault="003931DC" w:rsidP="003931DC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3931DC">
        <w:rPr>
          <w:rFonts w:eastAsia="Calibri"/>
          <w:szCs w:val="28"/>
          <w:lang w:eastAsia="ar-SA"/>
        </w:rPr>
        <w:t xml:space="preserve">от 25.02.2020   </w:t>
      </w:r>
      <w:r w:rsidRPr="003931DC">
        <w:rPr>
          <w:rFonts w:eastAsia="Calibri"/>
          <w:szCs w:val="28"/>
          <w:lang w:eastAsia="ar-SA"/>
        </w:rPr>
        <w:tab/>
      </w:r>
      <w:r w:rsidRPr="003931DC">
        <w:rPr>
          <w:rFonts w:eastAsia="Calibri"/>
          <w:szCs w:val="28"/>
          <w:lang w:eastAsia="ar-SA"/>
        </w:rPr>
        <w:tab/>
        <w:t xml:space="preserve">                                                  </w:t>
      </w:r>
      <w:r w:rsidRPr="003931DC">
        <w:rPr>
          <w:rFonts w:eastAsia="Calibri"/>
          <w:szCs w:val="28"/>
          <w:lang w:eastAsia="ar-SA"/>
        </w:rPr>
        <w:tab/>
      </w:r>
      <w:r w:rsidRPr="003931DC">
        <w:rPr>
          <w:rFonts w:eastAsia="Calibri"/>
          <w:szCs w:val="28"/>
          <w:lang w:eastAsia="ar-SA"/>
        </w:rPr>
        <w:tab/>
      </w:r>
      <w:proofErr w:type="gramStart"/>
      <w:r w:rsidRPr="003931DC">
        <w:rPr>
          <w:rFonts w:eastAsia="Calibri"/>
          <w:szCs w:val="28"/>
          <w:lang w:eastAsia="ar-SA"/>
        </w:rPr>
        <w:tab/>
        <w:t xml:space="preserve">  №</w:t>
      </w:r>
      <w:proofErr w:type="gramEnd"/>
      <w:r w:rsidRPr="003931DC">
        <w:rPr>
          <w:rFonts w:eastAsia="Calibri"/>
          <w:szCs w:val="28"/>
          <w:lang w:eastAsia="ar-SA"/>
        </w:rPr>
        <w:t xml:space="preserve"> 21</w:t>
      </w:r>
      <w:r>
        <w:rPr>
          <w:rFonts w:eastAsia="Calibri"/>
          <w:szCs w:val="28"/>
          <w:lang w:eastAsia="ar-SA"/>
        </w:rPr>
        <w:t>3</w:t>
      </w:r>
    </w:p>
    <w:p w:rsidR="003931DC" w:rsidRPr="003931DC" w:rsidRDefault="003931DC" w:rsidP="003931DC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3931DC">
        <w:rPr>
          <w:rFonts w:eastAsia="Calibri"/>
          <w:szCs w:val="28"/>
          <w:lang w:eastAsia="ar-SA"/>
        </w:rPr>
        <w:t>г. Кореновск</w:t>
      </w:r>
    </w:p>
    <w:p w:rsidR="003931DC" w:rsidRPr="003931DC" w:rsidRDefault="003931DC" w:rsidP="003931DC">
      <w:pPr>
        <w:autoSpaceDN w:val="0"/>
        <w:spacing w:line="100" w:lineRule="atLeast"/>
        <w:jc w:val="center"/>
        <w:rPr>
          <w:b/>
          <w:bCs/>
          <w:sz w:val="16"/>
          <w:szCs w:val="16"/>
        </w:rPr>
      </w:pPr>
    </w:p>
    <w:p w:rsidR="005D4AB2" w:rsidRPr="00430F8E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</w:t>
      </w:r>
      <w:r w:rsidR="006E4DD0">
        <w:rPr>
          <w:b/>
          <w:bCs/>
          <w:szCs w:val="34"/>
        </w:rPr>
        <w:t>Организация и осуществление мероприятий по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гражданской обороне, участию в предупреждении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и ликвидации последствий чрезвычайных ситуаций, защите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населения и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территорий Кореновского городского поселения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Кореновского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района от чрезвычайных ситуаций природного и техногенного</w:t>
      </w:r>
    </w:p>
    <w:p w:rsidR="00841B4F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характера</w:t>
      </w:r>
      <w:r w:rsidR="00674999">
        <w:rPr>
          <w:b/>
          <w:bCs/>
          <w:szCs w:val="34"/>
        </w:rPr>
        <w:t xml:space="preserve"> на 201</w:t>
      </w:r>
      <w:r w:rsidR="0089256E">
        <w:rPr>
          <w:b/>
          <w:bCs/>
          <w:szCs w:val="34"/>
        </w:rPr>
        <w:t>9</w:t>
      </w:r>
      <w:r w:rsidR="00AF220D">
        <w:rPr>
          <w:b/>
          <w:bCs/>
          <w:szCs w:val="34"/>
        </w:rPr>
        <w:t xml:space="preserve"> год</w:t>
      </w:r>
      <w:r w:rsidR="00841B4F">
        <w:rPr>
          <w:b/>
          <w:bCs/>
          <w:szCs w:val="34"/>
        </w:rPr>
        <w:t>»</w:t>
      </w:r>
      <w:r w:rsidR="00F51391">
        <w:rPr>
          <w:b/>
          <w:bCs/>
          <w:szCs w:val="34"/>
        </w:rPr>
        <w:t xml:space="preserve"> </w:t>
      </w:r>
      <w:r w:rsidR="00841B4F">
        <w:rPr>
          <w:b/>
          <w:bCs/>
          <w:szCs w:val="34"/>
        </w:rPr>
        <w:t>за 201</w:t>
      </w:r>
      <w:r w:rsidR="0089256E">
        <w:rPr>
          <w:b/>
          <w:bCs/>
          <w:szCs w:val="34"/>
        </w:rPr>
        <w:t>9</w:t>
      </w:r>
      <w:r w:rsidR="005403CA">
        <w:rPr>
          <w:b/>
          <w:bCs/>
          <w:szCs w:val="34"/>
        </w:rPr>
        <w:t xml:space="preserve"> </w:t>
      </w:r>
      <w:r w:rsidR="00841B4F">
        <w:rPr>
          <w:b/>
          <w:bCs/>
          <w:szCs w:val="34"/>
        </w:rPr>
        <w:t>год</w:t>
      </w:r>
    </w:p>
    <w:p w:rsidR="00430F8E" w:rsidRPr="005D4AB2" w:rsidRDefault="00430F8E" w:rsidP="00793C95">
      <w:pPr>
        <w:ind w:firstLine="709"/>
        <w:jc w:val="both"/>
        <w:rPr>
          <w:sz w:val="16"/>
          <w:szCs w:val="16"/>
        </w:rPr>
      </w:pPr>
    </w:p>
    <w:p w:rsidR="00430F8E" w:rsidRDefault="00430F8E" w:rsidP="00793C95">
      <w:pPr>
        <w:ind w:firstLine="709"/>
        <w:jc w:val="both"/>
        <w:rPr>
          <w:szCs w:val="28"/>
        </w:rPr>
      </w:pPr>
    </w:p>
    <w:p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41B4F" w:rsidRPr="006E4DD0" w:rsidRDefault="00841B4F" w:rsidP="00793C9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316C5B" w:rsidRPr="00674999">
        <w:rPr>
          <w:szCs w:val="28"/>
        </w:rPr>
        <w:t>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 w:rsidR="0089256E">
        <w:rPr>
          <w:bCs/>
          <w:szCs w:val="34"/>
        </w:rPr>
        <w:t>9</w:t>
      </w:r>
      <w:r w:rsidR="00AF220D">
        <w:rPr>
          <w:bCs/>
          <w:szCs w:val="34"/>
        </w:rPr>
        <w:t xml:space="preserve"> год</w:t>
      </w:r>
      <w:r w:rsidR="006E4DD0" w:rsidRPr="006E4DD0">
        <w:rPr>
          <w:bCs/>
          <w:szCs w:val="34"/>
        </w:rPr>
        <w:t>» за 201</w:t>
      </w:r>
      <w:r w:rsidR="0089256E">
        <w:rPr>
          <w:bCs/>
          <w:szCs w:val="34"/>
        </w:rPr>
        <w:t>9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AF220D">
        <w:t>Питиримова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89256E">
        <w:rPr>
          <w:szCs w:val="28"/>
        </w:rPr>
        <w:t>, начальника отдела по гражданской обороне и чрезвычайным ситуациям</w:t>
      </w:r>
      <w:r w:rsidR="003065DD">
        <w:rPr>
          <w:szCs w:val="28"/>
        </w:rPr>
        <w:t xml:space="preserve"> </w:t>
      </w:r>
      <w:r w:rsidR="00430F8E">
        <w:rPr>
          <w:szCs w:val="28"/>
        </w:rPr>
        <w:t xml:space="preserve">                      </w:t>
      </w:r>
      <w:r w:rsidR="003065DD">
        <w:rPr>
          <w:szCs w:val="28"/>
        </w:rPr>
        <w:t xml:space="preserve">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F51391" w:rsidRDefault="00F51391" w:rsidP="00841B4F">
      <w:pPr>
        <w:rPr>
          <w:szCs w:val="28"/>
        </w:rPr>
      </w:pPr>
    </w:p>
    <w:p w:rsidR="005D4AB2" w:rsidRPr="005D4AB2" w:rsidRDefault="005D4AB2" w:rsidP="00841B4F">
      <w:pPr>
        <w:rPr>
          <w:sz w:val="8"/>
          <w:szCs w:val="8"/>
        </w:rPr>
      </w:pPr>
    </w:p>
    <w:p w:rsidR="00841B4F" w:rsidRDefault="009F2103" w:rsidP="00841B4F">
      <w:pPr>
        <w:rPr>
          <w:szCs w:val="28"/>
        </w:rPr>
      </w:pPr>
      <w:r>
        <w:rPr>
          <w:szCs w:val="28"/>
        </w:rPr>
        <w:t>Исполняющий обязанности г</w:t>
      </w:r>
      <w:r w:rsidR="00841B4F">
        <w:rPr>
          <w:szCs w:val="28"/>
        </w:rPr>
        <w:t>лав</w:t>
      </w:r>
      <w:r>
        <w:rPr>
          <w:szCs w:val="28"/>
        </w:rPr>
        <w:t>ы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F2103">
        <w:rPr>
          <w:szCs w:val="28"/>
        </w:rPr>
        <w:t xml:space="preserve">      Р.Ф. Громов</w:t>
      </w:r>
      <w:r>
        <w:rPr>
          <w:szCs w:val="28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841B4F" w:rsidTr="00793C95">
        <w:trPr>
          <w:trHeight w:val="310"/>
        </w:trPr>
        <w:tc>
          <w:tcPr>
            <w:tcW w:w="3114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793C95">
        <w:trPr>
          <w:trHeight w:val="325"/>
        </w:trPr>
        <w:tc>
          <w:tcPr>
            <w:tcW w:w="3114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841B4F" w:rsidRDefault="00841B4F">
            <w:pPr>
              <w:jc w:val="center"/>
            </w:pPr>
            <w:r>
              <w:t xml:space="preserve">от </w:t>
            </w:r>
            <w:r w:rsidR="003931DC">
              <w:t>25.02.2020</w:t>
            </w:r>
            <w:r w:rsidR="003166FC">
              <w:t xml:space="preserve"> № </w:t>
            </w:r>
            <w:r w:rsidR="003931DC">
              <w:t>213</w:t>
            </w:r>
            <w:bookmarkStart w:id="0" w:name="_GoBack"/>
            <w:bookmarkEnd w:id="0"/>
          </w:p>
          <w:p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:rsidR="00F51391" w:rsidRDefault="00841B4F" w:rsidP="00316C5B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6E4DD0" w:rsidRPr="006E4DD0" w:rsidRDefault="00841B4F" w:rsidP="006E4DD0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="00316C5B" w:rsidRPr="000047F5">
        <w:rPr>
          <w:szCs w:val="28"/>
        </w:rPr>
        <w:t>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 w:rsidR="003065DD">
        <w:rPr>
          <w:bCs/>
          <w:szCs w:val="34"/>
        </w:rPr>
        <w:t>9</w:t>
      </w:r>
      <w:r w:rsidR="00AF220D">
        <w:rPr>
          <w:bCs/>
          <w:szCs w:val="34"/>
        </w:rPr>
        <w:t xml:space="preserve"> год</w:t>
      </w:r>
      <w:r w:rsidR="006E4DD0" w:rsidRPr="006E4DD0">
        <w:rPr>
          <w:bCs/>
          <w:szCs w:val="34"/>
        </w:rPr>
        <w:t>» за 201</w:t>
      </w:r>
      <w:r w:rsidR="003065DD">
        <w:rPr>
          <w:bCs/>
          <w:szCs w:val="34"/>
        </w:rPr>
        <w:t>9</w:t>
      </w:r>
      <w:r w:rsidR="006E4DD0" w:rsidRPr="006E4DD0">
        <w:rPr>
          <w:bCs/>
          <w:szCs w:val="34"/>
        </w:rPr>
        <w:t xml:space="preserve"> год</w:t>
      </w:r>
    </w:p>
    <w:p w:rsidR="00841B4F" w:rsidRPr="00674999" w:rsidRDefault="00841B4F" w:rsidP="000047F5">
      <w:pPr>
        <w:spacing w:line="100" w:lineRule="atLeast"/>
        <w:jc w:val="center"/>
        <w:rPr>
          <w:bCs/>
          <w:szCs w:val="34"/>
        </w:rPr>
      </w:pPr>
    </w:p>
    <w:p w:rsidR="00674999" w:rsidRPr="006E4DD0" w:rsidRDefault="006B0E61" w:rsidP="00793C95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4C47DC">
        <w:rPr>
          <w:szCs w:val="28"/>
        </w:rPr>
        <w:t>7</w:t>
      </w:r>
      <w:r w:rsidR="00497BA2">
        <w:rPr>
          <w:szCs w:val="28"/>
        </w:rPr>
        <w:t xml:space="preserve"> </w:t>
      </w:r>
      <w:r w:rsidR="004C47DC">
        <w:rPr>
          <w:szCs w:val="28"/>
        </w:rPr>
        <w:t>ноября</w:t>
      </w:r>
      <w:r>
        <w:rPr>
          <w:szCs w:val="28"/>
        </w:rPr>
        <w:t xml:space="preserve"> 201</w:t>
      </w:r>
      <w:r w:rsidR="003065DD">
        <w:rPr>
          <w:szCs w:val="28"/>
        </w:rPr>
        <w:t>8</w:t>
      </w:r>
      <w:r>
        <w:rPr>
          <w:szCs w:val="28"/>
        </w:rPr>
        <w:t xml:space="preserve"> года № </w:t>
      </w:r>
      <w:r w:rsidR="003065DD">
        <w:rPr>
          <w:szCs w:val="28"/>
        </w:rPr>
        <w:t>1417</w:t>
      </w:r>
      <w:r>
        <w:rPr>
          <w:szCs w:val="28"/>
        </w:rPr>
        <w:t xml:space="preserve"> была 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>района  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4C47DC">
        <w:rPr>
          <w:bCs/>
          <w:szCs w:val="34"/>
        </w:rPr>
        <w:t>1</w:t>
      </w:r>
      <w:r w:rsidR="003065DD">
        <w:rPr>
          <w:bCs/>
          <w:szCs w:val="34"/>
        </w:rPr>
        <w:t>9</w:t>
      </w:r>
      <w:r w:rsidR="00AF220D">
        <w:rPr>
          <w:bCs/>
          <w:szCs w:val="34"/>
        </w:rPr>
        <w:t xml:space="preserve"> год</w:t>
      </w:r>
      <w:r w:rsidR="006E4DD0" w:rsidRPr="006E4DD0">
        <w:rPr>
          <w:bCs/>
          <w:szCs w:val="34"/>
        </w:rPr>
        <w:t>» за 201</w:t>
      </w:r>
      <w:r w:rsidR="003065DD">
        <w:rPr>
          <w:bCs/>
          <w:szCs w:val="34"/>
        </w:rPr>
        <w:t>9</w:t>
      </w:r>
      <w:r w:rsidR="006E4DD0" w:rsidRPr="006E4DD0">
        <w:rPr>
          <w:bCs/>
          <w:szCs w:val="34"/>
        </w:rPr>
        <w:t xml:space="preserve"> год</w:t>
      </w:r>
      <w:r w:rsidR="005371CB" w:rsidRPr="005371CB">
        <w:rPr>
          <w:bCs/>
          <w:szCs w:val="34"/>
        </w:rPr>
        <w:t xml:space="preserve"> (с изменениями от </w:t>
      </w:r>
      <w:r w:rsidR="003065DD">
        <w:rPr>
          <w:bCs/>
          <w:szCs w:val="34"/>
        </w:rPr>
        <w:t>19 ноября</w:t>
      </w:r>
      <w:r w:rsidR="00AF220D">
        <w:rPr>
          <w:bCs/>
          <w:szCs w:val="34"/>
        </w:rPr>
        <w:t xml:space="preserve"> 201</w:t>
      </w:r>
      <w:r w:rsidR="003065DD">
        <w:rPr>
          <w:bCs/>
          <w:szCs w:val="34"/>
        </w:rPr>
        <w:t>9</w:t>
      </w:r>
      <w:r w:rsidR="00AF220D">
        <w:rPr>
          <w:bCs/>
          <w:szCs w:val="34"/>
        </w:rPr>
        <w:t xml:space="preserve"> года № </w:t>
      </w:r>
      <w:r w:rsidR="003065DD">
        <w:rPr>
          <w:bCs/>
          <w:szCs w:val="34"/>
        </w:rPr>
        <w:t>1144</w:t>
      </w:r>
      <w:r w:rsidR="005371CB" w:rsidRPr="005371CB">
        <w:rPr>
          <w:bCs/>
          <w:szCs w:val="34"/>
        </w:rPr>
        <w:t xml:space="preserve">).   </w:t>
      </w:r>
      <w:r w:rsidR="00674999" w:rsidRPr="006E4DD0">
        <w:rPr>
          <w:bCs/>
          <w:szCs w:val="34"/>
        </w:rPr>
        <w:t xml:space="preserve"> 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801215">
        <w:rPr>
          <w:szCs w:val="28"/>
        </w:rPr>
        <w:t>1</w:t>
      </w:r>
      <w:r w:rsidR="003065DD">
        <w:rPr>
          <w:szCs w:val="28"/>
        </w:rPr>
        <w:t>9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обеспечение обучения населения Кореновского городского поселения Кореновского района действиям по сигналам гражданской обороны, при возникновении  чрезвычайных ситуаций;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обеспечение повышения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C2138A" w:rsidRDefault="00C2138A" w:rsidP="00793C95">
      <w:pPr>
        <w:ind w:firstLine="709"/>
        <w:jc w:val="both"/>
        <w:rPr>
          <w:szCs w:val="28"/>
        </w:rPr>
      </w:pPr>
    </w:p>
    <w:p w:rsidR="005D4AB2" w:rsidRDefault="005D4AB2" w:rsidP="005D4AB2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обеспечение готовности стационарного пункта временного размещения населения Кореновского городского поселения Кореновского района, пострадавшего при </w:t>
      </w:r>
      <w:r w:rsidR="00F71A29">
        <w:rPr>
          <w:szCs w:val="28"/>
        </w:rPr>
        <w:t>возникновении чрезвычайных</w:t>
      </w:r>
      <w:r>
        <w:rPr>
          <w:szCs w:val="28"/>
        </w:rPr>
        <w:t xml:space="preserve"> ситуаций природного и техногенного характера;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принятия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повышении эффективности системы оповещения населения в случае угрозы возникновения или возникновении чрезвычайной ситуации;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улучшения качество жизни населения путем снижения рисков чрезвычайных ситуаций, уменьшить возможный ущерб в случае их возникновения.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="00B22305" w:rsidRPr="00316C5B">
        <w:rPr>
          <w:szCs w:val="28"/>
        </w:rPr>
        <w:t>«</w:t>
      </w:r>
      <w:r w:rsidR="00B52E2A" w:rsidRPr="000047F5">
        <w:rPr>
          <w:bCs/>
          <w:szCs w:val="34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</w:t>
      </w:r>
      <w:r w:rsidR="003065DD">
        <w:rPr>
          <w:bCs/>
          <w:szCs w:val="34"/>
        </w:rPr>
        <w:t>9</w:t>
      </w:r>
      <w:r w:rsidR="00B52E2A" w:rsidRPr="000047F5">
        <w:rPr>
          <w:bCs/>
          <w:szCs w:val="34"/>
        </w:rPr>
        <w:t xml:space="preserve"> год» за 201</w:t>
      </w:r>
      <w:r w:rsidR="003065DD">
        <w:rPr>
          <w:bCs/>
          <w:szCs w:val="34"/>
        </w:rPr>
        <w:t>9</w:t>
      </w:r>
      <w:r w:rsidR="00B52E2A" w:rsidRPr="000047F5">
        <w:rPr>
          <w:bCs/>
          <w:szCs w:val="34"/>
        </w:rPr>
        <w:t xml:space="preserve"> год</w:t>
      </w:r>
      <w:r w:rsidR="00B22305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841B4F" w:rsidRDefault="00841B4F" w:rsidP="00793C95">
      <w:pPr>
        <w:ind w:firstLine="709"/>
        <w:jc w:val="both"/>
        <w:rPr>
          <w:szCs w:val="28"/>
        </w:rPr>
      </w:pPr>
    </w:p>
    <w:p w:rsidR="00841B4F" w:rsidRDefault="00841B4F" w:rsidP="00841B4F">
      <w:pPr>
        <w:ind w:firstLine="708"/>
        <w:jc w:val="both"/>
        <w:rPr>
          <w:szCs w:val="28"/>
        </w:rPr>
      </w:pPr>
    </w:p>
    <w:p w:rsidR="00170839" w:rsidRDefault="00170839" w:rsidP="00AF220D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853823" w:rsidRDefault="00170839" w:rsidP="00AF220D">
      <w:pPr>
        <w:rPr>
          <w:szCs w:val="28"/>
        </w:rPr>
      </w:pPr>
      <w:r>
        <w:rPr>
          <w:szCs w:val="28"/>
        </w:rPr>
        <w:t xml:space="preserve">начальника </w:t>
      </w:r>
      <w:proofErr w:type="gramStart"/>
      <w:r>
        <w:rPr>
          <w:szCs w:val="28"/>
        </w:rPr>
        <w:t xml:space="preserve">отдела </w:t>
      </w:r>
      <w:r w:rsidR="00B52E2A">
        <w:rPr>
          <w:szCs w:val="28"/>
        </w:rPr>
        <w:t xml:space="preserve"> по</w:t>
      </w:r>
      <w:proofErr w:type="gramEnd"/>
      <w:r w:rsidR="00B52E2A">
        <w:rPr>
          <w:szCs w:val="28"/>
        </w:rPr>
        <w:t xml:space="preserve"> гражданской </w:t>
      </w:r>
    </w:p>
    <w:p w:rsidR="00853823" w:rsidRDefault="00B52E2A" w:rsidP="00B52E2A">
      <w:pPr>
        <w:rPr>
          <w:szCs w:val="28"/>
        </w:rPr>
      </w:pPr>
      <w:r>
        <w:rPr>
          <w:szCs w:val="28"/>
        </w:rPr>
        <w:t>обороне и</w:t>
      </w:r>
      <w:r w:rsidR="00853823">
        <w:rPr>
          <w:szCs w:val="28"/>
        </w:rPr>
        <w:t xml:space="preserve"> </w:t>
      </w:r>
      <w:r>
        <w:rPr>
          <w:szCs w:val="28"/>
        </w:rPr>
        <w:t xml:space="preserve">чрезвычайным ситуациям </w:t>
      </w:r>
    </w:p>
    <w:p w:rsidR="00853823" w:rsidRDefault="00B52E2A" w:rsidP="00853823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841B4F" w:rsidRDefault="00B52E2A" w:rsidP="00853823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53823">
        <w:rPr>
          <w:szCs w:val="28"/>
        </w:rPr>
        <w:t xml:space="preserve">                           </w:t>
      </w:r>
      <w:r w:rsidR="00497BA2">
        <w:rPr>
          <w:szCs w:val="28"/>
        </w:rPr>
        <w:t xml:space="preserve">И.В. </w:t>
      </w:r>
      <w:proofErr w:type="spellStart"/>
      <w:r w:rsidR="00497BA2">
        <w:rPr>
          <w:szCs w:val="28"/>
        </w:rPr>
        <w:t>Нуридинова</w:t>
      </w:r>
      <w:proofErr w:type="spellEnd"/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841B4F" w:rsidRDefault="00841B4F" w:rsidP="00841B4F">
      <w:pPr>
        <w:spacing w:line="100" w:lineRule="atLeast"/>
        <w:jc w:val="both"/>
        <w:rPr>
          <w:szCs w:val="28"/>
          <w:lang w:val="de-DE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841B4F" w:rsidTr="00853823">
        <w:trPr>
          <w:trHeight w:val="325"/>
        </w:trPr>
        <w:tc>
          <w:tcPr>
            <w:tcW w:w="2972" w:type="dxa"/>
            <w:hideMark/>
          </w:tcPr>
          <w:p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232B31" w:rsidRPr="006E4DD0" w:rsidRDefault="00841B4F" w:rsidP="00232B31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B22305" w:rsidRPr="00316C5B">
              <w:rPr>
                <w:szCs w:val="28"/>
              </w:rPr>
              <w:t>«</w:t>
            </w:r>
            <w:r w:rsidR="00232B31"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      </w:r>
            <w:r w:rsidR="003065DD">
              <w:rPr>
                <w:bCs/>
                <w:szCs w:val="34"/>
              </w:rPr>
              <w:t>9</w:t>
            </w:r>
            <w:r w:rsidR="00AF220D">
              <w:rPr>
                <w:bCs/>
                <w:szCs w:val="34"/>
              </w:rPr>
              <w:t xml:space="preserve"> год</w:t>
            </w:r>
            <w:r w:rsidR="00232B31" w:rsidRPr="006E4DD0">
              <w:rPr>
                <w:bCs/>
                <w:szCs w:val="34"/>
              </w:rPr>
              <w:t>» за 201</w:t>
            </w:r>
            <w:r w:rsidR="003065DD">
              <w:rPr>
                <w:bCs/>
                <w:szCs w:val="34"/>
              </w:rPr>
              <w:t>9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:rsidR="00841B4F" w:rsidRDefault="00841B4F" w:rsidP="00841B4F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32B31" w:rsidRDefault="00841B4F" w:rsidP="00232B31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="00B22305" w:rsidRPr="00316C5B">
        <w:rPr>
          <w:szCs w:val="28"/>
        </w:rPr>
        <w:t>«</w:t>
      </w:r>
      <w:r w:rsidR="00232B31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 w:rsidR="003065DD">
        <w:rPr>
          <w:bCs/>
          <w:szCs w:val="34"/>
        </w:rPr>
        <w:t>9</w:t>
      </w:r>
      <w:r w:rsidR="00AF220D">
        <w:rPr>
          <w:bCs/>
          <w:szCs w:val="34"/>
        </w:rPr>
        <w:t xml:space="preserve"> год</w:t>
      </w:r>
      <w:r w:rsidR="00232B31" w:rsidRPr="006E4DD0">
        <w:rPr>
          <w:bCs/>
          <w:szCs w:val="34"/>
        </w:rPr>
        <w:t>» за 201</w:t>
      </w:r>
      <w:r w:rsidR="003065DD">
        <w:rPr>
          <w:bCs/>
          <w:szCs w:val="34"/>
        </w:rPr>
        <w:t>9</w:t>
      </w:r>
      <w:r w:rsidR="00232B31" w:rsidRPr="006E4DD0">
        <w:rPr>
          <w:bCs/>
          <w:szCs w:val="34"/>
        </w:rPr>
        <w:t xml:space="preserve"> год</w:t>
      </w:r>
    </w:p>
    <w:p w:rsidR="00853823" w:rsidRPr="006E4DD0" w:rsidRDefault="00853823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853823" w:rsidRPr="008D0BBE" w:rsidTr="00497BA2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497BA2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497BA2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8D0BBE" w:rsidRDefault="00DE5A48" w:rsidP="00B2230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гражданской обороне,</w:t>
            </w:r>
            <w:r w:rsidR="00560B17">
              <w:rPr>
                <w:sz w:val="24"/>
              </w:rPr>
              <w:t xml:space="preserve">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</w:t>
            </w:r>
            <w:r w:rsidR="00560B17">
              <w:rPr>
                <w:sz w:val="24"/>
              </w:rPr>
              <w:lastRenderedPageBreak/>
              <w:t xml:space="preserve">природного и техногенного </w:t>
            </w:r>
            <w:r>
              <w:rPr>
                <w:sz w:val="24"/>
              </w:rPr>
              <w:t xml:space="preserve"> </w:t>
            </w:r>
            <w:r w:rsidR="00560B17">
              <w:rPr>
                <w:sz w:val="24"/>
              </w:rPr>
              <w:t>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232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232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41B4F" w:rsidRPr="008D0BBE" w:rsidTr="00497BA2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232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232B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A768A6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560B1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8538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8538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A768A6" w:rsidRDefault="00853823" w:rsidP="00F71A2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560B1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170839" w:rsidRDefault="00170839" w:rsidP="00170839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начальника </w:t>
      </w:r>
      <w:proofErr w:type="gramStart"/>
      <w:r>
        <w:rPr>
          <w:szCs w:val="28"/>
        </w:rPr>
        <w:t>отдела  по</w:t>
      </w:r>
      <w:proofErr w:type="gramEnd"/>
      <w:r>
        <w:rPr>
          <w:szCs w:val="28"/>
        </w:rPr>
        <w:t xml:space="preserve"> гражданской 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обороне и чрезвычайным ситуациям 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И.В. </w:t>
      </w:r>
      <w:proofErr w:type="spellStart"/>
      <w:r>
        <w:rPr>
          <w:szCs w:val="28"/>
        </w:rPr>
        <w:t>Нуридинова</w:t>
      </w:r>
      <w:proofErr w:type="spellEnd"/>
    </w:p>
    <w:p w:rsidR="00170839" w:rsidRDefault="00170839" w:rsidP="00170839">
      <w:pPr>
        <w:jc w:val="both"/>
        <w:rPr>
          <w:szCs w:val="28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AF220D" w:rsidRDefault="00853823" w:rsidP="00F95A04">
      <w:pPr>
        <w:ind w:left="3540" w:right="284"/>
        <w:jc w:val="center"/>
        <w:rPr>
          <w:szCs w:val="34"/>
        </w:rPr>
      </w:pPr>
      <w:r>
        <w:rPr>
          <w:szCs w:val="34"/>
        </w:rPr>
        <w:t xml:space="preserve">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33573C" w:rsidTr="007C42E1">
        <w:trPr>
          <w:trHeight w:val="325"/>
        </w:trPr>
        <w:tc>
          <w:tcPr>
            <w:tcW w:w="2972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8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33573C" w:rsidRPr="006E4DD0" w:rsidRDefault="0033573C" w:rsidP="007C42E1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      </w:r>
            <w:r>
              <w:rPr>
                <w:bCs/>
                <w:szCs w:val="34"/>
              </w:rPr>
              <w:t>9 год</w:t>
            </w:r>
            <w:r w:rsidRPr="006E4DD0">
              <w:rPr>
                <w:bCs/>
                <w:szCs w:val="34"/>
              </w:rPr>
              <w:t>»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33573C" w:rsidRDefault="0033573C" w:rsidP="007C42E1">
            <w:pPr>
              <w:jc w:val="both"/>
              <w:rPr>
                <w:bCs/>
                <w:szCs w:val="34"/>
              </w:rPr>
            </w:pPr>
          </w:p>
        </w:tc>
      </w:tr>
    </w:tbl>
    <w:p w:rsidR="00F95A04" w:rsidRDefault="00F95A04" w:rsidP="00C21900"/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232B31" w:rsidRDefault="00F95A04" w:rsidP="00853823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 w:rsidR="00232B31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 w:rsidR="003065DD">
        <w:rPr>
          <w:bCs/>
          <w:szCs w:val="34"/>
        </w:rPr>
        <w:t>9</w:t>
      </w:r>
      <w:r w:rsidR="004B3ABA">
        <w:rPr>
          <w:bCs/>
          <w:szCs w:val="34"/>
        </w:rPr>
        <w:t xml:space="preserve"> год</w:t>
      </w:r>
      <w:r w:rsidR="00232B31" w:rsidRPr="006E4DD0">
        <w:rPr>
          <w:bCs/>
          <w:szCs w:val="34"/>
        </w:rPr>
        <w:t>» за 201</w:t>
      </w:r>
      <w:r w:rsidR="003065DD">
        <w:rPr>
          <w:bCs/>
          <w:szCs w:val="34"/>
        </w:rPr>
        <w:t>9</w:t>
      </w:r>
      <w:r w:rsidR="00232B31" w:rsidRPr="006E4DD0">
        <w:rPr>
          <w:bCs/>
          <w:szCs w:val="34"/>
        </w:rPr>
        <w:t xml:space="preserve"> год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Мероприятия по обеспечению первичных мер пожарной безопасности в границах населенных пунктов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3065DD" w:rsidP="003065D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3065DD" w:rsidP="00EE33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3065DD" w:rsidP="004B3A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188,352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3065DD" w:rsidP="00EE33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188,352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793C95" w:rsidRDefault="00793C95" w:rsidP="00A768A6">
      <w:pPr>
        <w:rPr>
          <w:szCs w:val="28"/>
        </w:rPr>
      </w:pPr>
    </w:p>
    <w:p w:rsidR="00593987" w:rsidRDefault="00593987" w:rsidP="00A768A6">
      <w:pPr>
        <w:rPr>
          <w:szCs w:val="28"/>
        </w:rPr>
      </w:pPr>
    </w:p>
    <w:p w:rsidR="00170839" w:rsidRDefault="00170839" w:rsidP="00170839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начальника </w:t>
      </w:r>
      <w:proofErr w:type="gramStart"/>
      <w:r>
        <w:rPr>
          <w:szCs w:val="28"/>
        </w:rPr>
        <w:t>отдела  по</w:t>
      </w:r>
      <w:proofErr w:type="gramEnd"/>
      <w:r>
        <w:rPr>
          <w:szCs w:val="28"/>
        </w:rPr>
        <w:t xml:space="preserve"> гражданской 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обороне и чрезвычайным ситуациям 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170839" w:rsidRDefault="00170839" w:rsidP="00170839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И.В. </w:t>
      </w:r>
      <w:proofErr w:type="spellStart"/>
      <w:r>
        <w:rPr>
          <w:szCs w:val="28"/>
        </w:rPr>
        <w:t>Нуридинова</w:t>
      </w:r>
      <w:proofErr w:type="spellEnd"/>
    </w:p>
    <w:sectPr w:rsidR="00170839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12681D"/>
    <w:rsid w:val="00170839"/>
    <w:rsid w:val="001A6DD4"/>
    <w:rsid w:val="001B722F"/>
    <w:rsid w:val="00232B31"/>
    <w:rsid w:val="003065DD"/>
    <w:rsid w:val="003166FC"/>
    <w:rsid w:val="00316C5B"/>
    <w:rsid w:val="0033573C"/>
    <w:rsid w:val="003931DC"/>
    <w:rsid w:val="003A3E32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5371CB"/>
    <w:rsid w:val="005403CA"/>
    <w:rsid w:val="00541FC8"/>
    <w:rsid w:val="00560B17"/>
    <w:rsid w:val="00571DB7"/>
    <w:rsid w:val="00593987"/>
    <w:rsid w:val="005A3FCE"/>
    <w:rsid w:val="005C7FF5"/>
    <w:rsid w:val="005D4AB2"/>
    <w:rsid w:val="006013CE"/>
    <w:rsid w:val="00641329"/>
    <w:rsid w:val="00674999"/>
    <w:rsid w:val="006B0E61"/>
    <w:rsid w:val="006E4DD0"/>
    <w:rsid w:val="006E6830"/>
    <w:rsid w:val="00793C95"/>
    <w:rsid w:val="007B0D66"/>
    <w:rsid w:val="00801215"/>
    <w:rsid w:val="00841B4F"/>
    <w:rsid w:val="00853823"/>
    <w:rsid w:val="0089256E"/>
    <w:rsid w:val="008D0BBE"/>
    <w:rsid w:val="009168EA"/>
    <w:rsid w:val="0092440A"/>
    <w:rsid w:val="0093272C"/>
    <w:rsid w:val="00962BC0"/>
    <w:rsid w:val="009A4455"/>
    <w:rsid w:val="009F2103"/>
    <w:rsid w:val="00A4360D"/>
    <w:rsid w:val="00A768A6"/>
    <w:rsid w:val="00AC373A"/>
    <w:rsid w:val="00AE0BDC"/>
    <w:rsid w:val="00AF220D"/>
    <w:rsid w:val="00B22305"/>
    <w:rsid w:val="00B52E2A"/>
    <w:rsid w:val="00B84775"/>
    <w:rsid w:val="00B902CC"/>
    <w:rsid w:val="00BF57FA"/>
    <w:rsid w:val="00C2138A"/>
    <w:rsid w:val="00C21900"/>
    <w:rsid w:val="00DE5A48"/>
    <w:rsid w:val="00E55E06"/>
    <w:rsid w:val="00E9465F"/>
    <w:rsid w:val="00F51391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4939-0E99-4839-8680-27F09C69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6</cp:revision>
  <cp:lastPrinted>2020-02-27T14:24:00Z</cp:lastPrinted>
  <dcterms:created xsi:type="dcterms:W3CDTF">2020-02-25T10:42:00Z</dcterms:created>
  <dcterms:modified xsi:type="dcterms:W3CDTF">2020-02-27T14:24:00Z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