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3DD8B6A1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1F47BE">
        <w:rPr>
          <w:b/>
        </w:rPr>
        <w:t>7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13950775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1F47BE">
        <w:t>29</w:t>
      </w:r>
      <w:r w:rsidR="00BF4CB9">
        <w:t>.0</w:t>
      </w:r>
      <w:r w:rsidR="00B54874">
        <w:t>4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77777777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 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591F7DCC" w14:textId="74AF728C" w:rsidR="0037005D" w:rsidRPr="0037005D" w:rsidRDefault="0037005D" w:rsidP="0037005D">
      <w:pPr>
        <w:pStyle w:val="a3"/>
        <w:jc w:val="both"/>
      </w:pPr>
      <w:r w:rsidRPr="0037005D">
        <w:t>1) общественная территория по адресу: город Кореновск, улица В. Павленко, 63</w:t>
      </w:r>
      <w:r w:rsidR="001F47BE">
        <w:t xml:space="preserve"> </w:t>
      </w:r>
      <w:r w:rsidRPr="0037005D">
        <w:t xml:space="preserve">«Смотровая площадка на р. Л. </w:t>
      </w:r>
      <w:proofErr w:type="spellStart"/>
      <w:r w:rsidRPr="0037005D">
        <w:t>Бейсужек</w:t>
      </w:r>
      <w:proofErr w:type="spellEnd"/>
      <w:r w:rsidRPr="0037005D">
        <w:t>» (2 этап).</w:t>
      </w:r>
    </w:p>
    <w:p w14:paraId="06485071" w14:textId="77777777" w:rsidR="001F47BE" w:rsidRDefault="0037005D" w:rsidP="001F47BE">
      <w:pPr>
        <w:pStyle w:val="a3"/>
        <w:jc w:val="both"/>
      </w:pPr>
      <w:r w:rsidRPr="0037005D">
        <w:tab/>
      </w:r>
      <w:r w:rsidR="001F47BE">
        <w:t xml:space="preserve">Выполнено: </w:t>
      </w:r>
    </w:p>
    <w:p w14:paraId="1F42B72D" w14:textId="77777777" w:rsidR="001F47BE" w:rsidRDefault="001F47BE" w:rsidP="001F47BE">
      <w:pPr>
        <w:pStyle w:val="a3"/>
        <w:jc w:val="both"/>
      </w:pPr>
      <w:r>
        <w:t>-павильон проката- забетонировано основание, готов металлический каркас, изготавливаются фермы кровли павильона- выполнено 50%.</w:t>
      </w:r>
    </w:p>
    <w:p w14:paraId="5D79EEB2" w14:textId="77777777" w:rsidR="001F47BE" w:rsidRDefault="001F47BE" w:rsidP="001F47BE">
      <w:pPr>
        <w:pStyle w:val="a3"/>
        <w:jc w:val="both"/>
      </w:pPr>
      <w:r>
        <w:t>-многофункциональный павильон- забетонировано основание, готов металлический каркас, ведется монтаж ферм кровли павильона-выполнено 50%.</w:t>
      </w:r>
    </w:p>
    <w:p w14:paraId="29C70918" w14:textId="77777777" w:rsidR="001F47BE" w:rsidRDefault="001F47BE" w:rsidP="001F47BE">
      <w:pPr>
        <w:pStyle w:val="a3"/>
        <w:jc w:val="both"/>
      </w:pPr>
      <w:r>
        <w:t>-начато изготовление пешеходного перехода-выполнено 20%</w:t>
      </w:r>
    </w:p>
    <w:p w14:paraId="53B49CCF" w14:textId="77777777" w:rsidR="001F47BE" w:rsidRDefault="001F47BE" w:rsidP="001F47BE">
      <w:pPr>
        <w:pStyle w:val="a3"/>
        <w:jc w:val="both"/>
      </w:pPr>
      <w:r>
        <w:t>% выполнения работ 14%</w:t>
      </w:r>
    </w:p>
    <w:p w14:paraId="1F1E1DB6" w14:textId="70BC942F" w:rsidR="0037005D" w:rsidRDefault="001F47BE" w:rsidP="001F47BE">
      <w:pPr>
        <w:pStyle w:val="a3"/>
        <w:jc w:val="both"/>
      </w:pPr>
      <w:r>
        <w:t>Весь необходимый материал для изготовления указанных МАФ закуплен.</w:t>
      </w:r>
    </w:p>
    <w:p w14:paraId="0D8DB102" w14:textId="77777777" w:rsidR="001F47BE" w:rsidRPr="0037005D" w:rsidRDefault="001F47BE" w:rsidP="001F47BE">
      <w:pPr>
        <w:pStyle w:val="a3"/>
        <w:jc w:val="both"/>
      </w:pPr>
    </w:p>
    <w:p w14:paraId="61669014" w14:textId="77777777" w:rsidR="0037005D" w:rsidRPr="0037005D" w:rsidRDefault="0037005D" w:rsidP="0037005D">
      <w:pPr>
        <w:pStyle w:val="a3"/>
        <w:jc w:val="both"/>
      </w:pPr>
      <w:r w:rsidRPr="0037005D">
        <w:tab/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0094F163" w14:textId="77777777" w:rsidR="001F47BE" w:rsidRDefault="0037005D" w:rsidP="001F47BE">
      <w:pPr>
        <w:pStyle w:val="a3"/>
        <w:jc w:val="both"/>
      </w:pPr>
      <w:r w:rsidRPr="0037005D">
        <w:tab/>
      </w:r>
      <w:r w:rsidR="001F47BE">
        <w:t>18.04.2025 заключен договор между МАУК «Кореновский городской парк культуры и отдыха» и ООО «ВЕСТА» на выполнение работ по благоустройству парка 3 этап, 1 очередь.</w:t>
      </w:r>
    </w:p>
    <w:p w14:paraId="46A31C87" w14:textId="4577F188" w:rsidR="00C20C45" w:rsidRDefault="001F47BE" w:rsidP="001F47BE">
      <w:pPr>
        <w:pStyle w:val="a3"/>
        <w:jc w:val="both"/>
      </w:pPr>
      <w:r>
        <w:tab/>
        <w:t>Стоимость работ 95 млн. 940 тыс. 916,64 руб. Выполнение работ по 01 ноября 2025 года.</w:t>
      </w:r>
    </w:p>
    <w:p w14:paraId="58128E9D" w14:textId="77777777" w:rsidR="001F47BE" w:rsidRDefault="001F47BE" w:rsidP="001F47BE">
      <w:pPr>
        <w:pStyle w:val="a3"/>
        <w:jc w:val="both"/>
      </w:pPr>
      <w:r>
        <w:t xml:space="preserve">Выполнено: ведутся земляные и планировочные работы, вывозится мусор, в </w:t>
      </w:r>
      <w:proofErr w:type="spellStart"/>
      <w:r>
        <w:t>тч</w:t>
      </w:r>
      <w:proofErr w:type="spellEnd"/>
      <w:r>
        <w:t xml:space="preserve"> растительный.</w:t>
      </w:r>
    </w:p>
    <w:p w14:paraId="5AF5F766" w14:textId="77777777" w:rsidR="001F47BE" w:rsidRDefault="001F47BE" w:rsidP="001F47BE">
      <w:pPr>
        <w:pStyle w:val="a3"/>
        <w:jc w:val="both"/>
      </w:pPr>
      <w:r>
        <w:tab/>
        <w:t>% выполнения -1%</w:t>
      </w:r>
    </w:p>
    <w:p w14:paraId="2920E025" w14:textId="77777777" w:rsidR="001F47BE" w:rsidRDefault="001F47BE" w:rsidP="001F47BE">
      <w:pPr>
        <w:pStyle w:val="a3"/>
        <w:jc w:val="both"/>
      </w:pPr>
    </w:p>
    <w:p w14:paraId="2579D4FC" w14:textId="57903F65" w:rsidR="001F47BE" w:rsidRDefault="001F47BE" w:rsidP="001F47BE">
      <w:pPr>
        <w:pStyle w:val="a3"/>
        <w:jc w:val="both"/>
      </w:pPr>
      <w:r>
        <w:t xml:space="preserve">Паспорт объекта -макет паспорта разработан, 24.04.2025 направлен на согласование </w:t>
      </w:r>
      <w:proofErr w:type="gramStart"/>
      <w:r>
        <w:t>в КОНТЕНТА</w:t>
      </w:r>
      <w:proofErr w:type="gramEnd"/>
      <w:r>
        <w:t>. Плановая дата изготовления и установки -до 15 мая</w:t>
      </w:r>
    </w:p>
    <w:p w14:paraId="53DCDF3B" w14:textId="5B6CB698" w:rsidR="001F47BE" w:rsidRDefault="001F47BE" w:rsidP="001F47BE">
      <w:pPr>
        <w:pStyle w:val="a3"/>
        <w:jc w:val="both"/>
      </w:pPr>
    </w:p>
    <w:p w14:paraId="5FCACDAA" w14:textId="0B0CDA39" w:rsidR="001F47BE" w:rsidRDefault="001F47BE" w:rsidP="001F47BE">
      <w:pPr>
        <w:pStyle w:val="a3"/>
        <w:jc w:val="both"/>
      </w:pPr>
      <w:r>
        <w:tab/>
        <w:t>3) За счет средств местного бюджета будет благоустроены территории:</w:t>
      </w:r>
      <w:r w:rsidRPr="001F47BE">
        <w:t xml:space="preserve"> </w:t>
      </w:r>
      <w:r>
        <w:t xml:space="preserve">район </w:t>
      </w:r>
      <w:proofErr w:type="spellStart"/>
      <w:r>
        <w:t>ул.Крупской</w:t>
      </w:r>
      <w:proofErr w:type="spellEnd"/>
      <w:r>
        <w:t xml:space="preserve">, </w:t>
      </w:r>
    </w:p>
    <w:p w14:paraId="74A5CF17" w14:textId="775B9014" w:rsidR="001F47BE" w:rsidRDefault="001F47BE" w:rsidP="001F47BE">
      <w:pPr>
        <w:pStyle w:val="a3"/>
        <w:jc w:val="both"/>
      </w:pPr>
      <w:r>
        <w:t>1</w:t>
      </w:r>
      <w:r>
        <w:t>-5</w:t>
      </w:r>
      <w:r>
        <w:t xml:space="preserve"> очеред</w:t>
      </w:r>
      <w:r>
        <w:t xml:space="preserve">и, </w:t>
      </w:r>
      <w:proofErr w:type="spellStart"/>
      <w:r w:rsidRPr="001F47BE">
        <w:t>Ул.Циолковского</w:t>
      </w:r>
      <w:proofErr w:type="spellEnd"/>
      <w:r w:rsidRPr="001F47BE">
        <w:t>, район автостанции</w:t>
      </w:r>
      <w:r>
        <w:t>. Планируется комплексное благоустройство.</w:t>
      </w:r>
    </w:p>
    <w:p w14:paraId="080C9AC1" w14:textId="77777777" w:rsidR="001F47BE" w:rsidRPr="0037005D" w:rsidRDefault="001F47BE" w:rsidP="001F47BE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251E599F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F4FD" w14:textId="77777777" w:rsidR="00E038C7" w:rsidRDefault="00E038C7" w:rsidP="00712E4E">
      <w:r>
        <w:separator/>
      </w:r>
    </w:p>
  </w:endnote>
  <w:endnote w:type="continuationSeparator" w:id="0">
    <w:p w14:paraId="6FDDBF00" w14:textId="77777777" w:rsidR="00E038C7" w:rsidRDefault="00E038C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0274" w14:textId="77777777" w:rsidR="00E038C7" w:rsidRDefault="00E038C7" w:rsidP="00712E4E">
      <w:r>
        <w:separator/>
      </w:r>
    </w:p>
  </w:footnote>
  <w:footnote w:type="continuationSeparator" w:id="0">
    <w:p w14:paraId="53D87939" w14:textId="77777777" w:rsidR="00E038C7" w:rsidRDefault="00E038C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3</cp:revision>
  <cp:lastPrinted>2025-05-30T06:45:00Z</cp:lastPrinted>
  <dcterms:created xsi:type="dcterms:W3CDTF">2025-05-30T06:41:00Z</dcterms:created>
  <dcterms:modified xsi:type="dcterms:W3CDTF">2025-05-30T06:45:00Z</dcterms:modified>
</cp:coreProperties>
</file>