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BBE96" w14:textId="77777777" w:rsidR="00071F3A" w:rsidRPr="00CB4B86" w:rsidRDefault="00071F3A" w:rsidP="00071F3A">
      <w:pPr>
        <w:widowControl/>
        <w:tabs>
          <w:tab w:val="left" w:pos="708"/>
        </w:tabs>
        <w:suppressAutoHyphens/>
        <w:autoSpaceDE/>
        <w:adjustRightInd/>
        <w:ind w:firstLine="0"/>
        <w:jc w:val="center"/>
        <w:rPr>
          <w:rFonts w:ascii="Times New Roman" w:hAnsi="Times New Roman" w:cs="Times New Roman"/>
          <w:b/>
          <w:sz w:val="28"/>
          <w:szCs w:val="28"/>
          <w:lang w:eastAsia="ar-SA"/>
        </w:rPr>
      </w:pPr>
      <w:r w:rsidRPr="00CB4B86">
        <w:rPr>
          <w:rFonts w:ascii="Courier New" w:hAnsi="Courier New" w:cs="Courier New"/>
          <w:noProof/>
        </w:rPr>
        <w:drawing>
          <wp:inline distT="0" distB="0" distL="0" distR="0" wp14:anchorId="5458BBBC" wp14:editId="6B270073">
            <wp:extent cx="605790" cy="653415"/>
            <wp:effectExtent l="0" t="0" r="381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14:paraId="55CB6A71" w14:textId="77777777" w:rsidR="00071F3A" w:rsidRPr="00CB4B86" w:rsidRDefault="00071F3A" w:rsidP="00071F3A">
      <w:pPr>
        <w:widowControl/>
        <w:tabs>
          <w:tab w:val="left" w:pos="708"/>
        </w:tabs>
        <w:suppressAutoHyphens/>
        <w:autoSpaceDE/>
        <w:adjustRightInd/>
        <w:ind w:firstLine="0"/>
        <w:jc w:val="center"/>
        <w:rPr>
          <w:rFonts w:ascii="Times New Roman" w:hAnsi="Times New Roman" w:cs="Times New Roman"/>
          <w:b/>
          <w:sz w:val="28"/>
          <w:szCs w:val="28"/>
          <w:lang w:eastAsia="ar-SA"/>
        </w:rPr>
      </w:pPr>
      <w:r w:rsidRPr="00CB4B86">
        <w:rPr>
          <w:rFonts w:ascii="Times New Roman" w:hAnsi="Times New Roman" w:cs="Times New Roman"/>
          <w:b/>
          <w:sz w:val="28"/>
          <w:szCs w:val="28"/>
          <w:lang w:eastAsia="ar-SA"/>
        </w:rPr>
        <w:t>АДМИНИСТРАЦИЯ КОРЕНОВСКОГО ГОРОДСКОГО ПОСЕЛЕНИЯ</w:t>
      </w:r>
    </w:p>
    <w:p w14:paraId="77BF44E4" w14:textId="77777777" w:rsidR="00071F3A" w:rsidRPr="00CB4B86" w:rsidRDefault="00071F3A" w:rsidP="00071F3A">
      <w:pPr>
        <w:widowControl/>
        <w:tabs>
          <w:tab w:val="left" w:pos="708"/>
        </w:tabs>
        <w:suppressAutoHyphens/>
        <w:autoSpaceDE/>
        <w:adjustRightInd/>
        <w:ind w:firstLine="0"/>
        <w:jc w:val="center"/>
        <w:rPr>
          <w:rFonts w:ascii="Times New Roman" w:hAnsi="Times New Roman" w:cs="Times New Roman"/>
          <w:b/>
          <w:sz w:val="28"/>
          <w:szCs w:val="28"/>
          <w:lang w:eastAsia="ar-SA"/>
        </w:rPr>
      </w:pPr>
      <w:r w:rsidRPr="00CB4B86">
        <w:rPr>
          <w:rFonts w:ascii="Times New Roman" w:hAnsi="Times New Roman" w:cs="Times New Roman"/>
          <w:b/>
          <w:sz w:val="28"/>
          <w:szCs w:val="28"/>
          <w:lang w:eastAsia="ar-SA"/>
        </w:rPr>
        <w:t>КОРЕНОВСКОГО РАЙОНА</w:t>
      </w:r>
    </w:p>
    <w:p w14:paraId="7FC2E8D8" w14:textId="77777777" w:rsidR="00071F3A" w:rsidRPr="00CB4B86" w:rsidRDefault="00071F3A" w:rsidP="00071F3A">
      <w:pPr>
        <w:widowControl/>
        <w:tabs>
          <w:tab w:val="left" w:pos="708"/>
        </w:tabs>
        <w:suppressAutoHyphens/>
        <w:autoSpaceDE/>
        <w:adjustRightInd/>
        <w:ind w:firstLine="0"/>
        <w:jc w:val="center"/>
        <w:rPr>
          <w:rFonts w:ascii="Times New Roman" w:hAnsi="Times New Roman" w:cs="Times New Roman"/>
          <w:b/>
          <w:sz w:val="36"/>
          <w:szCs w:val="36"/>
          <w:lang w:eastAsia="ar-SA"/>
        </w:rPr>
      </w:pPr>
      <w:r w:rsidRPr="00CB4B86">
        <w:rPr>
          <w:rFonts w:ascii="Times New Roman" w:hAnsi="Times New Roman" w:cs="Times New Roman"/>
          <w:b/>
          <w:sz w:val="36"/>
          <w:szCs w:val="36"/>
          <w:lang w:eastAsia="ar-SA"/>
        </w:rPr>
        <w:t>ПОСТАНОВЛЕНИЕ</w:t>
      </w:r>
    </w:p>
    <w:p w14:paraId="736B96C9" w14:textId="5A0B51EB" w:rsidR="00071F3A" w:rsidRPr="00CB4B86" w:rsidRDefault="00071F3A" w:rsidP="00071F3A">
      <w:pPr>
        <w:widowControl/>
        <w:tabs>
          <w:tab w:val="left" w:pos="708"/>
        </w:tabs>
        <w:suppressAutoHyphens/>
        <w:autoSpaceDE/>
        <w:adjustRightInd/>
        <w:ind w:firstLine="0"/>
        <w:jc w:val="center"/>
        <w:rPr>
          <w:rFonts w:ascii="Times New Roman" w:hAnsi="Times New Roman" w:cs="Times New Roman"/>
          <w:sz w:val="28"/>
          <w:szCs w:val="28"/>
          <w:lang w:eastAsia="ar-SA"/>
        </w:rPr>
      </w:pPr>
      <w:r w:rsidRPr="00CB4B86">
        <w:rPr>
          <w:rFonts w:ascii="Times New Roman" w:hAnsi="Times New Roman" w:cs="Times New Roman"/>
          <w:sz w:val="28"/>
          <w:szCs w:val="28"/>
          <w:lang w:eastAsia="ar-SA"/>
        </w:rPr>
        <w:t xml:space="preserve">от 17.12.2021   </w:t>
      </w:r>
      <w:r w:rsidRPr="00CB4B86">
        <w:rPr>
          <w:rFonts w:ascii="Times New Roman" w:hAnsi="Times New Roman" w:cs="Times New Roman"/>
          <w:sz w:val="28"/>
          <w:szCs w:val="28"/>
          <w:lang w:eastAsia="ar-SA"/>
        </w:rPr>
        <w:tab/>
      </w:r>
      <w:r w:rsidRPr="00CB4B86">
        <w:rPr>
          <w:rFonts w:ascii="Times New Roman" w:hAnsi="Times New Roman" w:cs="Times New Roman"/>
          <w:sz w:val="28"/>
          <w:szCs w:val="28"/>
          <w:lang w:eastAsia="ar-SA"/>
        </w:rPr>
        <w:tab/>
        <w:t xml:space="preserve">                                                  </w:t>
      </w:r>
      <w:r w:rsidRPr="00CB4B86">
        <w:rPr>
          <w:rFonts w:ascii="Times New Roman" w:hAnsi="Times New Roman" w:cs="Times New Roman"/>
          <w:sz w:val="28"/>
          <w:szCs w:val="28"/>
          <w:lang w:eastAsia="ar-SA"/>
        </w:rPr>
        <w:tab/>
      </w:r>
      <w:r w:rsidRPr="00CB4B86">
        <w:rPr>
          <w:rFonts w:ascii="Times New Roman" w:hAnsi="Times New Roman" w:cs="Times New Roman"/>
          <w:sz w:val="28"/>
          <w:szCs w:val="28"/>
          <w:lang w:eastAsia="ar-SA"/>
        </w:rPr>
        <w:tab/>
      </w:r>
      <w:r w:rsidRPr="00CB4B86">
        <w:rPr>
          <w:rFonts w:ascii="Times New Roman" w:hAnsi="Times New Roman" w:cs="Times New Roman"/>
          <w:sz w:val="28"/>
          <w:szCs w:val="28"/>
          <w:lang w:eastAsia="ar-SA"/>
        </w:rPr>
        <w:tab/>
        <w:t xml:space="preserve">  № 126</w:t>
      </w:r>
      <w:r>
        <w:rPr>
          <w:rFonts w:ascii="Times New Roman" w:hAnsi="Times New Roman" w:cs="Times New Roman"/>
          <w:sz w:val="28"/>
          <w:szCs w:val="28"/>
          <w:lang w:eastAsia="ar-SA"/>
        </w:rPr>
        <w:t>3</w:t>
      </w:r>
    </w:p>
    <w:p w14:paraId="018481A7" w14:textId="77777777" w:rsidR="00071F3A" w:rsidRPr="00CB4B86" w:rsidRDefault="00071F3A" w:rsidP="00071F3A">
      <w:pPr>
        <w:widowControl/>
        <w:tabs>
          <w:tab w:val="left" w:pos="708"/>
        </w:tabs>
        <w:suppressAutoHyphens/>
        <w:autoSpaceDE/>
        <w:adjustRightInd/>
        <w:ind w:firstLine="0"/>
        <w:jc w:val="center"/>
        <w:rPr>
          <w:rFonts w:ascii="Times New Roman" w:hAnsi="Times New Roman" w:cs="Times New Roman"/>
          <w:color w:val="000000"/>
          <w:szCs w:val="20"/>
          <w:shd w:val="clear" w:color="auto" w:fill="FFFFFF"/>
        </w:rPr>
      </w:pPr>
      <w:r w:rsidRPr="00CB4B86">
        <w:rPr>
          <w:rFonts w:ascii="Times New Roman" w:hAnsi="Times New Roman" w:cs="Times New Roman"/>
          <w:sz w:val="28"/>
          <w:szCs w:val="28"/>
          <w:lang w:eastAsia="ar-SA"/>
        </w:rPr>
        <w:t>г. Кореновск</w:t>
      </w:r>
    </w:p>
    <w:p w14:paraId="536E950B" w14:textId="77777777" w:rsidR="00071F3A" w:rsidRDefault="00071F3A" w:rsidP="00071F3A">
      <w:pPr>
        <w:shd w:val="clear" w:color="auto" w:fill="FFFFFF"/>
        <w:tabs>
          <w:tab w:val="left" w:pos="8505"/>
        </w:tabs>
        <w:suppressAutoHyphens/>
        <w:ind w:firstLine="0"/>
        <w:jc w:val="center"/>
        <w:rPr>
          <w:rFonts w:ascii="Times New Roman" w:hAnsi="Times New Roman" w:cs="Times New Roman"/>
          <w:b/>
          <w:color w:val="000000" w:themeColor="text1"/>
          <w:sz w:val="28"/>
          <w:szCs w:val="28"/>
        </w:rPr>
      </w:pPr>
    </w:p>
    <w:p w14:paraId="2383EB06" w14:textId="77777777" w:rsidR="004625EA" w:rsidRPr="00387804" w:rsidRDefault="004625EA" w:rsidP="004625EA">
      <w:pPr>
        <w:widowControl/>
        <w:ind w:firstLine="540"/>
        <w:jc w:val="center"/>
        <w:rPr>
          <w:rFonts w:ascii="Times New Roman" w:hAnsi="Times New Roman" w:cs="Times New Roman"/>
          <w:sz w:val="28"/>
          <w:szCs w:val="28"/>
        </w:rPr>
      </w:pPr>
    </w:p>
    <w:p w14:paraId="16DC14D5" w14:textId="77777777" w:rsidR="004625EA" w:rsidRPr="004625EA" w:rsidRDefault="004625EA" w:rsidP="004625EA">
      <w:pPr>
        <w:widowControl/>
        <w:autoSpaceDE/>
        <w:autoSpaceDN/>
        <w:adjustRightInd/>
        <w:ind w:firstLine="0"/>
        <w:jc w:val="center"/>
        <w:rPr>
          <w:rFonts w:ascii="Times New Roman" w:hAnsi="Times New Roman" w:cs="Times New Roman"/>
          <w:b/>
          <w:sz w:val="28"/>
          <w:szCs w:val="28"/>
        </w:rPr>
      </w:pPr>
      <w:r w:rsidRPr="004625EA">
        <w:rPr>
          <w:rFonts w:ascii="Times New Roman" w:hAnsi="Times New Roman" w:cs="Times New Roman"/>
          <w:b/>
          <w:sz w:val="28"/>
          <w:szCs w:val="28"/>
        </w:rPr>
        <w:t>О проекте решения Совета Кореновского городского поселения Кореновского района «</w:t>
      </w:r>
      <w:bookmarkStart w:id="0" w:name="_Hlk42499351"/>
      <w:r w:rsidRPr="004625EA">
        <w:rPr>
          <w:rFonts w:ascii="Times New Roman" w:hAnsi="Times New Roman" w:cs="Times New Roman"/>
          <w:b/>
          <w:sz w:val="28"/>
          <w:szCs w:val="28"/>
        </w:rPr>
        <w:t>Об утверждении Положения о</w:t>
      </w:r>
    </w:p>
    <w:p w14:paraId="1417E614" w14:textId="77777777" w:rsidR="004625EA" w:rsidRPr="004625EA" w:rsidRDefault="004625EA" w:rsidP="004625EA">
      <w:pPr>
        <w:widowControl/>
        <w:autoSpaceDE/>
        <w:autoSpaceDN/>
        <w:adjustRightInd/>
        <w:ind w:firstLine="0"/>
        <w:jc w:val="center"/>
        <w:rPr>
          <w:rFonts w:ascii="Times New Roman" w:hAnsi="Times New Roman" w:cs="Times New Roman"/>
          <w:b/>
          <w:sz w:val="28"/>
          <w:szCs w:val="28"/>
        </w:rPr>
      </w:pPr>
      <w:r w:rsidRPr="004625EA">
        <w:rPr>
          <w:rFonts w:ascii="Times New Roman" w:hAnsi="Times New Roman" w:cs="Times New Roman"/>
          <w:b/>
          <w:sz w:val="28"/>
          <w:szCs w:val="28"/>
        </w:rPr>
        <w:t>муниципальном контроле за исполнением единой</w:t>
      </w:r>
    </w:p>
    <w:p w14:paraId="73E257AB" w14:textId="77777777" w:rsidR="004625EA" w:rsidRPr="004625EA" w:rsidRDefault="004625EA" w:rsidP="004625EA">
      <w:pPr>
        <w:widowControl/>
        <w:autoSpaceDE/>
        <w:autoSpaceDN/>
        <w:adjustRightInd/>
        <w:ind w:firstLine="0"/>
        <w:jc w:val="center"/>
        <w:rPr>
          <w:rFonts w:ascii="Times New Roman" w:hAnsi="Times New Roman" w:cs="Times New Roman"/>
          <w:b/>
          <w:sz w:val="28"/>
          <w:szCs w:val="28"/>
        </w:rPr>
      </w:pPr>
      <w:r w:rsidRPr="004625EA">
        <w:rPr>
          <w:rFonts w:ascii="Times New Roman" w:hAnsi="Times New Roman" w:cs="Times New Roman"/>
          <w:b/>
          <w:sz w:val="28"/>
          <w:szCs w:val="28"/>
        </w:rPr>
        <w:t>теплоснабжающей организацией обязательств по строительству, реконструкции и (или) модернизации объектов теплоснабжения</w:t>
      </w:r>
    </w:p>
    <w:p w14:paraId="4D4A231F" w14:textId="77777777" w:rsidR="004625EA" w:rsidRPr="004625EA" w:rsidRDefault="004625EA" w:rsidP="004625EA">
      <w:pPr>
        <w:widowControl/>
        <w:autoSpaceDE/>
        <w:autoSpaceDN/>
        <w:adjustRightInd/>
        <w:ind w:firstLine="0"/>
        <w:jc w:val="center"/>
        <w:rPr>
          <w:rFonts w:ascii="Times New Roman" w:hAnsi="Times New Roman" w:cs="Times New Roman"/>
          <w:b/>
          <w:sz w:val="28"/>
          <w:szCs w:val="28"/>
        </w:rPr>
      </w:pPr>
      <w:r w:rsidRPr="004625EA">
        <w:rPr>
          <w:rFonts w:ascii="Times New Roman" w:hAnsi="Times New Roman" w:cs="Times New Roman"/>
          <w:b/>
          <w:sz w:val="28"/>
          <w:szCs w:val="28"/>
        </w:rPr>
        <w:t>на территории Кореновского городского поселения</w:t>
      </w:r>
    </w:p>
    <w:p w14:paraId="30323A99" w14:textId="77777777" w:rsidR="004625EA" w:rsidRPr="004625EA" w:rsidRDefault="004625EA" w:rsidP="004625EA">
      <w:pPr>
        <w:widowControl/>
        <w:autoSpaceDE/>
        <w:autoSpaceDN/>
        <w:adjustRightInd/>
        <w:ind w:firstLine="0"/>
        <w:jc w:val="center"/>
        <w:rPr>
          <w:rFonts w:ascii="Times New Roman" w:hAnsi="Times New Roman" w:cs="Times New Roman"/>
          <w:b/>
          <w:sz w:val="28"/>
          <w:szCs w:val="28"/>
        </w:rPr>
      </w:pPr>
      <w:r w:rsidRPr="004625EA">
        <w:rPr>
          <w:rFonts w:ascii="Times New Roman" w:hAnsi="Times New Roman" w:cs="Times New Roman"/>
          <w:b/>
          <w:sz w:val="28"/>
          <w:szCs w:val="28"/>
        </w:rPr>
        <w:t>Кореновского района»</w:t>
      </w:r>
    </w:p>
    <w:bookmarkEnd w:id="0"/>
    <w:p w14:paraId="11FECD5C" w14:textId="77777777" w:rsidR="004625EA" w:rsidRPr="004625EA" w:rsidRDefault="004625EA" w:rsidP="004625EA">
      <w:pPr>
        <w:suppressAutoHyphens/>
        <w:autoSpaceDE/>
        <w:adjustRightInd/>
        <w:ind w:firstLine="708"/>
        <w:rPr>
          <w:rFonts w:ascii="Times New Roman" w:hAnsi="Times New Roman" w:cs="Times New Roman"/>
          <w:b/>
          <w:kern w:val="3"/>
          <w:sz w:val="28"/>
          <w:szCs w:val="28"/>
          <w:lang w:eastAsia="ar-SA"/>
        </w:rPr>
      </w:pPr>
    </w:p>
    <w:p w14:paraId="77190ABA" w14:textId="77777777" w:rsidR="004625EA" w:rsidRPr="004625EA" w:rsidRDefault="004625EA" w:rsidP="004625EA">
      <w:pPr>
        <w:suppressAutoHyphens/>
        <w:autoSpaceDE/>
        <w:adjustRightInd/>
        <w:ind w:firstLine="708"/>
        <w:rPr>
          <w:rFonts w:ascii="Times New Roman" w:hAnsi="Times New Roman" w:cs="Times New Roman"/>
          <w:kern w:val="3"/>
          <w:sz w:val="28"/>
          <w:szCs w:val="28"/>
          <w:lang w:eastAsia="ar-SA"/>
        </w:rPr>
      </w:pPr>
    </w:p>
    <w:p w14:paraId="16BD6647" w14:textId="77777777" w:rsidR="004625EA" w:rsidRPr="004625EA" w:rsidRDefault="004625EA" w:rsidP="004625EA">
      <w:pPr>
        <w:suppressAutoHyphens/>
        <w:autoSpaceDE/>
        <w:adjustRightInd/>
        <w:rPr>
          <w:rFonts w:ascii="Times New Roman" w:hAnsi="Times New Roman" w:cs="DejaVu Sans"/>
          <w:kern w:val="3"/>
          <w:sz w:val="28"/>
          <w:szCs w:val="28"/>
          <w:lang w:eastAsia="zh-CN" w:bidi="hi-IN"/>
        </w:rPr>
      </w:pPr>
      <w:r w:rsidRPr="004625EA">
        <w:rPr>
          <w:rFonts w:ascii="Times New Roman" w:hAnsi="Times New Roman" w:cs="Times New Roman"/>
          <w:kern w:val="3"/>
          <w:sz w:val="28"/>
          <w:szCs w:val="28"/>
          <w:lang w:eastAsia="ar-SA"/>
        </w:rPr>
        <w:t xml:space="preserve">В соответствии с решением Совета Кореновского городского поселения Кореновского района от 22 апреля 2014 года № 426 </w:t>
      </w:r>
      <w:r w:rsidRPr="004625EA">
        <w:rPr>
          <w:rFonts w:ascii="Times New Roman" w:hAnsi="Times New Roman" w:cs="DejaVu Sans"/>
          <w:kern w:val="3"/>
          <w:sz w:val="28"/>
          <w:szCs w:val="28"/>
          <w:lang w:eastAsia="zh-CN" w:bidi="hi-IN"/>
        </w:rPr>
        <w:t>«О порядке внесения проектов муниципальных правовых актов в Совет Кореновского городского поселения Кореновского района»</w:t>
      </w:r>
      <w:r w:rsidRPr="004625EA">
        <w:rPr>
          <w:rFonts w:ascii="Times New Roman" w:hAnsi="Times New Roman" w:cs="DejaVu Sans"/>
          <w:kern w:val="3"/>
          <w:sz w:val="28"/>
          <w:lang w:eastAsia="zh-CN" w:bidi="hi-IN"/>
        </w:rPr>
        <w:t xml:space="preserve"> </w:t>
      </w:r>
      <w:r w:rsidRPr="004625EA">
        <w:rPr>
          <w:rFonts w:ascii="Times New Roman" w:hAnsi="Times New Roman" w:cs="Times New Roman"/>
          <w:kern w:val="3"/>
          <w:sz w:val="28"/>
          <w:szCs w:val="28"/>
          <w:lang w:eastAsia="ar-SA"/>
        </w:rPr>
        <w:t>администрация Кореновского городского поселения Кореновского района п о с т а н о в л я е т:</w:t>
      </w:r>
    </w:p>
    <w:p w14:paraId="7B096A10" w14:textId="77777777" w:rsidR="004625EA" w:rsidRPr="004625EA" w:rsidRDefault="004625EA" w:rsidP="004625EA">
      <w:pPr>
        <w:widowControl/>
        <w:autoSpaceDE/>
        <w:autoSpaceDN/>
        <w:adjustRightInd/>
        <w:rPr>
          <w:rFonts w:ascii="Times New Roman" w:hAnsi="Times New Roman" w:cs="Times New Roman"/>
          <w:sz w:val="28"/>
          <w:szCs w:val="28"/>
        </w:rPr>
      </w:pPr>
      <w:r w:rsidRPr="004625EA">
        <w:rPr>
          <w:rFonts w:ascii="Times New Roman" w:hAnsi="Times New Roman" w:cs="Times New Roman"/>
          <w:sz w:val="28"/>
          <w:szCs w:val="28"/>
        </w:rPr>
        <w:t>1. Согласиться с проектом решения Совета Кореновского городского поселения Кореновского района «Об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Кореновского городского поселения Кореновского района», представленным отделом жилищно-коммунального хозяйства, благоустройства и транспорта администрации Кореновского городского поселения Кореновского района.</w:t>
      </w:r>
    </w:p>
    <w:p w14:paraId="3336D176" w14:textId="77777777" w:rsidR="004625EA" w:rsidRPr="004625EA" w:rsidRDefault="004625EA" w:rsidP="004625EA">
      <w:pPr>
        <w:widowControl/>
        <w:autoSpaceDE/>
        <w:autoSpaceDN/>
        <w:adjustRightInd/>
        <w:rPr>
          <w:rFonts w:ascii="Times New Roman" w:hAnsi="Times New Roman" w:cs="Times New Roman"/>
          <w:sz w:val="28"/>
          <w:szCs w:val="28"/>
        </w:rPr>
      </w:pPr>
      <w:r w:rsidRPr="004625EA">
        <w:rPr>
          <w:rFonts w:ascii="Times New Roman" w:hAnsi="Times New Roman" w:cs="Times New Roman"/>
          <w:sz w:val="28"/>
          <w:szCs w:val="28"/>
        </w:rPr>
        <w:t>2. Направить проект решения «Об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Кореновского городского поселения Кореновского района» в Совет Кореновского городского поселения Кореновского района для рассмотрения в установленном порядке (прилагается).</w:t>
      </w:r>
    </w:p>
    <w:p w14:paraId="590E7A33" w14:textId="77777777" w:rsidR="004625EA" w:rsidRPr="004625EA" w:rsidRDefault="004625EA" w:rsidP="004625EA">
      <w:pPr>
        <w:widowControl/>
        <w:autoSpaceDE/>
        <w:autoSpaceDN/>
        <w:adjustRightInd/>
        <w:rPr>
          <w:rFonts w:ascii="Times New Roman" w:hAnsi="Times New Roman" w:cs="Times New Roman"/>
          <w:sz w:val="28"/>
          <w:szCs w:val="28"/>
        </w:rPr>
      </w:pPr>
      <w:r w:rsidRPr="004625EA">
        <w:rPr>
          <w:rFonts w:ascii="Times New Roman" w:hAnsi="Times New Roman" w:cs="Times New Roman"/>
          <w:sz w:val="28"/>
          <w:szCs w:val="28"/>
        </w:rPr>
        <w:t xml:space="preserve">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отдела жилищно-коммунального хозяйства, благоустройства и </w:t>
      </w:r>
      <w:r w:rsidRPr="004625EA">
        <w:rPr>
          <w:rFonts w:ascii="Times New Roman" w:hAnsi="Times New Roman" w:cs="Times New Roman"/>
          <w:sz w:val="28"/>
          <w:szCs w:val="28"/>
        </w:rPr>
        <w:lastRenderedPageBreak/>
        <w:t>транспорта администрации Кореновского городского поселения Кореновского района А.Г. Солошенко.</w:t>
      </w:r>
    </w:p>
    <w:p w14:paraId="1B72EAAB" w14:textId="77777777" w:rsidR="004625EA" w:rsidRPr="004625EA" w:rsidRDefault="004625EA" w:rsidP="004625EA">
      <w:pPr>
        <w:widowControl/>
        <w:autoSpaceDE/>
        <w:autoSpaceDN/>
        <w:adjustRightInd/>
        <w:rPr>
          <w:rFonts w:ascii="Times New Roman" w:hAnsi="Times New Roman" w:cs="Times New Roman"/>
          <w:sz w:val="28"/>
          <w:szCs w:val="28"/>
        </w:rPr>
      </w:pPr>
      <w:r w:rsidRPr="004625EA">
        <w:rPr>
          <w:rFonts w:ascii="Times New Roman" w:hAnsi="Times New Roman" w:cs="Times New Roman"/>
          <w:sz w:val="28"/>
          <w:szCs w:val="28"/>
        </w:rPr>
        <w:t>4. Общему отделу администрации Кореновского городского поселения Кореновского района (Труханова)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 телекоммуникационной сети «Интернет».</w:t>
      </w:r>
    </w:p>
    <w:p w14:paraId="22A16A6E" w14:textId="77777777" w:rsidR="004625EA" w:rsidRPr="004625EA" w:rsidRDefault="004625EA" w:rsidP="004625EA">
      <w:pPr>
        <w:widowControl/>
        <w:autoSpaceDE/>
        <w:autoSpaceDN/>
        <w:adjustRightInd/>
        <w:rPr>
          <w:rFonts w:ascii="Times New Roman" w:hAnsi="Times New Roman" w:cs="Times New Roman"/>
          <w:sz w:val="28"/>
          <w:szCs w:val="28"/>
        </w:rPr>
      </w:pPr>
      <w:r w:rsidRPr="004625EA">
        <w:rPr>
          <w:rFonts w:ascii="Times New Roman" w:hAnsi="Times New Roman" w:cs="Times New Roman"/>
          <w:sz w:val="28"/>
          <w:szCs w:val="28"/>
        </w:rPr>
        <w:t>5. Постановление вступает в силу со дня его подписания.</w:t>
      </w:r>
    </w:p>
    <w:p w14:paraId="257CBC4E"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3D50B49C"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5C2D87F5" w14:textId="77777777" w:rsidR="004625EA" w:rsidRPr="004625EA" w:rsidRDefault="004625EA" w:rsidP="004625EA">
      <w:pPr>
        <w:widowControl/>
        <w:autoSpaceDE/>
        <w:autoSpaceDN/>
        <w:adjustRightInd/>
        <w:ind w:firstLine="0"/>
        <w:rPr>
          <w:rFonts w:ascii="Times New Roman" w:hAnsi="Times New Roman" w:cs="Times New Roman"/>
          <w:sz w:val="28"/>
          <w:szCs w:val="28"/>
        </w:rPr>
      </w:pPr>
      <w:r w:rsidRPr="004625EA">
        <w:rPr>
          <w:rFonts w:ascii="Times New Roman" w:hAnsi="Times New Roman" w:cs="Times New Roman"/>
          <w:sz w:val="28"/>
          <w:szCs w:val="28"/>
        </w:rPr>
        <w:t>Глава</w:t>
      </w:r>
    </w:p>
    <w:p w14:paraId="59C5A030" w14:textId="77777777" w:rsidR="004625EA" w:rsidRPr="004625EA" w:rsidRDefault="004625EA" w:rsidP="004625EA">
      <w:pPr>
        <w:widowControl/>
        <w:autoSpaceDE/>
        <w:autoSpaceDN/>
        <w:adjustRightInd/>
        <w:ind w:firstLine="0"/>
        <w:rPr>
          <w:rFonts w:ascii="Times New Roman" w:hAnsi="Times New Roman" w:cs="Times New Roman"/>
          <w:sz w:val="28"/>
          <w:szCs w:val="28"/>
        </w:rPr>
      </w:pPr>
      <w:r w:rsidRPr="004625EA">
        <w:rPr>
          <w:rFonts w:ascii="Times New Roman" w:hAnsi="Times New Roman" w:cs="Times New Roman"/>
          <w:sz w:val="28"/>
          <w:szCs w:val="28"/>
        </w:rPr>
        <w:t xml:space="preserve">Кореновского городского поселения </w:t>
      </w:r>
    </w:p>
    <w:p w14:paraId="0D9F37A5" w14:textId="77777777" w:rsidR="004625EA" w:rsidRPr="004625EA" w:rsidRDefault="004625EA" w:rsidP="004625EA">
      <w:pPr>
        <w:widowControl/>
        <w:autoSpaceDE/>
        <w:autoSpaceDN/>
        <w:adjustRightInd/>
        <w:ind w:firstLine="0"/>
        <w:rPr>
          <w:rFonts w:ascii="Times New Roman" w:hAnsi="Times New Roman" w:cs="Times New Roman"/>
          <w:sz w:val="28"/>
          <w:szCs w:val="28"/>
        </w:rPr>
      </w:pPr>
      <w:r w:rsidRPr="004625EA">
        <w:rPr>
          <w:rFonts w:ascii="Times New Roman" w:hAnsi="Times New Roman" w:cs="Times New Roman"/>
          <w:sz w:val="28"/>
          <w:szCs w:val="28"/>
        </w:rPr>
        <w:t>Кореновского района</w:t>
      </w:r>
      <w:r w:rsidRPr="004625EA">
        <w:rPr>
          <w:rFonts w:ascii="Times New Roman" w:hAnsi="Times New Roman" w:cs="Times New Roman"/>
          <w:sz w:val="28"/>
          <w:szCs w:val="28"/>
        </w:rPr>
        <w:tab/>
      </w:r>
      <w:r w:rsidRPr="004625EA">
        <w:rPr>
          <w:rFonts w:ascii="Times New Roman" w:hAnsi="Times New Roman" w:cs="Times New Roman"/>
          <w:sz w:val="28"/>
          <w:szCs w:val="28"/>
        </w:rPr>
        <w:tab/>
      </w:r>
      <w:r w:rsidRPr="004625EA">
        <w:rPr>
          <w:rFonts w:ascii="Times New Roman" w:hAnsi="Times New Roman" w:cs="Times New Roman"/>
          <w:sz w:val="28"/>
          <w:szCs w:val="28"/>
        </w:rPr>
        <w:tab/>
      </w:r>
      <w:r w:rsidRPr="004625EA">
        <w:rPr>
          <w:rFonts w:ascii="Times New Roman" w:hAnsi="Times New Roman" w:cs="Times New Roman"/>
          <w:sz w:val="28"/>
          <w:szCs w:val="28"/>
        </w:rPr>
        <w:tab/>
      </w:r>
      <w:r w:rsidRPr="004625EA">
        <w:rPr>
          <w:rFonts w:ascii="Times New Roman" w:hAnsi="Times New Roman" w:cs="Times New Roman"/>
          <w:sz w:val="28"/>
          <w:szCs w:val="28"/>
        </w:rPr>
        <w:tab/>
      </w:r>
      <w:r w:rsidRPr="004625EA">
        <w:rPr>
          <w:rFonts w:ascii="Times New Roman" w:hAnsi="Times New Roman" w:cs="Times New Roman"/>
          <w:sz w:val="28"/>
          <w:szCs w:val="28"/>
        </w:rPr>
        <w:tab/>
      </w:r>
      <w:r w:rsidRPr="004625EA">
        <w:rPr>
          <w:rFonts w:ascii="Times New Roman" w:hAnsi="Times New Roman" w:cs="Times New Roman"/>
          <w:sz w:val="28"/>
          <w:szCs w:val="28"/>
        </w:rPr>
        <w:tab/>
        <w:t xml:space="preserve">         М.О. Шутылев</w:t>
      </w:r>
    </w:p>
    <w:p w14:paraId="30265F21"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4B1C3294"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13CD3D72"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43BB048C"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78AA494B"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37CACBAA"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79F417B0"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243DC076"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700D3CB7"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46DF2E1E"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7AF915A1"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40BFAE6F"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1493B65D"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01C7BFB1"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67119BBA"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299011C8"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1706DCA8"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7D4BD8F1"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61CE936E"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4CFAC2CB"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4B0FCBCC"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380A3A16"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7B6323D2"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25623A95"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446E3361"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52B5F47E"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297160F6"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7DA19960"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3B85FA2D"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1DDB6565"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p w14:paraId="04CD8D64" w14:textId="77777777" w:rsidR="004625EA" w:rsidRPr="004625EA" w:rsidRDefault="004625EA" w:rsidP="004625EA">
      <w:pPr>
        <w:widowControl/>
        <w:autoSpaceDE/>
        <w:autoSpaceDN/>
        <w:adjustRightInd/>
        <w:ind w:firstLine="0"/>
        <w:rPr>
          <w:rFonts w:ascii="Times New Roman" w:hAnsi="Times New Roman" w:cs="Times New Roman"/>
          <w:sz w:val="28"/>
          <w:szCs w:val="28"/>
        </w:rPr>
      </w:pPr>
    </w:p>
    <w:tbl>
      <w:tblPr>
        <w:tblW w:w="9531" w:type="dxa"/>
        <w:tblInd w:w="108" w:type="dxa"/>
        <w:tblLook w:val="04A0" w:firstRow="1" w:lastRow="0" w:firstColumn="1" w:lastColumn="0" w:noHBand="0" w:noVBand="1"/>
      </w:tblPr>
      <w:tblGrid>
        <w:gridCol w:w="3024"/>
        <w:gridCol w:w="1692"/>
        <w:gridCol w:w="4815"/>
      </w:tblGrid>
      <w:tr w:rsidR="00AD3775" w:rsidRPr="004625EA" w14:paraId="1A117EA6" w14:textId="77777777" w:rsidTr="002A1493">
        <w:tc>
          <w:tcPr>
            <w:tcW w:w="3024" w:type="dxa"/>
            <w:hideMark/>
          </w:tcPr>
          <w:p w14:paraId="31750E14" w14:textId="77777777" w:rsidR="00AD3775" w:rsidRPr="004625EA" w:rsidRDefault="00AD3775" w:rsidP="002A1493">
            <w:pPr>
              <w:widowControl/>
              <w:autoSpaceDE/>
              <w:autoSpaceDN/>
              <w:adjustRightInd/>
              <w:ind w:firstLine="0"/>
              <w:jc w:val="left"/>
              <w:rPr>
                <w:rFonts w:ascii="Times New Roman" w:hAnsi="Times New Roman" w:cs="Times New Roman"/>
              </w:rPr>
            </w:pPr>
            <w:r w:rsidRPr="004625EA">
              <w:rPr>
                <w:rFonts w:ascii="Times New Roman" w:hAnsi="Times New Roman" w:cs="Times New Roman"/>
                <w:sz w:val="28"/>
                <w:szCs w:val="28"/>
              </w:rPr>
              <w:lastRenderedPageBreak/>
              <w:tab/>
            </w:r>
            <w:r w:rsidRPr="004625EA">
              <w:rPr>
                <w:rFonts w:ascii="Times New Roman" w:hAnsi="Times New Roman" w:cs="Times New Roman"/>
                <w:sz w:val="28"/>
                <w:szCs w:val="28"/>
              </w:rPr>
              <w:tab/>
            </w:r>
            <w:r w:rsidRPr="004625EA">
              <w:rPr>
                <w:rFonts w:ascii="Times New Roman" w:hAnsi="Times New Roman" w:cs="Times New Roman"/>
                <w:sz w:val="28"/>
                <w:szCs w:val="28"/>
              </w:rPr>
              <w:tab/>
            </w:r>
            <w:r w:rsidRPr="004625EA">
              <w:rPr>
                <w:rFonts w:ascii="Times New Roman" w:hAnsi="Times New Roman" w:cs="Times New Roman"/>
                <w:sz w:val="28"/>
                <w:szCs w:val="28"/>
              </w:rPr>
              <w:tab/>
            </w:r>
            <w:r w:rsidRPr="004625EA">
              <w:rPr>
                <w:rFonts w:ascii="Times New Roman" w:hAnsi="Times New Roman" w:cs="Times New Roman"/>
                <w:sz w:val="28"/>
                <w:szCs w:val="28"/>
              </w:rPr>
              <w:tab/>
            </w:r>
            <w:r w:rsidRPr="004625EA">
              <w:rPr>
                <w:rFonts w:ascii="Times New Roman" w:hAnsi="Times New Roman" w:cs="Times New Roman"/>
                <w:sz w:val="28"/>
                <w:szCs w:val="28"/>
              </w:rPr>
              <w:tab/>
            </w:r>
          </w:p>
        </w:tc>
        <w:tc>
          <w:tcPr>
            <w:tcW w:w="1692" w:type="dxa"/>
          </w:tcPr>
          <w:p w14:paraId="72A9DA46" w14:textId="77777777" w:rsidR="00AD3775" w:rsidRPr="004625EA" w:rsidRDefault="00AD3775" w:rsidP="002A1493">
            <w:pPr>
              <w:widowControl/>
              <w:autoSpaceDE/>
              <w:autoSpaceDN/>
              <w:adjustRightInd/>
              <w:ind w:firstLine="0"/>
              <w:jc w:val="left"/>
              <w:rPr>
                <w:rFonts w:ascii="Times New Roman" w:hAnsi="Times New Roman" w:cs="Times New Roman"/>
              </w:rPr>
            </w:pPr>
          </w:p>
        </w:tc>
        <w:tc>
          <w:tcPr>
            <w:tcW w:w="4815" w:type="dxa"/>
          </w:tcPr>
          <w:p w14:paraId="7927946E" w14:textId="77777777" w:rsidR="00AD3775" w:rsidRPr="004625EA" w:rsidRDefault="00AD3775" w:rsidP="002A1493">
            <w:pPr>
              <w:widowControl/>
              <w:autoSpaceDE/>
              <w:autoSpaceDN/>
              <w:adjustRightInd/>
              <w:ind w:firstLine="0"/>
              <w:jc w:val="center"/>
              <w:rPr>
                <w:rFonts w:ascii="Times New Roman" w:hAnsi="Times New Roman" w:cs="Times New Roman"/>
                <w:sz w:val="28"/>
                <w:szCs w:val="28"/>
              </w:rPr>
            </w:pPr>
            <w:r w:rsidRPr="004625EA">
              <w:rPr>
                <w:rFonts w:ascii="Times New Roman" w:hAnsi="Times New Roman" w:cs="Times New Roman"/>
                <w:sz w:val="28"/>
                <w:szCs w:val="28"/>
              </w:rPr>
              <w:t>ПРИЛОЖЕНИЕ</w:t>
            </w:r>
          </w:p>
          <w:p w14:paraId="7E763A77" w14:textId="77777777" w:rsidR="00AD3775" w:rsidRPr="004625EA" w:rsidRDefault="00AD3775" w:rsidP="002A1493">
            <w:pPr>
              <w:widowControl/>
              <w:autoSpaceDE/>
              <w:autoSpaceDN/>
              <w:adjustRightInd/>
              <w:ind w:firstLine="0"/>
              <w:jc w:val="center"/>
              <w:rPr>
                <w:rFonts w:ascii="Times New Roman" w:hAnsi="Times New Roman" w:cs="Times New Roman"/>
                <w:sz w:val="28"/>
                <w:szCs w:val="28"/>
              </w:rPr>
            </w:pPr>
            <w:r w:rsidRPr="004625EA">
              <w:rPr>
                <w:rFonts w:ascii="Times New Roman" w:hAnsi="Times New Roman" w:cs="Times New Roman"/>
                <w:sz w:val="28"/>
                <w:szCs w:val="28"/>
              </w:rPr>
              <w:t>к постановлению</w:t>
            </w:r>
            <w:r w:rsidRPr="004625EA">
              <w:rPr>
                <w:rFonts w:ascii="Times New Roman" w:hAnsi="Times New Roman" w:cs="Times New Roman"/>
                <w:sz w:val="28"/>
                <w:szCs w:val="28"/>
              </w:rPr>
              <w:tab/>
              <w:t>администрации</w:t>
            </w:r>
          </w:p>
          <w:p w14:paraId="18ADE6D6" w14:textId="77777777" w:rsidR="00AD3775" w:rsidRPr="004625EA" w:rsidRDefault="00AD3775" w:rsidP="002A1493">
            <w:pPr>
              <w:widowControl/>
              <w:autoSpaceDE/>
              <w:autoSpaceDN/>
              <w:adjustRightInd/>
              <w:ind w:firstLine="0"/>
              <w:jc w:val="center"/>
              <w:rPr>
                <w:rFonts w:ascii="Times New Roman" w:hAnsi="Times New Roman" w:cs="Times New Roman"/>
                <w:sz w:val="28"/>
                <w:szCs w:val="28"/>
              </w:rPr>
            </w:pPr>
            <w:r w:rsidRPr="004625EA">
              <w:rPr>
                <w:rFonts w:ascii="Times New Roman" w:hAnsi="Times New Roman" w:cs="Times New Roman"/>
                <w:sz w:val="28"/>
                <w:szCs w:val="28"/>
              </w:rPr>
              <w:t>Кореновского городского поселения</w:t>
            </w:r>
          </w:p>
          <w:p w14:paraId="627D601B" w14:textId="77777777" w:rsidR="00AD3775" w:rsidRPr="004625EA" w:rsidRDefault="00AD3775" w:rsidP="002A1493">
            <w:pPr>
              <w:widowControl/>
              <w:autoSpaceDE/>
              <w:autoSpaceDN/>
              <w:adjustRightInd/>
              <w:ind w:firstLine="0"/>
              <w:jc w:val="center"/>
              <w:rPr>
                <w:rFonts w:ascii="Times New Roman" w:hAnsi="Times New Roman" w:cs="Times New Roman"/>
                <w:sz w:val="28"/>
                <w:szCs w:val="28"/>
              </w:rPr>
            </w:pPr>
            <w:r w:rsidRPr="004625EA">
              <w:rPr>
                <w:rFonts w:ascii="Times New Roman" w:hAnsi="Times New Roman" w:cs="Times New Roman"/>
                <w:sz w:val="28"/>
                <w:szCs w:val="28"/>
              </w:rPr>
              <w:t>Кореновского района</w:t>
            </w:r>
          </w:p>
          <w:p w14:paraId="7EDCC6C5" w14:textId="2EE8F692" w:rsidR="00AD3775" w:rsidRPr="004625EA" w:rsidRDefault="00AD3775" w:rsidP="002A1493">
            <w:pPr>
              <w:widowControl/>
              <w:autoSpaceDE/>
              <w:autoSpaceDN/>
              <w:adjustRightInd/>
              <w:ind w:firstLine="0"/>
              <w:jc w:val="center"/>
              <w:rPr>
                <w:rFonts w:ascii="Times New Roman" w:hAnsi="Times New Roman" w:cs="Times New Roman"/>
                <w:sz w:val="28"/>
                <w:szCs w:val="28"/>
              </w:rPr>
            </w:pPr>
            <w:r w:rsidRPr="004625EA">
              <w:rPr>
                <w:rFonts w:ascii="Times New Roman" w:hAnsi="Times New Roman" w:cs="Times New Roman"/>
                <w:sz w:val="28"/>
                <w:szCs w:val="28"/>
              </w:rPr>
              <w:t xml:space="preserve">от </w:t>
            </w:r>
            <w:r w:rsidR="00E04EB6">
              <w:rPr>
                <w:rFonts w:ascii="Times New Roman" w:hAnsi="Times New Roman" w:cs="Times New Roman"/>
                <w:sz w:val="28"/>
                <w:szCs w:val="28"/>
              </w:rPr>
              <w:t>17.12.2021 №  1263</w:t>
            </w:r>
          </w:p>
          <w:p w14:paraId="76C26109" w14:textId="77777777" w:rsidR="00AD3775" w:rsidRPr="004625EA" w:rsidRDefault="00AD3775" w:rsidP="002A1493">
            <w:pPr>
              <w:widowControl/>
              <w:autoSpaceDE/>
              <w:autoSpaceDN/>
              <w:adjustRightInd/>
              <w:ind w:firstLine="0"/>
              <w:jc w:val="left"/>
              <w:rPr>
                <w:rFonts w:ascii="Times New Roman" w:hAnsi="Times New Roman" w:cs="Times New Roman"/>
              </w:rPr>
            </w:pPr>
          </w:p>
        </w:tc>
      </w:tr>
    </w:tbl>
    <w:p w14:paraId="2C345AD5" w14:textId="77777777" w:rsidR="00AD3775" w:rsidRPr="004625EA" w:rsidRDefault="00AD3775" w:rsidP="00AD3775">
      <w:pPr>
        <w:widowControl/>
        <w:autoSpaceDE/>
        <w:autoSpaceDN/>
        <w:adjustRightInd/>
        <w:ind w:firstLine="0"/>
        <w:jc w:val="center"/>
        <w:rPr>
          <w:rFonts w:ascii="Times New Roman" w:hAnsi="Times New Roman" w:cs="Times New Roman"/>
          <w:sz w:val="28"/>
          <w:szCs w:val="28"/>
        </w:rPr>
      </w:pPr>
      <w:r w:rsidRPr="004625EA">
        <w:rPr>
          <w:rFonts w:ascii="Times New Roman" w:hAnsi="Times New Roman" w:cs="Times New Roman"/>
          <w:sz w:val="28"/>
          <w:szCs w:val="28"/>
        </w:rPr>
        <w:t>ПРОЕКТ РЕШЕНИЯ</w:t>
      </w:r>
    </w:p>
    <w:p w14:paraId="6F8D5D84" w14:textId="77777777" w:rsidR="00AD3775" w:rsidRPr="004625EA" w:rsidRDefault="00AD3775" w:rsidP="00AD3775">
      <w:pPr>
        <w:widowControl/>
        <w:autoSpaceDE/>
        <w:autoSpaceDN/>
        <w:adjustRightInd/>
        <w:ind w:firstLine="0"/>
        <w:jc w:val="center"/>
        <w:rPr>
          <w:rFonts w:ascii="Times New Roman" w:hAnsi="Times New Roman" w:cs="Times New Roman"/>
          <w:sz w:val="28"/>
          <w:szCs w:val="28"/>
        </w:rPr>
      </w:pPr>
      <w:r w:rsidRPr="004625EA">
        <w:rPr>
          <w:rFonts w:ascii="Times New Roman" w:hAnsi="Times New Roman" w:cs="Times New Roman"/>
          <w:sz w:val="28"/>
          <w:szCs w:val="28"/>
        </w:rPr>
        <w:t xml:space="preserve">Совета Кореновского городского поселения </w:t>
      </w:r>
    </w:p>
    <w:p w14:paraId="1D497D60" w14:textId="77777777" w:rsidR="00AD3775" w:rsidRPr="004625EA" w:rsidRDefault="00AD3775" w:rsidP="00AD3775">
      <w:pPr>
        <w:widowControl/>
        <w:autoSpaceDE/>
        <w:autoSpaceDN/>
        <w:adjustRightInd/>
        <w:ind w:firstLine="0"/>
        <w:jc w:val="center"/>
        <w:rPr>
          <w:rFonts w:ascii="Times New Roman" w:hAnsi="Times New Roman" w:cs="Times New Roman"/>
          <w:sz w:val="28"/>
          <w:szCs w:val="28"/>
        </w:rPr>
      </w:pPr>
      <w:r w:rsidRPr="004625EA">
        <w:rPr>
          <w:rFonts w:ascii="Times New Roman" w:hAnsi="Times New Roman" w:cs="Times New Roman"/>
          <w:sz w:val="28"/>
          <w:szCs w:val="28"/>
        </w:rPr>
        <w:t>Кореновского района</w:t>
      </w:r>
    </w:p>
    <w:p w14:paraId="275B9F6C" w14:textId="77777777" w:rsidR="00AD3775" w:rsidRPr="004625EA" w:rsidRDefault="00AD3775" w:rsidP="00AD3775">
      <w:pPr>
        <w:widowControl/>
        <w:autoSpaceDE/>
        <w:autoSpaceDN/>
        <w:adjustRightInd/>
        <w:ind w:firstLine="0"/>
        <w:jc w:val="left"/>
        <w:rPr>
          <w:rFonts w:ascii="Times New Roman" w:hAnsi="Times New Roman" w:cs="Times New Roman"/>
          <w:sz w:val="28"/>
          <w:szCs w:val="28"/>
        </w:rPr>
      </w:pPr>
      <w:r w:rsidRPr="004625EA">
        <w:rPr>
          <w:rFonts w:ascii="Times New Roman" w:hAnsi="Times New Roman" w:cs="Times New Roman"/>
          <w:sz w:val="28"/>
          <w:szCs w:val="28"/>
        </w:rPr>
        <w:t xml:space="preserve">от ____________   </w:t>
      </w:r>
      <w:r w:rsidRPr="004625EA">
        <w:rPr>
          <w:rFonts w:ascii="Times New Roman" w:hAnsi="Times New Roman" w:cs="Times New Roman"/>
          <w:sz w:val="28"/>
          <w:szCs w:val="28"/>
        </w:rPr>
        <w:tab/>
      </w:r>
      <w:r w:rsidRPr="004625EA">
        <w:rPr>
          <w:rFonts w:ascii="Times New Roman" w:hAnsi="Times New Roman" w:cs="Times New Roman"/>
          <w:sz w:val="28"/>
          <w:szCs w:val="28"/>
        </w:rPr>
        <w:tab/>
      </w:r>
      <w:r w:rsidRPr="004625EA">
        <w:rPr>
          <w:rFonts w:ascii="Times New Roman" w:hAnsi="Times New Roman" w:cs="Times New Roman"/>
          <w:sz w:val="28"/>
          <w:szCs w:val="28"/>
        </w:rPr>
        <w:tab/>
      </w:r>
      <w:r w:rsidRPr="004625EA">
        <w:rPr>
          <w:rFonts w:ascii="Times New Roman" w:hAnsi="Times New Roman" w:cs="Times New Roman"/>
          <w:sz w:val="28"/>
          <w:szCs w:val="28"/>
        </w:rPr>
        <w:tab/>
      </w:r>
      <w:r w:rsidRPr="004625EA">
        <w:rPr>
          <w:rFonts w:ascii="Times New Roman" w:hAnsi="Times New Roman" w:cs="Times New Roman"/>
          <w:sz w:val="28"/>
          <w:szCs w:val="28"/>
        </w:rPr>
        <w:tab/>
        <w:t xml:space="preserve">                                       № ___</w:t>
      </w:r>
    </w:p>
    <w:p w14:paraId="00FFBA05" w14:textId="77777777" w:rsidR="00AD3775" w:rsidRPr="004625EA" w:rsidRDefault="00AD3775" w:rsidP="00AD3775">
      <w:pPr>
        <w:widowControl/>
        <w:autoSpaceDE/>
        <w:autoSpaceDN/>
        <w:adjustRightInd/>
        <w:ind w:firstLine="0"/>
        <w:jc w:val="left"/>
        <w:rPr>
          <w:rFonts w:ascii="Times New Roman" w:hAnsi="Times New Roman" w:cs="Times New Roman"/>
          <w:sz w:val="16"/>
          <w:szCs w:val="16"/>
        </w:rPr>
      </w:pPr>
    </w:p>
    <w:p w14:paraId="6D9005BD" w14:textId="77777777" w:rsidR="00AD3775" w:rsidRPr="004625EA" w:rsidRDefault="00AD3775" w:rsidP="00AD3775">
      <w:pPr>
        <w:widowControl/>
        <w:autoSpaceDE/>
        <w:autoSpaceDN/>
        <w:adjustRightInd/>
        <w:ind w:firstLine="0"/>
        <w:jc w:val="left"/>
        <w:rPr>
          <w:rFonts w:ascii="Times New Roman" w:hAnsi="Times New Roman" w:cs="Times New Roman"/>
          <w:sz w:val="16"/>
          <w:szCs w:val="16"/>
        </w:rPr>
      </w:pPr>
    </w:p>
    <w:p w14:paraId="49391F25" w14:textId="77777777" w:rsidR="00AD3775" w:rsidRPr="004625EA" w:rsidRDefault="00AD3775" w:rsidP="00AD3775">
      <w:pPr>
        <w:ind w:firstLine="0"/>
        <w:jc w:val="center"/>
        <w:rPr>
          <w:rFonts w:ascii="Times New Roman" w:hAnsi="Times New Roman" w:cs="Times New Roman"/>
          <w:b/>
          <w:bCs/>
          <w:color w:val="000000"/>
          <w:sz w:val="28"/>
          <w:szCs w:val="28"/>
        </w:rPr>
      </w:pPr>
      <w:r w:rsidRPr="004625EA">
        <w:rPr>
          <w:rFonts w:ascii="Times New Roman" w:hAnsi="Times New Roman" w:cs="Times New Roman"/>
          <w:b/>
          <w:bCs/>
          <w:color w:val="000000"/>
          <w:sz w:val="28"/>
          <w:szCs w:val="28"/>
        </w:rPr>
        <w:t xml:space="preserve">Об утверждении Положения </w:t>
      </w:r>
      <w:bookmarkStart w:id="1" w:name="_Hlk77847076"/>
      <w:bookmarkStart w:id="2" w:name="_Hlk77671647"/>
      <w:r w:rsidRPr="004625EA">
        <w:rPr>
          <w:rFonts w:ascii="Times New Roman" w:hAnsi="Times New Roman" w:cs="Times New Roman"/>
          <w:b/>
          <w:bCs/>
          <w:color w:val="000000"/>
          <w:sz w:val="28"/>
          <w:szCs w:val="28"/>
        </w:rPr>
        <w:t xml:space="preserve">о </w:t>
      </w:r>
      <w:bookmarkStart w:id="3" w:name="_Hlk77686366"/>
      <w:bookmarkEnd w:id="1"/>
      <w:r w:rsidRPr="004625EA">
        <w:rPr>
          <w:rFonts w:ascii="Times New Roman" w:hAnsi="Times New Roman" w:cs="Times New Roman"/>
          <w:b/>
          <w:bCs/>
          <w:color w:val="000000"/>
          <w:sz w:val="28"/>
          <w:szCs w:val="28"/>
        </w:rPr>
        <w:t>муниципальном контроле за</w:t>
      </w:r>
    </w:p>
    <w:p w14:paraId="2F6C9AA5" w14:textId="77777777" w:rsidR="00AD3775" w:rsidRPr="004625EA" w:rsidRDefault="00AD3775" w:rsidP="00AD3775">
      <w:pPr>
        <w:ind w:firstLine="0"/>
        <w:jc w:val="center"/>
        <w:rPr>
          <w:rFonts w:ascii="Times New Roman" w:hAnsi="Times New Roman" w:cs="Times New Roman"/>
          <w:b/>
          <w:bCs/>
          <w:color w:val="000000"/>
          <w:sz w:val="28"/>
          <w:szCs w:val="28"/>
        </w:rPr>
      </w:pPr>
      <w:r w:rsidRPr="004625EA">
        <w:rPr>
          <w:rFonts w:ascii="Times New Roman" w:hAnsi="Times New Roman" w:cs="Times New Roman"/>
          <w:b/>
          <w:bCs/>
          <w:color w:val="000000"/>
          <w:sz w:val="28"/>
          <w:szCs w:val="28"/>
        </w:rPr>
        <w:t>исполнением единой теплоснабжающей организацией</w:t>
      </w:r>
    </w:p>
    <w:p w14:paraId="74757B5D" w14:textId="77777777" w:rsidR="00AD3775" w:rsidRPr="004625EA" w:rsidRDefault="00AD3775" w:rsidP="00AD3775">
      <w:pPr>
        <w:ind w:firstLine="0"/>
        <w:jc w:val="center"/>
        <w:rPr>
          <w:rFonts w:ascii="Times New Roman" w:hAnsi="Times New Roman" w:cs="Times New Roman"/>
          <w:b/>
          <w:bCs/>
          <w:color w:val="000000"/>
          <w:sz w:val="28"/>
          <w:szCs w:val="28"/>
        </w:rPr>
      </w:pPr>
      <w:r w:rsidRPr="004625EA">
        <w:rPr>
          <w:rFonts w:ascii="Times New Roman" w:hAnsi="Times New Roman" w:cs="Times New Roman"/>
          <w:b/>
          <w:bCs/>
          <w:color w:val="000000"/>
          <w:sz w:val="28"/>
          <w:szCs w:val="28"/>
        </w:rPr>
        <w:t>обязательств по строительству, реконструкции и (или)</w:t>
      </w:r>
    </w:p>
    <w:p w14:paraId="5A0A8D4E" w14:textId="77777777" w:rsidR="00AD3775" w:rsidRPr="004625EA" w:rsidRDefault="00AD3775" w:rsidP="00AD3775">
      <w:pPr>
        <w:ind w:firstLine="0"/>
        <w:jc w:val="center"/>
        <w:rPr>
          <w:rFonts w:ascii="Times New Roman" w:hAnsi="Times New Roman" w:cs="Times New Roman"/>
          <w:b/>
          <w:bCs/>
          <w:color w:val="000000"/>
          <w:sz w:val="28"/>
          <w:szCs w:val="28"/>
        </w:rPr>
      </w:pPr>
      <w:r w:rsidRPr="004625EA">
        <w:rPr>
          <w:rFonts w:ascii="Times New Roman" w:hAnsi="Times New Roman" w:cs="Times New Roman"/>
          <w:b/>
          <w:bCs/>
          <w:color w:val="000000"/>
          <w:sz w:val="28"/>
          <w:szCs w:val="28"/>
        </w:rPr>
        <w:t>модернизации объектов теплоснабжения на территории</w:t>
      </w:r>
    </w:p>
    <w:p w14:paraId="61DBC02D" w14:textId="77777777" w:rsidR="00AD3775" w:rsidRPr="004625EA" w:rsidRDefault="00AD3775" w:rsidP="00AD3775">
      <w:pPr>
        <w:ind w:firstLine="0"/>
        <w:jc w:val="center"/>
        <w:rPr>
          <w:rFonts w:ascii="Times New Roman" w:hAnsi="Times New Roman" w:cs="Times New Roman"/>
          <w:color w:val="000000"/>
        </w:rPr>
      </w:pPr>
      <w:r w:rsidRPr="004625EA">
        <w:rPr>
          <w:rFonts w:ascii="Times New Roman" w:hAnsi="Times New Roman" w:cs="Times New Roman"/>
          <w:b/>
          <w:bCs/>
          <w:color w:val="000000"/>
          <w:sz w:val="28"/>
          <w:szCs w:val="28"/>
        </w:rPr>
        <w:t>Кореновского городского поселения</w:t>
      </w:r>
      <w:bookmarkEnd w:id="2"/>
      <w:r w:rsidRPr="004625EA">
        <w:rPr>
          <w:rFonts w:ascii="Times New Roman" w:hAnsi="Times New Roman" w:cs="Times New Roman"/>
          <w:b/>
          <w:bCs/>
          <w:color w:val="000000"/>
          <w:sz w:val="28"/>
          <w:szCs w:val="28"/>
        </w:rPr>
        <w:t xml:space="preserve"> Кореновского района</w:t>
      </w:r>
    </w:p>
    <w:bookmarkEnd w:id="3"/>
    <w:p w14:paraId="46686C31" w14:textId="77777777" w:rsidR="00AD3775" w:rsidRPr="004625EA" w:rsidRDefault="00AD3775" w:rsidP="00AD3775">
      <w:pPr>
        <w:shd w:val="clear" w:color="auto" w:fill="FFFFFF"/>
        <w:ind w:firstLine="709"/>
        <w:rPr>
          <w:rFonts w:ascii="Times New Roman" w:hAnsi="Times New Roman" w:cs="Times New Roman"/>
          <w:color w:val="000000"/>
          <w:sz w:val="16"/>
          <w:szCs w:val="16"/>
        </w:rPr>
      </w:pPr>
    </w:p>
    <w:p w14:paraId="2F0B7895" w14:textId="77777777" w:rsidR="00AD3775" w:rsidRPr="004625EA" w:rsidRDefault="00AD3775" w:rsidP="00AD3775">
      <w:pPr>
        <w:shd w:val="clear" w:color="auto" w:fill="FFFFFF"/>
        <w:ind w:firstLine="709"/>
        <w:rPr>
          <w:rFonts w:ascii="Times New Roman" w:hAnsi="Times New Roman" w:cs="Times New Roman"/>
          <w:color w:val="000000"/>
          <w:sz w:val="16"/>
          <w:szCs w:val="16"/>
        </w:rPr>
      </w:pPr>
    </w:p>
    <w:p w14:paraId="661DAB5E" w14:textId="77777777" w:rsidR="00AD3775" w:rsidRPr="004625EA" w:rsidRDefault="00AD3775" w:rsidP="00AD3775">
      <w:pPr>
        <w:shd w:val="clear" w:color="auto" w:fill="FFFFFF"/>
        <w:ind w:firstLine="709"/>
        <w:rPr>
          <w:rFonts w:ascii="Times New Roman" w:hAnsi="Times New Roman" w:cs="Times New Roman"/>
        </w:rPr>
      </w:pPr>
      <w:r w:rsidRPr="004625EA">
        <w:rPr>
          <w:rFonts w:ascii="Times New Roman" w:hAnsi="Times New Roman" w:cs="Times New Roman"/>
          <w:color w:val="000000"/>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статьей </w:t>
      </w:r>
      <w:bookmarkStart w:id="4" w:name="_Hlk77673480"/>
      <w:r w:rsidRPr="004625EA">
        <w:rPr>
          <w:rFonts w:ascii="Times New Roman" w:hAnsi="Times New Roman" w:cs="Times New Roman"/>
          <w:color w:val="000000"/>
          <w:sz w:val="28"/>
          <w:szCs w:val="28"/>
        </w:rPr>
        <w:t>23.14 Федерального закона от 27 июля 2010 года № 190-ФЗ «О теплоснабжении»,</w:t>
      </w:r>
      <w:bookmarkEnd w:id="4"/>
      <w:r w:rsidRPr="004625EA">
        <w:rPr>
          <w:rFonts w:ascii="Times New Roman" w:hAnsi="Times New Roman" w:cs="Times New Roman"/>
          <w:color w:val="000000"/>
          <w:sz w:val="28"/>
          <w:szCs w:val="28"/>
        </w:rPr>
        <w:t xml:space="preserve"> Федеральным законом от 31 июля 2020 года № 248-ФЗ     «О государственном контроле (надзоре) и муниципальном контроле в Российской Федерации», Совет Кореновского городского поселения Кореновского района р е ш и л:</w:t>
      </w:r>
    </w:p>
    <w:p w14:paraId="1B441AAE" w14:textId="77777777" w:rsidR="00AD3775" w:rsidRPr="004625EA" w:rsidRDefault="00AD3775" w:rsidP="00AD3775">
      <w:pPr>
        <w:shd w:val="clear" w:color="auto" w:fill="FFFFFF"/>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1. Утвердить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Кореновского городского поселения Кореновского района.</w:t>
      </w:r>
    </w:p>
    <w:p w14:paraId="1EC03D69" w14:textId="77777777" w:rsidR="00AD3775" w:rsidRPr="004625EA" w:rsidRDefault="00AD3775" w:rsidP="00AD3775">
      <w:pPr>
        <w:ind w:firstLine="709"/>
        <w:rPr>
          <w:rFonts w:ascii="Times New Roman" w:hAnsi="Times New Roman" w:cs="Times New Roman"/>
          <w:bCs/>
          <w:sz w:val="28"/>
          <w:szCs w:val="28"/>
        </w:rPr>
      </w:pPr>
      <w:r w:rsidRPr="004625EA">
        <w:rPr>
          <w:rFonts w:ascii="Times New Roman" w:hAnsi="Times New Roman" w:cs="Times New Roman"/>
          <w:color w:val="000000"/>
          <w:sz w:val="28"/>
          <w:szCs w:val="28"/>
        </w:rPr>
        <w:t>2.</w:t>
      </w:r>
      <w:r w:rsidRPr="004625EA">
        <w:rPr>
          <w:rFonts w:ascii="Times New Roman" w:hAnsi="Times New Roman" w:cs="Times New Roman"/>
          <w:color w:val="000000"/>
          <w:sz w:val="28"/>
          <w:szCs w:val="28"/>
          <w:lang w:eastAsia="ar-SA"/>
        </w:rPr>
        <w:t xml:space="preserve"> </w:t>
      </w:r>
      <w:r w:rsidRPr="004625EA">
        <w:rPr>
          <w:rFonts w:ascii="Times New Roman" w:hAnsi="Times New Roman" w:cs="Times New Roman"/>
          <w:bCs/>
          <w:sz w:val="28"/>
          <w:szCs w:val="28"/>
        </w:rPr>
        <w:t>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5000A176" w14:textId="77777777" w:rsidR="00AD3775" w:rsidRPr="004625EA" w:rsidRDefault="00AD3775" w:rsidP="00AD3775">
      <w:pPr>
        <w:ind w:firstLine="709"/>
        <w:rPr>
          <w:rFonts w:ascii="Times New Roman" w:hAnsi="Times New Roman" w:cs="Times New Roman"/>
          <w:bCs/>
          <w:sz w:val="28"/>
          <w:szCs w:val="28"/>
        </w:rPr>
      </w:pPr>
      <w:r w:rsidRPr="004625EA">
        <w:rPr>
          <w:rFonts w:ascii="Times New Roman" w:hAnsi="Times New Roman" w:cs="Times New Roman"/>
          <w:sz w:val="28"/>
          <w:szCs w:val="28"/>
        </w:rPr>
        <w:t>3. Контроль за выполнением настоящего решения возложить на председателя постоянной комиссии по вопросам промышленности, транспорта, связи, строительства и жилищно-коммунального хозяйства Совета Кореновского городского поселения Кореновского района А.Н. Казачёк.</w:t>
      </w:r>
    </w:p>
    <w:p w14:paraId="433F0E2C" w14:textId="77777777" w:rsidR="00AD3775" w:rsidRPr="004625EA" w:rsidRDefault="00AD3775" w:rsidP="00AD3775">
      <w:pPr>
        <w:shd w:val="clear" w:color="auto" w:fill="FFFFFF"/>
        <w:ind w:firstLine="709"/>
        <w:rPr>
          <w:rFonts w:ascii="Times New Roman" w:hAnsi="Times New Roman" w:cs="Times New Roman"/>
          <w:sz w:val="28"/>
          <w:szCs w:val="28"/>
        </w:rPr>
      </w:pPr>
      <w:r w:rsidRPr="004625EA">
        <w:rPr>
          <w:rFonts w:ascii="Times New Roman" w:hAnsi="Times New Roman" w:cs="Times New Roman"/>
          <w:sz w:val="28"/>
          <w:szCs w:val="28"/>
        </w:rPr>
        <w:t xml:space="preserve">4. Решение вступает в силу после его официального опубликования, но не ранее 1 января 2022 года. </w:t>
      </w:r>
    </w:p>
    <w:p w14:paraId="650F93CF" w14:textId="77777777" w:rsidR="00AD3775" w:rsidRDefault="00AD3775" w:rsidP="00AD3775">
      <w:pPr>
        <w:ind w:firstLine="0"/>
        <w:rPr>
          <w:rFonts w:ascii="Times New Roman" w:hAnsi="Times New Roman" w:cs="Times New Roman"/>
          <w:sz w:val="20"/>
          <w:szCs w:val="20"/>
        </w:rPr>
      </w:pPr>
    </w:p>
    <w:p w14:paraId="07BC270D" w14:textId="77777777" w:rsidR="00AD3775" w:rsidRPr="004625EA" w:rsidRDefault="00AD3775" w:rsidP="00AD3775">
      <w:pPr>
        <w:ind w:firstLine="0"/>
        <w:rPr>
          <w:rFonts w:ascii="Times New Roman" w:hAnsi="Times New Roman" w:cs="Times New Roman"/>
          <w:sz w:val="20"/>
          <w:szCs w:val="20"/>
        </w:rPr>
      </w:pPr>
    </w:p>
    <w:tbl>
      <w:tblPr>
        <w:tblW w:w="0" w:type="auto"/>
        <w:tblLook w:val="04A0" w:firstRow="1" w:lastRow="0" w:firstColumn="1" w:lastColumn="0" w:noHBand="0" w:noVBand="1"/>
      </w:tblPr>
      <w:tblGrid>
        <w:gridCol w:w="4816"/>
        <w:gridCol w:w="4816"/>
      </w:tblGrid>
      <w:tr w:rsidR="00AD3775" w:rsidRPr="004625EA" w14:paraId="5D2297FA" w14:textId="77777777" w:rsidTr="002A1493">
        <w:tc>
          <w:tcPr>
            <w:tcW w:w="4924" w:type="dxa"/>
          </w:tcPr>
          <w:p w14:paraId="5832DB2A" w14:textId="77777777" w:rsidR="00AD3775" w:rsidRPr="004625EA" w:rsidRDefault="00AD3775" w:rsidP="002A1493">
            <w:pPr>
              <w:ind w:firstLine="0"/>
              <w:rPr>
                <w:rFonts w:ascii="Times New Roman" w:hAnsi="Times New Roman" w:cs="Times New Roman"/>
                <w:sz w:val="28"/>
                <w:szCs w:val="28"/>
                <w:lang w:eastAsia="en-US"/>
              </w:rPr>
            </w:pPr>
            <w:r w:rsidRPr="004625EA">
              <w:rPr>
                <w:rFonts w:ascii="Times New Roman" w:hAnsi="Times New Roman" w:cs="Times New Roman"/>
                <w:sz w:val="28"/>
                <w:szCs w:val="28"/>
                <w:lang w:eastAsia="en-US"/>
              </w:rPr>
              <w:t>Глава</w:t>
            </w:r>
          </w:p>
          <w:p w14:paraId="320EB200" w14:textId="77777777" w:rsidR="00AD3775" w:rsidRPr="004625EA" w:rsidRDefault="00AD3775" w:rsidP="002A1493">
            <w:pPr>
              <w:ind w:firstLine="0"/>
              <w:rPr>
                <w:rFonts w:ascii="Times New Roman" w:hAnsi="Times New Roman" w:cs="Times New Roman"/>
                <w:sz w:val="28"/>
                <w:szCs w:val="28"/>
                <w:lang w:eastAsia="en-US"/>
              </w:rPr>
            </w:pPr>
            <w:r w:rsidRPr="004625EA">
              <w:rPr>
                <w:rFonts w:ascii="Times New Roman" w:hAnsi="Times New Roman" w:cs="Times New Roman"/>
                <w:sz w:val="28"/>
                <w:szCs w:val="28"/>
                <w:lang w:eastAsia="en-US"/>
              </w:rPr>
              <w:t>Кореновского городского поселения</w:t>
            </w:r>
          </w:p>
          <w:p w14:paraId="78CF785F" w14:textId="77777777" w:rsidR="00AD3775" w:rsidRPr="004625EA" w:rsidRDefault="00AD3775" w:rsidP="002A1493">
            <w:pPr>
              <w:ind w:firstLine="0"/>
              <w:rPr>
                <w:rFonts w:ascii="Times New Roman" w:hAnsi="Times New Roman" w:cs="Times New Roman"/>
                <w:sz w:val="28"/>
                <w:szCs w:val="28"/>
                <w:lang w:eastAsia="en-US"/>
              </w:rPr>
            </w:pPr>
            <w:r w:rsidRPr="004625EA">
              <w:rPr>
                <w:rFonts w:ascii="Times New Roman" w:hAnsi="Times New Roman" w:cs="Times New Roman"/>
                <w:sz w:val="28"/>
                <w:szCs w:val="28"/>
                <w:lang w:eastAsia="en-US"/>
              </w:rPr>
              <w:t>Кореновского района</w:t>
            </w:r>
          </w:p>
          <w:p w14:paraId="4A49D490" w14:textId="77777777" w:rsidR="00AD3775" w:rsidRPr="004625EA" w:rsidRDefault="00AD3775" w:rsidP="002A1493">
            <w:pPr>
              <w:ind w:firstLine="0"/>
              <w:rPr>
                <w:rFonts w:ascii="Times New Roman" w:hAnsi="Times New Roman" w:cs="Times New Roman"/>
                <w:sz w:val="28"/>
                <w:szCs w:val="28"/>
                <w:lang w:eastAsia="en-US"/>
              </w:rPr>
            </w:pPr>
            <w:r w:rsidRPr="004625EA">
              <w:rPr>
                <w:rFonts w:ascii="Times New Roman" w:hAnsi="Times New Roman" w:cs="Times New Roman"/>
                <w:sz w:val="28"/>
                <w:szCs w:val="28"/>
                <w:lang w:eastAsia="en-US"/>
              </w:rPr>
              <w:t xml:space="preserve">                             М.О. Шутылев</w:t>
            </w:r>
          </w:p>
        </w:tc>
        <w:tc>
          <w:tcPr>
            <w:tcW w:w="4924" w:type="dxa"/>
          </w:tcPr>
          <w:p w14:paraId="0D6C827D" w14:textId="77777777" w:rsidR="00AD3775" w:rsidRPr="004625EA" w:rsidRDefault="00AD3775" w:rsidP="002A1493">
            <w:pPr>
              <w:ind w:firstLine="0"/>
              <w:rPr>
                <w:rFonts w:ascii="Times New Roman" w:hAnsi="Times New Roman" w:cs="Times New Roman"/>
                <w:sz w:val="28"/>
                <w:szCs w:val="28"/>
                <w:lang w:eastAsia="en-US"/>
              </w:rPr>
            </w:pPr>
            <w:r w:rsidRPr="004625EA">
              <w:rPr>
                <w:rFonts w:ascii="Times New Roman" w:hAnsi="Times New Roman" w:cs="Times New Roman"/>
                <w:sz w:val="28"/>
                <w:szCs w:val="28"/>
                <w:lang w:eastAsia="en-US"/>
              </w:rPr>
              <w:t>Председатель Совета</w:t>
            </w:r>
          </w:p>
          <w:p w14:paraId="16D6B7A6" w14:textId="77777777" w:rsidR="00AD3775" w:rsidRPr="004625EA" w:rsidRDefault="00AD3775" w:rsidP="002A1493">
            <w:pPr>
              <w:ind w:firstLine="0"/>
              <w:rPr>
                <w:rFonts w:ascii="Times New Roman" w:hAnsi="Times New Roman" w:cs="Times New Roman"/>
                <w:sz w:val="28"/>
                <w:szCs w:val="28"/>
                <w:lang w:eastAsia="en-US"/>
              </w:rPr>
            </w:pPr>
            <w:r w:rsidRPr="004625EA">
              <w:rPr>
                <w:rFonts w:ascii="Times New Roman" w:hAnsi="Times New Roman" w:cs="Times New Roman"/>
                <w:sz w:val="28"/>
                <w:szCs w:val="28"/>
                <w:lang w:eastAsia="en-US"/>
              </w:rPr>
              <w:t>Кореновского городского поселения</w:t>
            </w:r>
          </w:p>
          <w:p w14:paraId="465024A9" w14:textId="77777777" w:rsidR="00AD3775" w:rsidRPr="004625EA" w:rsidRDefault="00AD3775" w:rsidP="002A1493">
            <w:pPr>
              <w:ind w:firstLine="0"/>
              <w:rPr>
                <w:rFonts w:ascii="Times New Roman" w:hAnsi="Times New Roman" w:cs="Times New Roman"/>
                <w:sz w:val="28"/>
                <w:szCs w:val="28"/>
                <w:lang w:eastAsia="en-US"/>
              </w:rPr>
            </w:pPr>
            <w:r w:rsidRPr="004625EA">
              <w:rPr>
                <w:rFonts w:ascii="Times New Roman" w:hAnsi="Times New Roman" w:cs="Times New Roman"/>
                <w:sz w:val="28"/>
                <w:szCs w:val="28"/>
                <w:lang w:eastAsia="en-US"/>
              </w:rPr>
              <w:t>Кореновского района</w:t>
            </w:r>
          </w:p>
          <w:p w14:paraId="0B9B3A92" w14:textId="77777777" w:rsidR="00AD3775" w:rsidRPr="004625EA" w:rsidRDefault="00AD3775" w:rsidP="002A1493">
            <w:pPr>
              <w:ind w:firstLine="0"/>
              <w:rPr>
                <w:rFonts w:ascii="Times New Roman" w:hAnsi="Times New Roman" w:cs="Times New Roman"/>
                <w:sz w:val="28"/>
                <w:szCs w:val="28"/>
                <w:lang w:eastAsia="en-US"/>
              </w:rPr>
            </w:pPr>
            <w:r w:rsidRPr="004625EA">
              <w:rPr>
                <w:rFonts w:ascii="Times New Roman" w:hAnsi="Times New Roman" w:cs="Times New Roman"/>
                <w:sz w:val="28"/>
                <w:szCs w:val="28"/>
                <w:lang w:eastAsia="en-US"/>
              </w:rPr>
              <w:t xml:space="preserve">                             Е.Д. Деляниди</w:t>
            </w:r>
          </w:p>
        </w:tc>
      </w:tr>
    </w:tbl>
    <w:tbl>
      <w:tblPr>
        <w:tblStyle w:val="affff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560"/>
        <w:gridCol w:w="4665"/>
      </w:tblGrid>
      <w:tr w:rsidR="0058056E" w:rsidRPr="004625EA" w14:paraId="0B26E8E4" w14:textId="77777777" w:rsidTr="006927BB">
        <w:tc>
          <w:tcPr>
            <w:tcW w:w="3402" w:type="dxa"/>
          </w:tcPr>
          <w:p w14:paraId="485AE201" w14:textId="77777777" w:rsidR="0058056E" w:rsidRPr="004625EA" w:rsidRDefault="0058056E" w:rsidP="006927BB">
            <w:pPr>
              <w:widowControl/>
              <w:autoSpaceDE/>
              <w:autoSpaceDN/>
              <w:adjustRightInd/>
              <w:ind w:firstLine="0"/>
              <w:jc w:val="left"/>
              <w:rPr>
                <w:rFonts w:ascii="Times New Roman" w:hAnsi="Times New Roman" w:cs="Times New Roman"/>
                <w:color w:val="000000"/>
                <w:sz w:val="28"/>
                <w:szCs w:val="28"/>
              </w:rPr>
            </w:pPr>
          </w:p>
        </w:tc>
        <w:tc>
          <w:tcPr>
            <w:tcW w:w="1560" w:type="dxa"/>
          </w:tcPr>
          <w:p w14:paraId="619D2644" w14:textId="77777777" w:rsidR="0058056E" w:rsidRPr="004625EA" w:rsidRDefault="0058056E" w:rsidP="006927BB">
            <w:pPr>
              <w:ind w:firstLine="0"/>
              <w:jc w:val="center"/>
              <w:rPr>
                <w:rFonts w:ascii="Times New Roman" w:hAnsi="Times New Roman" w:cs="Times New Roman"/>
                <w:color w:val="000000"/>
                <w:sz w:val="28"/>
                <w:szCs w:val="28"/>
              </w:rPr>
            </w:pPr>
          </w:p>
        </w:tc>
        <w:tc>
          <w:tcPr>
            <w:tcW w:w="4665" w:type="dxa"/>
          </w:tcPr>
          <w:p w14:paraId="64D1D9BD" w14:textId="77777777" w:rsidR="0058056E" w:rsidRPr="004625EA" w:rsidRDefault="0058056E" w:rsidP="006927BB">
            <w:pPr>
              <w:ind w:firstLine="0"/>
              <w:jc w:val="center"/>
              <w:rPr>
                <w:rFonts w:ascii="Times New Roman" w:hAnsi="Times New Roman" w:cs="Times New Roman"/>
                <w:color w:val="000000"/>
                <w:sz w:val="28"/>
                <w:szCs w:val="28"/>
              </w:rPr>
            </w:pPr>
            <w:r w:rsidRPr="004625EA">
              <w:rPr>
                <w:rFonts w:ascii="Times New Roman" w:hAnsi="Times New Roman" w:cs="Times New Roman"/>
                <w:color w:val="000000"/>
                <w:sz w:val="28"/>
                <w:szCs w:val="28"/>
              </w:rPr>
              <w:t>ПРИЛОЖЕНИЕ</w:t>
            </w:r>
          </w:p>
          <w:p w14:paraId="619B1C19" w14:textId="77777777" w:rsidR="0058056E" w:rsidRPr="004625EA" w:rsidRDefault="0058056E" w:rsidP="006927BB">
            <w:pPr>
              <w:ind w:firstLine="0"/>
              <w:jc w:val="center"/>
              <w:rPr>
                <w:rFonts w:ascii="Times New Roman" w:hAnsi="Times New Roman" w:cs="Times New Roman"/>
                <w:color w:val="000000"/>
                <w:sz w:val="28"/>
                <w:szCs w:val="28"/>
              </w:rPr>
            </w:pPr>
          </w:p>
          <w:p w14:paraId="1691CF44" w14:textId="77777777" w:rsidR="0058056E" w:rsidRPr="004625EA" w:rsidRDefault="0058056E" w:rsidP="006927BB">
            <w:pPr>
              <w:ind w:firstLine="0"/>
              <w:jc w:val="center"/>
              <w:rPr>
                <w:rFonts w:ascii="Times New Roman" w:hAnsi="Times New Roman" w:cs="Times New Roman"/>
                <w:color w:val="000000"/>
                <w:sz w:val="28"/>
                <w:szCs w:val="28"/>
              </w:rPr>
            </w:pPr>
            <w:r w:rsidRPr="004625EA">
              <w:rPr>
                <w:rFonts w:ascii="Times New Roman" w:hAnsi="Times New Roman" w:cs="Times New Roman"/>
                <w:color w:val="000000"/>
                <w:sz w:val="28"/>
                <w:szCs w:val="28"/>
              </w:rPr>
              <w:t>УТВЕРЖДЕНО</w:t>
            </w:r>
          </w:p>
          <w:p w14:paraId="72C9118E" w14:textId="77777777" w:rsidR="0058056E" w:rsidRPr="004625EA" w:rsidRDefault="0058056E" w:rsidP="006927BB">
            <w:pPr>
              <w:ind w:firstLine="0"/>
              <w:jc w:val="center"/>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решением Совета </w:t>
            </w:r>
          </w:p>
          <w:p w14:paraId="26B37B16" w14:textId="77777777" w:rsidR="0058056E" w:rsidRPr="004625EA" w:rsidRDefault="0058056E" w:rsidP="006927BB">
            <w:pPr>
              <w:ind w:firstLine="0"/>
              <w:jc w:val="center"/>
              <w:rPr>
                <w:rFonts w:ascii="Times New Roman" w:hAnsi="Times New Roman" w:cs="Times New Roman"/>
                <w:color w:val="000000"/>
                <w:sz w:val="28"/>
                <w:szCs w:val="28"/>
              </w:rPr>
            </w:pPr>
            <w:r w:rsidRPr="004625EA">
              <w:rPr>
                <w:rFonts w:ascii="Times New Roman" w:hAnsi="Times New Roman" w:cs="Times New Roman"/>
                <w:color w:val="000000"/>
                <w:sz w:val="28"/>
                <w:szCs w:val="28"/>
              </w:rPr>
              <w:t>Кореновского городского поселения</w:t>
            </w:r>
          </w:p>
          <w:p w14:paraId="4E85B044" w14:textId="77777777" w:rsidR="0058056E" w:rsidRPr="004625EA" w:rsidRDefault="0058056E" w:rsidP="006927BB">
            <w:pPr>
              <w:ind w:firstLine="0"/>
              <w:jc w:val="center"/>
              <w:rPr>
                <w:rFonts w:ascii="Times New Roman" w:hAnsi="Times New Roman" w:cs="Times New Roman"/>
                <w:color w:val="000000"/>
                <w:sz w:val="28"/>
                <w:szCs w:val="28"/>
              </w:rPr>
            </w:pPr>
            <w:r w:rsidRPr="004625EA">
              <w:rPr>
                <w:rFonts w:ascii="Times New Roman" w:hAnsi="Times New Roman" w:cs="Times New Roman"/>
                <w:color w:val="000000"/>
                <w:sz w:val="28"/>
                <w:szCs w:val="28"/>
              </w:rPr>
              <w:t>Кореновского района</w:t>
            </w:r>
          </w:p>
          <w:p w14:paraId="79C80029" w14:textId="77777777" w:rsidR="0058056E" w:rsidRPr="004625EA" w:rsidRDefault="0058056E" w:rsidP="006927BB">
            <w:pPr>
              <w:ind w:firstLine="0"/>
              <w:jc w:val="center"/>
              <w:rPr>
                <w:rFonts w:ascii="Times New Roman" w:hAnsi="Times New Roman" w:cs="Times New Roman"/>
                <w:color w:val="000000"/>
                <w:sz w:val="28"/>
                <w:szCs w:val="28"/>
              </w:rPr>
            </w:pPr>
            <w:r w:rsidRPr="004625EA">
              <w:rPr>
                <w:rFonts w:ascii="Times New Roman" w:hAnsi="Times New Roman" w:cs="Times New Roman"/>
                <w:color w:val="000000"/>
                <w:sz w:val="28"/>
                <w:szCs w:val="28"/>
              </w:rPr>
              <w:t>от ________________ № _____</w:t>
            </w:r>
          </w:p>
          <w:p w14:paraId="08BB0E79" w14:textId="77777777" w:rsidR="0058056E" w:rsidRPr="004625EA" w:rsidRDefault="0058056E" w:rsidP="006927BB">
            <w:pPr>
              <w:ind w:firstLine="0"/>
              <w:jc w:val="center"/>
              <w:rPr>
                <w:rFonts w:ascii="Times New Roman" w:hAnsi="Times New Roman" w:cs="Times New Roman"/>
                <w:color w:val="000000"/>
                <w:sz w:val="28"/>
                <w:szCs w:val="28"/>
              </w:rPr>
            </w:pPr>
          </w:p>
        </w:tc>
      </w:tr>
    </w:tbl>
    <w:p w14:paraId="6EC11764" w14:textId="77777777" w:rsidR="0058056E" w:rsidRPr="004625EA" w:rsidRDefault="0058056E" w:rsidP="0058056E">
      <w:pPr>
        <w:ind w:left="5670" w:firstLine="0"/>
        <w:jc w:val="center"/>
        <w:rPr>
          <w:rFonts w:ascii="Times New Roman" w:hAnsi="Times New Roman" w:cs="Times New Roman"/>
          <w:color w:val="000000"/>
          <w:sz w:val="28"/>
          <w:szCs w:val="28"/>
        </w:rPr>
      </w:pPr>
    </w:p>
    <w:p w14:paraId="00AB49BF" w14:textId="77777777" w:rsidR="0058056E" w:rsidRPr="004625EA" w:rsidRDefault="0058056E" w:rsidP="0058056E">
      <w:pPr>
        <w:ind w:firstLine="567"/>
        <w:jc w:val="right"/>
        <w:rPr>
          <w:rFonts w:ascii="Times New Roman" w:hAnsi="Times New Roman" w:cs="Times New Roman"/>
          <w:color w:val="000000"/>
          <w:sz w:val="17"/>
          <w:szCs w:val="17"/>
        </w:rPr>
      </w:pPr>
    </w:p>
    <w:p w14:paraId="4638E5F3" w14:textId="77777777" w:rsidR="0058056E" w:rsidRPr="004625EA" w:rsidRDefault="0058056E" w:rsidP="0058056E">
      <w:pPr>
        <w:ind w:firstLine="567"/>
        <w:jc w:val="right"/>
        <w:rPr>
          <w:rFonts w:ascii="Times New Roman" w:hAnsi="Times New Roman" w:cs="Times New Roman"/>
          <w:color w:val="000000"/>
          <w:sz w:val="17"/>
          <w:szCs w:val="17"/>
        </w:rPr>
      </w:pPr>
    </w:p>
    <w:p w14:paraId="0FDA72A6" w14:textId="77777777" w:rsidR="0058056E" w:rsidRPr="004625EA" w:rsidRDefault="0058056E" w:rsidP="0058056E">
      <w:pPr>
        <w:ind w:firstLine="0"/>
        <w:jc w:val="center"/>
        <w:rPr>
          <w:rFonts w:ascii="Times New Roman" w:hAnsi="Times New Roman" w:cs="Times New Roman"/>
          <w:bCs/>
          <w:color w:val="000000"/>
          <w:sz w:val="28"/>
          <w:szCs w:val="28"/>
        </w:rPr>
      </w:pPr>
      <w:r w:rsidRPr="004625EA">
        <w:rPr>
          <w:rFonts w:ascii="Times New Roman" w:hAnsi="Times New Roman" w:cs="Times New Roman"/>
          <w:bCs/>
          <w:color w:val="000000"/>
          <w:sz w:val="28"/>
          <w:szCs w:val="28"/>
        </w:rPr>
        <w:t>ПОЛОЖЕНИЕ</w:t>
      </w:r>
    </w:p>
    <w:p w14:paraId="4A6D014D" w14:textId="77777777" w:rsidR="0058056E" w:rsidRPr="004625EA" w:rsidRDefault="0058056E" w:rsidP="0058056E">
      <w:pPr>
        <w:ind w:firstLine="0"/>
        <w:jc w:val="center"/>
        <w:rPr>
          <w:rFonts w:ascii="Times New Roman" w:hAnsi="Times New Roman" w:cs="Times New Roman"/>
          <w:bCs/>
          <w:i/>
          <w:iCs/>
          <w:color w:val="000000"/>
        </w:rPr>
      </w:pPr>
      <w:r w:rsidRPr="004625EA">
        <w:rPr>
          <w:rFonts w:ascii="Times New Roman" w:hAnsi="Times New Roman" w:cs="Times New Roman"/>
          <w:bCs/>
          <w:color w:val="000000"/>
          <w:sz w:val="28"/>
          <w:szCs w:val="28"/>
        </w:rPr>
        <w:t>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Кореновского городского поселения Кореновского района</w:t>
      </w:r>
    </w:p>
    <w:p w14:paraId="52D7CD40" w14:textId="77777777" w:rsidR="0058056E" w:rsidRPr="004625EA" w:rsidRDefault="0058056E" w:rsidP="0058056E">
      <w:pPr>
        <w:jc w:val="center"/>
        <w:rPr>
          <w:rFonts w:ascii="Times New Roman" w:hAnsi="Times New Roman" w:cs="Times New Roman"/>
        </w:rPr>
      </w:pPr>
    </w:p>
    <w:p w14:paraId="3BE9E7C4" w14:textId="77777777" w:rsidR="0058056E" w:rsidRPr="004625EA" w:rsidRDefault="0058056E" w:rsidP="0058056E">
      <w:pPr>
        <w:jc w:val="center"/>
        <w:rPr>
          <w:rFonts w:ascii="Times New Roman" w:hAnsi="Times New Roman" w:cs="Times New Roman"/>
        </w:rPr>
      </w:pPr>
    </w:p>
    <w:p w14:paraId="176D2A0A" w14:textId="77777777" w:rsidR="0058056E" w:rsidRPr="004625EA" w:rsidRDefault="0058056E" w:rsidP="0058056E">
      <w:pPr>
        <w:pStyle w:val="ConsPlusNormal"/>
        <w:ind w:firstLine="0"/>
        <w:jc w:val="center"/>
        <w:rPr>
          <w:rFonts w:ascii="Times New Roman" w:hAnsi="Times New Roman" w:cs="Times New Roman"/>
          <w:color w:val="000000"/>
          <w:sz w:val="28"/>
          <w:szCs w:val="28"/>
        </w:rPr>
      </w:pPr>
      <w:r w:rsidRPr="004625EA">
        <w:rPr>
          <w:rFonts w:ascii="Times New Roman" w:hAnsi="Times New Roman" w:cs="Times New Roman"/>
          <w:color w:val="000000"/>
          <w:sz w:val="28"/>
          <w:szCs w:val="28"/>
        </w:rPr>
        <w:t>1. Общие положения</w:t>
      </w:r>
    </w:p>
    <w:p w14:paraId="51F28152" w14:textId="77777777" w:rsidR="0058056E" w:rsidRPr="004625EA" w:rsidRDefault="0058056E" w:rsidP="0058056E">
      <w:pPr>
        <w:pStyle w:val="ConsPlusNormal"/>
        <w:ind w:firstLine="0"/>
        <w:jc w:val="center"/>
        <w:rPr>
          <w:rFonts w:ascii="Times New Roman" w:hAnsi="Times New Roman" w:cs="Times New Roman"/>
          <w:color w:val="000000"/>
          <w:sz w:val="28"/>
          <w:szCs w:val="28"/>
        </w:rPr>
      </w:pPr>
    </w:p>
    <w:p w14:paraId="5F580FC3"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1.1. Настоящее Положение устанавливает порядок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Кореновского городского поселения Кореновского района (далее – муниципальный контроль за исполнением единой теплоснабжающей организацией обязательств).</w:t>
      </w:r>
    </w:p>
    <w:p w14:paraId="50619809"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1.2. 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на территории Кореновского городского поселения Кореновского района,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 июля 2010 года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14:paraId="4B127633"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1.3. Муниципальный контроль за исполнением единой теплоснабжающей организацией обязательств осуществляется администрацией Кореновского городского поселения Кореновского района, в лице отдела жилищно-коммунального хозяйства, благоустройства и транспорта (далее – администрация).</w:t>
      </w:r>
    </w:p>
    <w:p w14:paraId="1E4D4FB5"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1.4. Распоряжением администрации определяются должностные лица, уполномоченные на осуществление муниципального контроля (далее также – должностные лица, уполномоченные осуществлять муниципальный контроль за </w:t>
      </w:r>
      <w:r w:rsidRPr="004625EA">
        <w:rPr>
          <w:rFonts w:ascii="Times New Roman" w:hAnsi="Times New Roman" w:cs="Times New Roman"/>
          <w:color w:val="000000"/>
          <w:sz w:val="28"/>
          <w:szCs w:val="28"/>
        </w:rPr>
        <w:lastRenderedPageBreak/>
        <w:t>исполнением единой теплоснабжающей организацией обязательств).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за исполнением единой теплоснабжающей организацией обязательств.</w:t>
      </w:r>
    </w:p>
    <w:p w14:paraId="16F789AE"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Должностные лица, уполномоченные осуществлять муниципальный контроль за исполнением единой теплоснабжающей организацией обязательств, при 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14:paraId="31699128"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1.5. 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Федерального закона           от 27 июля 2010 года № 190-ФЗ «О теплоснабжении», Федерального закона от 06 октября 2003 года  № 131-ФЗ «Об общих принципах организации местного самоуправления в Российской Федерации».</w:t>
      </w:r>
    </w:p>
    <w:p w14:paraId="39F2872B"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1.6. Объектами муниципального контроля за исполнением единой теплоснабжающей организацией обязательств являются:</w:t>
      </w:r>
    </w:p>
    <w:p w14:paraId="28385C15"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а) деятельность, действия (бездействие) единой теплоснабжающей организации (далее также – контролируемое лицо) по исполнению обязательств, в рамках которых должны соблюдаться обязательные требования, указанные в части 3 статьи 23.7 Федерального закона от 27 июля 2010 года №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14:paraId="153154D8"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указанные в части 3 статьи 23.7 Федерального закона от 27 июля 2010 года № 190-ФЗ «О теплоснабжении»;</w:t>
      </w:r>
    </w:p>
    <w:p w14:paraId="20909353"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w:t>
      </w:r>
      <w:r w:rsidRPr="004625EA">
        <w:rPr>
          <w:rFonts w:ascii="Times New Roman" w:hAnsi="Times New Roman" w:cs="Times New Roman"/>
          <w:color w:val="000000"/>
          <w:sz w:val="28"/>
          <w:szCs w:val="28"/>
        </w:rPr>
        <w:lastRenderedPageBreak/>
        <w:t>организации (далее – производственные объекты), к которым предъявляются обязательные требования, указанные в части 3 статьи 23.7 Федерального закона от 27 июля 2010 года № 190-ФЗ «О теплоснабжении».</w:t>
      </w:r>
    </w:p>
    <w:p w14:paraId="65709B1C"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1.7. Администрацией в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14:paraId="2BFB77B6"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1.8. 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w:t>
      </w:r>
    </w:p>
    <w:p w14:paraId="692C423A" w14:textId="77777777" w:rsidR="0058056E" w:rsidRPr="004625EA" w:rsidRDefault="0058056E" w:rsidP="0058056E">
      <w:pPr>
        <w:ind w:firstLine="709"/>
        <w:rPr>
          <w:rFonts w:ascii="Times New Roman" w:hAnsi="Times New Roman" w:cs="Times New Roman"/>
          <w:color w:val="000000"/>
          <w:sz w:val="28"/>
          <w:szCs w:val="28"/>
        </w:rPr>
      </w:pPr>
    </w:p>
    <w:p w14:paraId="61F5A55A" w14:textId="77777777" w:rsidR="0058056E" w:rsidRPr="004625EA" w:rsidRDefault="0058056E" w:rsidP="0058056E">
      <w:pPr>
        <w:ind w:firstLine="709"/>
        <w:jc w:val="center"/>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2. Профилактика рисков причинения вреда (ущерба) охраняемым </w:t>
      </w:r>
    </w:p>
    <w:p w14:paraId="27D55852" w14:textId="77777777" w:rsidR="0058056E" w:rsidRPr="004625EA" w:rsidRDefault="0058056E" w:rsidP="0058056E">
      <w:pPr>
        <w:ind w:firstLine="709"/>
        <w:jc w:val="center"/>
        <w:rPr>
          <w:rFonts w:ascii="Times New Roman" w:hAnsi="Times New Roman" w:cs="Times New Roman"/>
          <w:color w:val="000000"/>
          <w:sz w:val="28"/>
          <w:szCs w:val="28"/>
        </w:rPr>
      </w:pPr>
      <w:r w:rsidRPr="004625EA">
        <w:rPr>
          <w:rFonts w:ascii="Times New Roman" w:hAnsi="Times New Roman" w:cs="Times New Roman"/>
          <w:color w:val="000000"/>
          <w:sz w:val="28"/>
          <w:szCs w:val="28"/>
        </w:rPr>
        <w:t>законом ценностям</w:t>
      </w:r>
    </w:p>
    <w:p w14:paraId="3EAA0779" w14:textId="77777777" w:rsidR="0058056E" w:rsidRPr="004625EA" w:rsidRDefault="0058056E" w:rsidP="0058056E">
      <w:pPr>
        <w:ind w:firstLine="709"/>
        <w:rPr>
          <w:rFonts w:ascii="Times New Roman" w:hAnsi="Times New Roman" w:cs="Times New Roman"/>
          <w:color w:val="000000"/>
          <w:sz w:val="28"/>
          <w:szCs w:val="28"/>
        </w:rPr>
      </w:pPr>
    </w:p>
    <w:p w14:paraId="1BED83F4"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2.1. Администрация осуществляет муниципальный контроль за исполнением единой теплоснабжающей организацией обязательств в том числе посредством проведения профилактических мероприятий.</w:t>
      </w:r>
    </w:p>
    <w:p w14:paraId="01EBD6B3"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14:paraId="4F984733"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2.3. При осуществлении муниципального контроля за исполнением единой теплоснабжающей организацией обязательств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1FF055E2"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621B8E39"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за исполнением единой теплоснабжающей организацией обязательств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за исполнением единой теплоснабжающей организацией обязательств, незамедлительно направляет информацию об этом главе Кореновского городского поселения Кореновского района для принятия решения о проведении контрольных </w:t>
      </w:r>
      <w:r w:rsidRPr="004625EA">
        <w:rPr>
          <w:rFonts w:ascii="Times New Roman" w:hAnsi="Times New Roman" w:cs="Times New Roman"/>
          <w:color w:val="000000"/>
          <w:sz w:val="28"/>
          <w:szCs w:val="28"/>
        </w:rPr>
        <w:lastRenderedPageBreak/>
        <w:t>мероприятий.</w:t>
      </w:r>
    </w:p>
    <w:p w14:paraId="562C19B7"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2.5. При осуществлении администрацией муниципального контроля за исполнением единой теплоснабжающей организацией обязательств могут проводиться следующие виды профилактических мероприятий:</w:t>
      </w:r>
    </w:p>
    <w:p w14:paraId="74E368BB"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1) информирование;</w:t>
      </w:r>
    </w:p>
    <w:p w14:paraId="5335B350"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2) обобщение правоприменительной практики;</w:t>
      </w:r>
    </w:p>
    <w:p w14:paraId="4E2CD4C2"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 объявление предостережений;</w:t>
      </w:r>
    </w:p>
    <w:p w14:paraId="28EB085F"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4) консультирование;</w:t>
      </w:r>
    </w:p>
    <w:p w14:paraId="5BACDB95"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5) профилактический визит.</w:t>
      </w:r>
    </w:p>
    <w:p w14:paraId="1170D061"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контролируемого лица в государственных информационных системах (при их наличии) и в иных формах.</w:t>
      </w:r>
    </w:p>
    <w:p w14:paraId="2FF6C646"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 июля 2020 года № 248-ФЗ «О государственном контроле (надзоре) и муниципальном контроле в Российской Федерации».</w:t>
      </w:r>
    </w:p>
    <w:p w14:paraId="29212547"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779FD0F5"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за исполнением единой теплоснабжающей организацией обязательств, ежегодно 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92041BC"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2.8.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w:t>
      </w:r>
      <w:r w:rsidRPr="004625EA">
        <w:rPr>
          <w:rFonts w:ascii="Times New Roman" w:hAnsi="Times New Roman" w:cs="Times New Roman"/>
          <w:color w:val="000000"/>
          <w:sz w:val="28"/>
          <w:szCs w:val="28"/>
        </w:rPr>
        <w:lastRenderedPageBreak/>
        <w:t>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Кореновского городского поселения Кореновского района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586B783"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 </w:t>
      </w:r>
    </w:p>
    <w:p w14:paraId="4C3B2436"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13E8FCC4"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C35BA2D"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2.9. Консультирование контролируемого лица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4343B6B"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Личный прием граждан проводится главой Кореновского городского поселения Кореновского района. Информация о месте приема, а также об установленных для приема днях и часах размещается на официальном сайте органов местного самоуправления в специальном разделе, посвященном контрольной деятельности.</w:t>
      </w:r>
    </w:p>
    <w:p w14:paraId="42D86771"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03051F4A"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1) организация и осуществление муниципального контроля за исполнением единой теплоснабжающей организацией обязательств;</w:t>
      </w:r>
    </w:p>
    <w:p w14:paraId="768E0710"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41B1DEF6"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14:paraId="5FC34E5E"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w:t>
      </w:r>
      <w:r w:rsidRPr="004625EA">
        <w:rPr>
          <w:rFonts w:ascii="Times New Roman" w:hAnsi="Times New Roman" w:cs="Times New Roman"/>
          <w:color w:val="000000"/>
          <w:sz w:val="28"/>
          <w:szCs w:val="28"/>
        </w:rPr>
        <w:lastRenderedPageBreak/>
        <w:t>которых осуществляется администрацией в рамках контрольных мероприятий.</w:t>
      </w:r>
    </w:p>
    <w:p w14:paraId="62A26588"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в следующих случаях:</w:t>
      </w:r>
    </w:p>
    <w:p w14:paraId="0B1DF624"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17786D7E"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020D26E9"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4D9A6B98"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за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14:paraId="381E93D8"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за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14:paraId="081A85FC"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за исполнением единой теплоснабжающей организацией обязательств,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C92D714"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Администрация ведет журнал учета консультирований.</w:t>
      </w:r>
    </w:p>
    <w:p w14:paraId="285225DC"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органов местного самоуправления в специальном разделе, посвященном контрольной деятельности, письменного разъяснения, подписанного главой Кореновского городского поселения Кореновского района или должностным лицом, уполномоченным осуществлять муниципальный контроль за исполнением единой теплоснабжающей организацией обязательств.</w:t>
      </w:r>
    </w:p>
    <w:p w14:paraId="72832BAE"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2D2FAC58"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18F388CF"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При проведении профилактического визита контролируемым лицам не выдаются предписания об устранении нарушений обязательных требований. </w:t>
      </w:r>
      <w:r w:rsidRPr="004625EA">
        <w:rPr>
          <w:rFonts w:ascii="Times New Roman" w:hAnsi="Times New Roman" w:cs="Times New Roman"/>
          <w:color w:val="000000"/>
          <w:sz w:val="28"/>
          <w:szCs w:val="28"/>
        </w:rPr>
        <w:lastRenderedPageBreak/>
        <w:t>Разъяснения, полученные контролируемым лицом в ходе профилактического визита, носят рекомендательный характер.</w:t>
      </w:r>
    </w:p>
    <w:p w14:paraId="51D422B2" w14:textId="77777777" w:rsidR="0058056E" w:rsidRPr="004625EA" w:rsidRDefault="0058056E" w:rsidP="0058056E">
      <w:pPr>
        <w:ind w:firstLine="709"/>
        <w:rPr>
          <w:rFonts w:ascii="Times New Roman" w:hAnsi="Times New Roman" w:cs="Times New Roman"/>
          <w:color w:val="000000"/>
          <w:sz w:val="28"/>
          <w:szCs w:val="28"/>
        </w:rPr>
      </w:pPr>
    </w:p>
    <w:p w14:paraId="5243FB07" w14:textId="77777777" w:rsidR="0058056E" w:rsidRPr="004625EA" w:rsidRDefault="0058056E" w:rsidP="0058056E">
      <w:pPr>
        <w:ind w:firstLine="0"/>
        <w:jc w:val="center"/>
        <w:rPr>
          <w:rFonts w:ascii="Times New Roman" w:hAnsi="Times New Roman" w:cs="Times New Roman"/>
          <w:color w:val="000000"/>
          <w:sz w:val="28"/>
          <w:szCs w:val="28"/>
        </w:rPr>
      </w:pPr>
      <w:r w:rsidRPr="004625EA">
        <w:rPr>
          <w:rFonts w:ascii="Times New Roman" w:hAnsi="Times New Roman" w:cs="Times New Roman"/>
          <w:color w:val="000000"/>
          <w:sz w:val="28"/>
          <w:szCs w:val="28"/>
        </w:rPr>
        <w:t>3. Осуществление контрольных мероприятий и контрольных действий</w:t>
      </w:r>
    </w:p>
    <w:p w14:paraId="150218C2" w14:textId="77777777" w:rsidR="0058056E" w:rsidRPr="004625EA" w:rsidRDefault="0058056E" w:rsidP="0058056E">
      <w:pPr>
        <w:ind w:firstLine="709"/>
        <w:rPr>
          <w:rFonts w:ascii="Times New Roman" w:hAnsi="Times New Roman" w:cs="Times New Roman"/>
          <w:color w:val="000000"/>
          <w:sz w:val="28"/>
          <w:szCs w:val="28"/>
        </w:rPr>
      </w:pPr>
    </w:p>
    <w:p w14:paraId="0C7C7C75"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3.1. При осуществлении муниципального контроля за исполнением единой теплоснабжающей организацией обязательств администрацией могут проводиться следующие виды контрольных мероприятий и контрольных действий в рамках указанных мероприятий:</w:t>
      </w:r>
    </w:p>
    <w:p w14:paraId="1EBF4DE7"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2C1C4FA4"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5280D4F"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7C937B85"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40F685C4"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5) 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C769222"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7BD10BB3"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 лицом.</w:t>
      </w:r>
    </w:p>
    <w:p w14:paraId="1DBABAB4"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1F995BCA"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Внеплановые контрольные мероприятия могут проводиться только после согласования с органами прокуратуры.</w:t>
      </w:r>
    </w:p>
    <w:p w14:paraId="59632A66"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14:paraId="4C5E78F9"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lastRenderedPageBreak/>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5F53D434"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2E00B060"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B7B1269"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6B7E478B"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668B9402"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за исполнением единой теплоснабжающей организацией обязательств, о проведении контрольного мероприятия.</w:t>
      </w:r>
    </w:p>
    <w:p w14:paraId="13B9FBF4"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3.7. Контрольные мероприятия, проводимые без взаимодействия с контролируемым лицом,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на основании задания главы (заместителя главы) администрации Кореновского городского поселения Кореновского района, задания, содержащегося в планах работы администрации, в том числе в случаях, установленных Федеральным законом                                                от 31 июля 2020 года № 248-ФЗ «О государственном контроле (надзоре) и муниципальном контроле в Российской Федерации».</w:t>
      </w:r>
    </w:p>
    <w:p w14:paraId="61037058"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3.8. Контрольные мероприятия в отношении контролируемого лица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в соответствии с Федеральным законом                                  от 31 июля 2020 года № 248-ФЗ «О государственном контроле (надзоре) и </w:t>
      </w:r>
      <w:r w:rsidRPr="004625EA">
        <w:rPr>
          <w:rFonts w:ascii="Times New Roman" w:hAnsi="Times New Roman" w:cs="Times New Roman"/>
          <w:color w:val="000000"/>
          <w:sz w:val="28"/>
          <w:szCs w:val="28"/>
        </w:rPr>
        <w:lastRenderedPageBreak/>
        <w:t>муниципальном контроле в Российской Федерации».</w:t>
      </w:r>
    </w:p>
    <w:p w14:paraId="5BF9BC5B"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3.9. Администрация при организации и осуществлении муниципального контроля за исполнением единой теплоснабжающей организацией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14:paraId="16BBC77A"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3.10. Срок проведения выездной проверки не может превышать 10 рабочих дней. </w:t>
      </w:r>
    </w:p>
    <w:p w14:paraId="3CE053AF"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04F73B8B"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1BB3E43E"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3.11. Во всех случаях проведения контрольных мероприятий                                        для фиксации должностными лицами, уполномоченными осуществлять муниципальный контроль за исполнением единой теплоснабжающей организацией обязательств,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w:t>
      </w:r>
      <w:r w:rsidRPr="004625EA">
        <w:rPr>
          <w:rFonts w:ascii="Times New Roman" w:hAnsi="Times New Roman" w:cs="Times New Roman"/>
          <w:color w:val="000000"/>
          <w:sz w:val="28"/>
          <w:szCs w:val="28"/>
        </w:rPr>
        <w:lastRenderedPageBreak/>
        <w:t>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5F47E075"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3.12.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 июля 2020 года № 248-ФЗ «О государственном контроле (надзоре) и муниципальном контроле в Российской Федерации».</w:t>
      </w:r>
    </w:p>
    <w:p w14:paraId="637AE2B6"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3.13.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C5843C5"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612CCCBB"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EB71EFE"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3.14. Информация о контрольных мероприятиях размещается в Едином реестре контрольных (надзорных) мероприятий.</w:t>
      </w:r>
    </w:p>
    <w:p w14:paraId="222CAFD2"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3.15.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контролируемого лица посредством инфраструктуры, обеспечивающей информационно-</w:t>
      </w:r>
      <w:r w:rsidRPr="004625EA">
        <w:rPr>
          <w:rFonts w:ascii="Times New Roman" w:hAnsi="Times New Roman" w:cs="Times New Roman"/>
          <w:color w:val="000000"/>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761D1F3"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6EC015C4"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3.16.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 июля 2020 года № 248-ФЗ «О государственном контроле (надзоре) и муниципальном контроле в Российской Федерации» и разделом 4 настоящего Положения. </w:t>
      </w:r>
    </w:p>
    <w:p w14:paraId="5A0FECC6"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3.17.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за исполнением единой теплоснабжающей организацией обязательств,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2FFB496A"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3.18.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за исполнением единой теплоснабжающей организацией обязательств) в пределах полномочий, предусмотренных законодательством Российской Федерации, обязана:</w:t>
      </w:r>
    </w:p>
    <w:p w14:paraId="563C270C"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CB2D265"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w:t>
      </w:r>
      <w:r w:rsidRPr="004625EA">
        <w:rPr>
          <w:rFonts w:ascii="Times New Roman" w:hAnsi="Times New Roman" w:cs="Times New Roman"/>
          <w:color w:val="000000"/>
          <w:sz w:val="28"/>
          <w:szCs w:val="28"/>
        </w:rPr>
        <w:lastRenderedPageBreak/>
        <w:t>до сведения контролируемого лица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контролируемого лица, владеющего и (или) пользующегося объектом                      контроля, эксплуатация (использование) им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533E6121"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B21132C"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EE92CD7"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26A143D"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3.19. Должностные лица, осуществляющие контроль, при осуществлении муниципального контроля за исполнением единой теплоснабжающей организацией обязательств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Краснодарского края, органами местного самоуправления, правоохранительными органами, организациями и гражданами.</w:t>
      </w:r>
    </w:p>
    <w:p w14:paraId="2A9743B9"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за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080DE8B3" w14:textId="77777777" w:rsidR="0058056E" w:rsidRPr="004625EA" w:rsidRDefault="0058056E" w:rsidP="0058056E">
      <w:pPr>
        <w:ind w:firstLine="709"/>
        <w:rPr>
          <w:rFonts w:ascii="Times New Roman" w:hAnsi="Times New Roman" w:cs="Times New Roman"/>
          <w:color w:val="000000"/>
          <w:sz w:val="28"/>
          <w:szCs w:val="28"/>
        </w:rPr>
      </w:pPr>
    </w:p>
    <w:p w14:paraId="18A4E25D" w14:textId="77777777" w:rsidR="0058056E" w:rsidRPr="004625EA" w:rsidRDefault="0058056E" w:rsidP="0058056E">
      <w:pPr>
        <w:ind w:firstLine="0"/>
        <w:jc w:val="center"/>
        <w:rPr>
          <w:rFonts w:ascii="Times New Roman" w:hAnsi="Times New Roman" w:cs="Times New Roman"/>
          <w:color w:val="000000"/>
          <w:sz w:val="28"/>
          <w:szCs w:val="28"/>
        </w:rPr>
      </w:pPr>
      <w:r w:rsidRPr="004625EA">
        <w:rPr>
          <w:rFonts w:ascii="Times New Roman" w:hAnsi="Times New Roman" w:cs="Times New Roman"/>
          <w:color w:val="000000"/>
          <w:sz w:val="28"/>
          <w:szCs w:val="28"/>
        </w:rPr>
        <w:lastRenderedPageBreak/>
        <w:t xml:space="preserve">4. Обжалование решений администрации, действий (бездействия) </w:t>
      </w:r>
    </w:p>
    <w:p w14:paraId="088CBA44" w14:textId="77777777" w:rsidR="0058056E" w:rsidRPr="004625EA" w:rsidRDefault="0058056E" w:rsidP="0058056E">
      <w:pPr>
        <w:ind w:firstLine="0"/>
        <w:jc w:val="center"/>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должностных лиц, уполномоченных осуществлять муниципальный </w:t>
      </w:r>
    </w:p>
    <w:p w14:paraId="19D28A30" w14:textId="77777777" w:rsidR="0058056E" w:rsidRPr="004625EA" w:rsidRDefault="0058056E" w:rsidP="0058056E">
      <w:pPr>
        <w:ind w:firstLine="0"/>
        <w:jc w:val="center"/>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контроль за исполнением единой теплоснабжающей </w:t>
      </w:r>
    </w:p>
    <w:p w14:paraId="3D0C11DA" w14:textId="77777777" w:rsidR="0058056E" w:rsidRPr="004625EA" w:rsidRDefault="0058056E" w:rsidP="0058056E">
      <w:pPr>
        <w:ind w:firstLine="0"/>
        <w:jc w:val="center"/>
        <w:rPr>
          <w:rFonts w:ascii="Times New Roman" w:hAnsi="Times New Roman" w:cs="Times New Roman"/>
          <w:color w:val="000000"/>
          <w:sz w:val="28"/>
          <w:szCs w:val="28"/>
        </w:rPr>
      </w:pPr>
      <w:r w:rsidRPr="004625EA">
        <w:rPr>
          <w:rFonts w:ascii="Times New Roman" w:hAnsi="Times New Roman" w:cs="Times New Roman"/>
          <w:color w:val="000000"/>
          <w:sz w:val="28"/>
          <w:szCs w:val="28"/>
        </w:rPr>
        <w:t>организацией обязательств</w:t>
      </w:r>
    </w:p>
    <w:p w14:paraId="1315BDCD" w14:textId="77777777" w:rsidR="0058056E" w:rsidRPr="004625EA" w:rsidRDefault="0058056E" w:rsidP="0058056E">
      <w:pPr>
        <w:ind w:firstLine="709"/>
        <w:rPr>
          <w:rFonts w:ascii="Times New Roman" w:hAnsi="Times New Roman" w:cs="Times New Roman"/>
          <w:color w:val="000000"/>
          <w:sz w:val="28"/>
          <w:szCs w:val="28"/>
        </w:rPr>
      </w:pPr>
    </w:p>
    <w:p w14:paraId="441F20A3"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 за исполнением единой теплоснабжающей организацией обязательств,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14:paraId="7933EBC5"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за исполнением единой теплоснабжающей организацией обязательств, имеют право на досудебное обжалование:</w:t>
      </w:r>
    </w:p>
    <w:p w14:paraId="57E8ED9C"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1) решений о проведении контрольных мероприятий;</w:t>
      </w:r>
    </w:p>
    <w:p w14:paraId="1DF05C0E"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29084B85"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 в рамках контрольных мероприятий.</w:t>
      </w:r>
    </w:p>
    <w:p w14:paraId="3E45FD44"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1E11EC47"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Кореновского городского поселения Кореновского района с предварительным информированием главы администрации Кореновского городского поселения Кореновского района о наличии в жалобе (документах) сведений, составляющих государственную или иную охраняемую законом тайну.</w:t>
      </w:r>
    </w:p>
    <w:p w14:paraId="30A219B7"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4.4. Жалоба на решение администрации, действия (бездействие) его должностных лиц рассматривается главой (заместителем главы) администрации Кореновского городского поселения Кореновского района.</w:t>
      </w:r>
    </w:p>
    <w:p w14:paraId="55C1449D"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727231A5"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14:paraId="21E77563"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478F26EA"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59D4B194"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4FAD5B0C"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администрации Кореновского городского поселения Кореновского района не более чем на 20 рабочих дней.</w:t>
      </w:r>
    </w:p>
    <w:p w14:paraId="488AC4DC" w14:textId="77777777" w:rsidR="0058056E" w:rsidRPr="004625EA" w:rsidRDefault="0058056E" w:rsidP="0058056E">
      <w:pPr>
        <w:ind w:firstLine="709"/>
        <w:rPr>
          <w:rFonts w:ascii="Times New Roman" w:hAnsi="Times New Roman" w:cs="Times New Roman"/>
          <w:color w:val="000000"/>
          <w:sz w:val="28"/>
          <w:szCs w:val="28"/>
        </w:rPr>
      </w:pPr>
    </w:p>
    <w:p w14:paraId="0EAEFC2C"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5. Ключевые показатели муниципального контроля за исполнением единой теплоснабжающей организацией обязательств и их целевые значения</w:t>
      </w:r>
    </w:p>
    <w:p w14:paraId="6A0CEC10" w14:textId="77777777" w:rsidR="0058056E" w:rsidRPr="004625EA" w:rsidRDefault="0058056E" w:rsidP="0058056E">
      <w:pPr>
        <w:ind w:firstLine="709"/>
        <w:rPr>
          <w:rFonts w:ascii="Times New Roman" w:hAnsi="Times New Roman" w:cs="Times New Roman"/>
          <w:color w:val="000000"/>
          <w:sz w:val="28"/>
          <w:szCs w:val="28"/>
        </w:rPr>
      </w:pPr>
    </w:p>
    <w:p w14:paraId="0CC917FA"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за исполнением единой теплоснабжающей организацией обязательств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14:paraId="19A99675"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5.2. Индикаторы риска нарушения обязательных требований, проверяемых в рамках осуществления муниципального контроля за теплоснабжающей организацией, утверждаются Советом Кореновского городского поселения Кореновского района (приложение № 1).</w:t>
      </w:r>
    </w:p>
    <w:p w14:paraId="19FDC8AB" w14:textId="77777777" w:rsidR="0058056E" w:rsidRPr="004625EA" w:rsidRDefault="0058056E" w:rsidP="0058056E">
      <w:pPr>
        <w:ind w:firstLine="709"/>
        <w:rPr>
          <w:rFonts w:ascii="Times New Roman" w:hAnsi="Times New Roman" w:cs="Times New Roman"/>
          <w:color w:val="000000"/>
          <w:sz w:val="28"/>
          <w:szCs w:val="28"/>
        </w:rPr>
      </w:pPr>
      <w:r w:rsidRPr="004625EA">
        <w:rPr>
          <w:rFonts w:ascii="Times New Roman" w:hAnsi="Times New Roman" w:cs="Times New Roman"/>
          <w:color w:val="000000"/>
          <w:sz w:val="28"/>
          <w:szCs w:val="28"/>
        </w:rPr>
        <w:t>5.3. Ключевые показатели вида контроля и их целевые значения, индикативные показатели для муниципального контроля за исполнением единой теплоснабжающей организацией обязательств утверждаются Советом Кореновского городского поселения Кореновского района (приложение № 2).</w:t>
      </w:r>
    </w:p>
    <w:p w14:paraId="38080A82" w14:textId="77777777" w:rsidR="0058056E" w:rsidRPr="004625EA" w:rsidRDefault="0058056E" w:rsidP="0058056E">
      <w:pPr>
        <w:ind w:firstLine="709"/>
        <w:rPr>
          <w:rFonts w:ascii="Times New Roman" w:hAnsi="Times New Roman" w:cs="Times New Roman"/>
          <w:color w:val="000000"/>
          <w:sz w:val="28"/>
          <w:szCs w:val="28"/>
        </w:rPr>
      </w:pPr>
    </w:p>
    <w:p w14:paraId="2787F485" w14:textId="77777777" w:rsidR="0058056E" w:rsidRPr="004625EA" w:rsidRDefault="0058056E" w:rsidP="0058056E">
      <w:pPr>
        <w:ind w:firstLine="709"/>
        <w:rPr>
          <w:rFonts w:ascii="Times New Roman" w:hAnsi="Times New Roman" w:cs="Times New Roman"/>
          <w:color w:val="000000"/>
          <w:sz w:val="28"/>
          <w:szCs w:val="28"/>
        </w:rPr>
      </w:pPr>
    </w:p>
    <w:p w14:paraId="25BC5D3F" w14:textId="77777777" w:rsidR="0058056E" w:rsidRPr="004625EA" w:rsidRDefault="0058056E" w:rsidP="0058056E">
      <w:pPr>
        <w:ind w:firstLine="0"/>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Начальник отдела </w:t>
      </w:r>
    </w:p>
    <w:p w14:paraId="465205F0" w14:textId="77777777" w:rsidR="0058056E" w:rsidRPr="004625EA" w:rsidRDefault="0058056E" w:rsidP="0058056E">
      <w:pPr>
        <w:ind w:firstLine="0"/>
        <w:rPr>
          <w:rFonts w:ascii="Times New Roman" w:hAnsi="Times New Roman" w:cs="Times New Roman"/>
          <w:color w:val="000000"/>
          <w:sz w:val="28"/>
          <w:szCs w:val="28"/>
        </w:rPr>
      </w:pPr>
      <w:r w:rsidRPr="004625EA">
        <w:rPr>
          <w:rFonts w:ascii="Times New Roman" w:hAnsi="Times New Roman" w:cs="Times New Roman"/>
          <w:color w:val="000000"/>
          <w:sz w:val="28"/>
          <w:szCs w:val="28"/>
        </w:rPr>
        <w:t>жилищно-коммунального хозяйства,</w:t>
      </w:r>
    </w:p>
    <w:p w14:paraId="53BAB00A" w14:textId="77777777" w:rsidR="0058056E" w:rsidRPr="004625EA" w:rsidRDefault="0058056E" w:rsidP="0058056E">
      <w:pPr>
        <w:ind w:firstLine="0"/>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благоустройства и транспорта </w:t>
      </w:r>
    </w:p>
    <w:p w14:paraId="3C004008" w14:textId="77777777" w:rsidR="0058056E" w:rsidRPr="004625EA" w:rsidRDefault="0058056E" w:rsidP="0058056E">
      <w:pPr>
        <w:ind w:firstLine="0"/>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администрации Кореновского </w:t>
      </w:r>
    </w:p>
    <w:p w14:paraId="70A548EC" w14:textId="77777777" w:rsidR="0058056E" w:rsidRPr="004625EA" w:rsidRDefault="0058056E" w:rsidP="0058056E">
      <w:pPr>
        <w:ind w:firstLine="0"/>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городского поселения </w:t>
      </w:r>
    </w:p>
    <w:p w14:paraId="0FEB73A8" w14:textId="77777777" w:rsidR="0058056E" w:rsidRPr="004625EA" w:rsidRDefault="0058056E" w:rsidP="0058056E">
      <w:pPr>
        <w:ind w:firstLine="0"/>
        <w:rPr>
          <w:rFonts w:ascii="Times New Roman" w:hAnsi="Times New Roman" w:cs="Times New Roman"/>
          <w:color w:val="000000"/>
          <w:sz w:val="28"/>
          <w:szCs w:val="28"/>
        </w:rPr>
      </w:pPr>
      <w:r w:rsidRPr="004625EA">
        <w:rPr>
          <w:rFonts w:ascii="Times New Roman" w:hAnsi="Times New Roman" w:cs="Times New Roman"/>
          <w:color w:val="000000"/>
          <w:sz w:val="28"/>
          <w:szCs w:val="28"/>
        </w:rPr>
        <w:t>Кореновского района</w:t>
      </w:r>
      <w:r w:rsidRPr="004625EA">
        <w:rPr>
          <w:rFonts w:ascii="Times New Roman" w:hAnsi="Times New Roman" w:cs="Times New Roman"/>
          <w:color w:val="000000"/>
          <w:sz w:val="28"/>
          <w:szCs w:val="28"/>
        </w:rPr>
        <w:tab/>
      </w:r>
      <w:r w:rsidRPr="004625EA">
        <w:rPr>
          <w:rFonts w:ascii="Times New Roman" w:hAnsi="Times New Roman" w:cs="Times New Roman"/>
          <w:color w:val="000000"/>
          <w:sz w:val="28"/>
          <w:szCs w:val="28"/>
        </w:rPr>
        <w:tab/>
      </w:r>
      <w:r w:rsidRPr="004625EA">
        <w:rPr>
          <w:rFonts w:ascii="Times New Roman" w:hAnsi="Times New Roman" w:cs="Times New Roman"/>
          <w:color w:val="000000"/>
          <w:sz w:val="28"/>
          <w:szCs w:val="28"/>
        </w:rPr>
        <w:tab/>
      </w:r>
      <w:r w:rsidRPr="004625EA">
        <w:rPr>
          <w:rFonts w:ascii="Times New Roman" w:hAnsi="Times New Roman" w:cs="Times New Roman"/>
          <w:color w:val="000000"/>
          <w:sz w:val="28"/>
          <w:szCs w:val="28"/>
        </w:rPr>
        <w:tab/>
      </w:r>
      <w:r w:rsidRPr="004625EA">
        <w:rPr>
          <w:rFonts w:ascii="Times New Roman" w:hAnsi="Times New Roman" w:cs="Times New Roman"/>
          <w:color w:val="000000"/>
          <w:sz w:val="28"/>
          <w:szCs w:val="28"/>
        </w:rPr>
        <w:tab/>
      </w:r>
      <w:r w:rsidRPr="004625EA">
        <w:rPr>
          <w:rFonts w:ascii="Times New Roman" w:hAnsi="Times New Roman" w:cs="Times New Roman"/>
          <w:color w:val="000000"/>
          <w:sz w:val="28"/>
          <w:szCs w:val="28"/>
        </w:rPr>
        <w:tab/>
      </w:r>
      <w:r w:rsidRPr="004625EA">
        <w:rPr>
          <w:rFonts w:ascii="Times New Roman" w:hAnsi="Times New Roman" w:cs="Times New Roman"/>
          <w:color w:val="000000"/>
          <w:sz w:val="28"/>
          <w:szCs w:val="28"/>
        </w:rPr>
        <w:tab/>
        <w:t xml:space="preserve">       А.Г. Солошенко</w:t>
      </w:r>
    </w:p>
    <w:p w14:paraId="56C0B97D" w14:textId="77777777" w:rsidR="0058056E" w:rsidRPr="004625EA" w:rsidRDefault="0058056E" w:rsidP="0058056E">
      <w:pPr>
        <w:ind w:firstLine="0"/>
        <w:rPr>
          <w:rFonts w:ascii="Times New Roman" w:hAnsi="Times New Roman" w:cs="Times New Roman"/>
          <w:color w:val="000000"/>
          <w:sz w:val="28"/>
          <w:szCs w:val="28"/>
        </w:rPr>
      </w:pPr>
    </w:p>
    <w:p w14:paraId="3A98D8DC" w14:textId="77777777" w:rsidR="0058056E" w:rsidRPr="004625EA" w:rsidRDefault="0058056E" w:rsidP="0058056E">
      <w:pPr>
        <w:ind w:firstLine="0"/>
        <w:rPr>
          <w:rFonts w:ascii="Times New Roman" w:hAnsi="Times New Roman" w:cs="Times New Roman"/>
          <w:color w:val="000000"/>
          <w:sz w:val="28"/>
          <w:szCs w:val="28"/>
        </w:rPr>
      </w:pPr>
    </w:p>
    <w:p w14:paraId="14C451B5" w14:textId="77777777" w:rsidR="0058056E" w:rsidRDefault="0058056E" w:rsidP="0058056E">
      <w:pPr>
        <w:ind w:firstLine="0"/>
        <w:rPr>
          <w:rFonts w:ascii="Times New Roman" w:hAnsi="Times New Roman" w:cs="Times New Roman"/>
          <w:color w:val="000000"/>
          <w:sz w:val="28"/>
          <w:szCs w:val="28"/>
        </w:rPr>
      </w:pPr>
    </w:p>
    <w:p w14:paraId="4A7F41CE" w14:textId="77777777" w:rsidR="0058056E" w:rsidRPr="004625EA" w:rsidRDefault="0058056E" w:rsidP="0058056E">
      <w:pPr>
        <w:ind w:firstLine="0"/>
        <w:rPr>
          <w:rFonts w:ascii="Times New Roman" w:hAnsi="Times New Roman" w:cs="Times New Roman"/>
          <w:color w:val="000000"/>
          <w:sz w:val="28"/>
          <w:szCs w:val="28"/>
        </w:rPr>
      </w:pPr>
    </w:p>
    <w:p w14:paraId="0F0C4665" w14:textId="77777777" w:rsidR="0058056E" w:rsidRPr="004625EA" w:rsidRDefault="0058056E" w:rsidP="0058056E">
      <w:pPr>
        <w:ind w:left="5103" w:firstLine="0"/>
        <w:jc w:val="center"/>
        <w:rPr>
          <w:rFonts w:ascii="Times New Roman" w:hAnsi="Times New Roman" w:cs="Times New Roman"/>
          <w:bCs/>
          <w:color w:val="26282F"/>
          <w:sz w:val="28"/>
          <w:szCs w:val="28"/>
        </w:rPr>
      </w:pPr>
      <w:r w:rsidRPr="004625EA">
        <w:rPr>
          <w:rFonts w:ascii="Times New Roman" w:hAnsi="Times New Roman" w:cs="Times New Roman"/>
          <w:bCs/>
          <w:color w:val="26282F"/>
          <w:sz w:val="28"/>
          <w:szCs w:val="28"/>
        </w:rPr>
        <w:t>ПРИЛОЖЕНИЕ № 1</w:t>
      </w:r>
    </w:p>
    <w:p w14:paraId="64F539E6" w14:textId="77777777" w:rsidR="0058056E" w:rsidRPr="004625EA" w:rsidRDefault="0058056E" w:rsidP="0058056E">
      <w:pPr>
        <w:ind w:left="5103" w:firstLine="0"/>
        <w:rPr>
          <w:rFonts w:ascii="Times New Roman" w:hAnsi="Times New Roman" w:cs="Times New Roman"/>
          <w:bCs/>
          <w:color w:val="26282F"/>
          <w:sz w:val="28"/>
          <w:szCs w:val="28"/>
        </w:rPr>
      </w:pPr>
      <w:r w:rsidRPr="004625EA">
        <w:rPr>
          <w:rFonts w:ascii="Times New Roman" w:hAnsi="Times New Roman" w:cs="Times New Roman"/>
          <w:bCs/>
          <w:color w:val="26282F"/>
          <w:sz w:val="28"/>
          <w:szCs w:val="28"/>
        </w:rPr>
        <w:t>к Положению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Кореновского городского поселения Кореновского района</w:t>
      </w:r>
    </w:p>
    <w:p w14:paraId="2EBB2903" w14:textId="77777777" w:rsidR="0058056E" w:rsidRPr="004625EA" w:rsidRDefault="0058056E" w:rsidP="0058056E">
      <w:pPr>
        <w:ind w:left="5529" w:firstLine="0"/>
        <w:rPr>
          <w:rFonts w:ascii="Times New Roman" w:hAnsi="Times New Roman" w:cs="Times New Roman"/>
          <w:sz w:val="28"/>
          <w:szCs w:val="28"/>
        </w:rPr>
      </w:pPr>
    </w:p>
    <w:p w14:paraId="5D21269D" w14:textId="77777777" w:rsidR="0058056E" w:rsidRPr="004625EA" w:rsidRDefault="0058056E" w:rsidP="0058056E">
      <w:pPr>
        <w:ind w:left="5529" w:firstLine="0"/>
        <w:rPr>
          <w:rFonts w:ascii="Times New Roman" w:hAnsi="Times New Roman" w:cs="Times New Roman"/>
          <w:sz w:val="28"/>
          <w:szCs w:val="28"/>
        </w:rPr>
      </w:pPr>
    </w:p>
    <w:p w14:paraId="5BD33CA9" w14:textId="77777777" w:rsidR="0058056E" w:rsidRPr="004625EA" w:rsidRDefault="0058056E" w:rsidP="0058056E">
      <w:pPr>
        <w:pStyle w:val="c7e0e3eeebeee2eeea1"/>
        <w:spacing w:before="0" w:after="0"/>
        <w:rPr>
          <w:rFonts w:ascii="Times New Roman" w:hAnsi="Times New Roman" w:cs="Times New Roman"/>
          <w:b w:val="0"/>
          <w:bCs w:val="0"/>
          <w:sz w:val="28"/>
          <w:szCs w:val="28"/>
        </w:rPr>
      </w:pPr>
      <w:r w:rsidRPr="004625EA">
        <w:rPr>
          <w:rFonts w:ascii="Times New Roman" w:hAnsi="Times New Roman" w:cs="Times New Roman"/>
          <w:b w:val="0"/>
          <w:bCs w:val="0"/>
          <w:sz w:val="28"/>
          <w:szCs w:val="28"/>
        </w:rPr>
        <w:t>ПЕРЕЧЕНЬ</w:t>
      </w:r>
    </w:p>
    <w:p w14:paraId="51CB0140" w14:textId="77777777" w:rsidR="0058056E" w:rsidRPr="004625EA" w:rsidRDefault="0058056E" w:rsidP="0058056E">
      <w:pPr>
        <w:pStyle w:val="c7e0e3eeebeee2eeea1"/>
        <w:spacing w:before="0" w:after="0"/>
        <w:rPr>
          <w:rFonts w:ascii="Times New Roman" w:hAnsi="Times New Roman" w:cs="Times New Roman"/>
          <w:b w:val="0"/>
          <w:bCs w:val="0"/>
          <w:sz w:val="28"/>
          <w:szCs w:val="28"/>
        </w:rPr>
      </w:pPr>
      <w:r w:rsidRPr="004625EA">
        <w:rPr>
          <w:rFonts w:ascii="Times New Roman" w:hAnsi="Times New Roman" w:cs="Times New Roman"/>
          <w:b w:val="0"/>
          <w:bCs w:val="0"/>
          <w:sz w:val="28"/>
          <w:szCs w:val="28"/>
        </w:rPr>
        <w:t>индикаторов риска нарушения обязательных требований, проверяемых в рамках осуществления муниципального контроля за теплоснабжающей организацией</w:t>
      </w:r>
    </w:p>
    <w:p w14:paraId="73FBD6A1" w14:textId="77777777" w:rsidR="0058056E" w:rsidRPr="004625EA" w:rsidRDefault="0058056E" w:rsidP="0058056E">
      <w:pPr>
        <w:rPr>
          <w:rFonts w:ascii="Times New Roman" w:hAnsi="Times New Roman" w:cs="Times New Roman"/>
          <w:sz w:val="28"/>
          <w:szCs w:val="28"/>
        </w:rPr>
      </w:pPr>
    </w:p>
    <w:p w14:paraId="1F65CB49" w14:textId="77777777" w:rsidR="0058056E" w:rsidRPr="004625EA" w:rsidRDefault="0058056E" w:rsidP="0058056E">
      <w:pPr>
        <w:rPr>
          <w:rFonts w:ascii="Times New Roman" w:hAnsi="Times New Roman" w:cs="Times New Roman"/>
          <w:sz w:val="28"/>
          <w:szCs w:val="28"/>
        </w:rPr>
      </w:pPr>
    </w:p>
    <w:p w14:paraId="1F347F78" w14:textId="77777777" w:rsidR="0058056E" w:rsidRPr="004625EA" w:rsidRDefault="0058056E" w:rsidP="0058056E">
      <w:pPr>
        <w:rPr>
          <w:rStyle w:val="d6e2e5f2eee2eee5e2fbe4e5ebe5ede8e5e4ebffd2e5eaf1f2"/>
          <w:rFonts w:ascii="Times New Roman" w:hAnsi="Times New Roman" w:cs="Times New Roman"/>
          <w:sz w:val="28"/>
          <w:szCs w:val="28"/>
        </w:rPr>
      </w:pPr>
      <w:r w:rsidRPr="004625EA">
        <w:rPr>
          <w:rStyle w:val="d6e2e5f2eee2eee5e2fbe4e5ebe5ede8e5e4ebffd2e5eaf1f2"/>
          <w:rFonts w:ascii="Times New Roman" w:hAnsi="Times New Roman" w:cs="Times New Roman"/>
          <w:sz w:val="28"/>
          <w:szCs w:val="28"/>
        </w:rPr>
        <w:t>Не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 июля 2010 года № 190-ФЗ «О теплоснабжении» и принятых в соответствии с ним иных нормативных правовых актов, в том числе не соответствие таких реализуемых мероприятий схеме теплоснабжения.</w:t>
      </w:r>
    </w:p>
    <w:p w14:paraId="3C0AF12A" w14:textId="77777777" w:rsidR="0058056E" w:rsidRPr="004625EA" w:rsidRDefault="0058056E" w:rsidP="0058056E">
      <w:pPr>
        <w:ind w:firstLine="0"/>
        <w:rPr>
          <w:rStyle w:val="d6e2e5f2eee2eee5e2fbe4e5ebe5ede8e5e4ebffd2e5eaf1f2"/>
          <w:rFonts w:ascii="Times New Roman" w:hAnsi="Times New Roman" w:cs="Times New Roman"/>
          <w:sz w:val="28"/>
          <w:szCs w:val="28"/>
        </w:rPr>
      </w:pPr>
    </w:p>
    <w:p w14:paraId="0AD2B88B" w14:textId="77777777" w:rsidR="0058056E" w:rsidRPr="004625EA" w:rsidRDefault="0058056E" w:rsidP="0058056E">
      <w:pPr>
        <w:ind w:firstLine="0"/>
        <w:rPr>
          <w:rStyle w:val="d6e2e5f2eee2eee5e2fbe4e5ebe5ede8e5e4ebffd2e5eaf1f2"/>
          <w:rFonts w:ascii="Times New Roman" w:hAnsi="Times New Roman" w:cs="Times New Roman"/>
          <w:sz w:val="28"/>
          <w:szCs w:val="28"/>
        </w:rPr>
      </w:pPr>
    </w:p>
    <w:p w14:paraId="50FE6FA2" w14:textId="77777777" w:rsidR="0058056E" w:rsidRPr="004625EA" w:rsidRDefault="0058056E" w:rsidP="0058056E">
      <w:pPr>
        <w:ind w:firstLine="0"/>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Начальник отдела </w:t>
      </w:r>
    </w:p>
    <w:p w14:paraId="4C0D6A19" w14:textId="77777777" w:rsidR="0058056E" w:rsidRPr="004625EA" w:rsidRDefault="0058056E" w:rsidP="0058056E">
      <w:pPr>
        <w:ind w:firstLine="0"/>
        <w:rPr>
          <w:rFonts w:ascii="Times New Roman" w:hAnsi="Times New Roman" w:cs="Times New Roman"/>
          <w:color w:val="000000"/>
          <w:sz w:val="28"/>
          <w:szCs w:val="28"/>
        </w:rPr>
      </w:pPr>
      <w:r w:rsidRPr="004625EA">
        <w:rPr>
          <w:rFonts w:ascii="Times New Roman" w:hAnsi="Times New Roman" w:cs="Times New Roman"/>
          <w:color w:val="000000"/>
          <w:sz w:val="28"/>
          <w:szCs w:val="28"/>
        </w:rPr>
        <w:t>жилищно-коммунального хозяйства,</w:t>
      </w:r>
    </w:p>
    <w:p w14:paraId="39AC2F87" w14:textId="77777777" w:rsidR="0058056E" w:rsidRPr="004625EA" w:rsidRDefault="0058056E" w:rsidP="0058056E">
      <w:pPr>
        <w:ind w:firstLine="0"/>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благоустройства и транспорта </w:t>
      </w:r>
    </w:p>
    <w:p w14:paraId="1DA81DD8" w14:textId="77777777" w:rsidR="0058056E" w:rsidRPr="004625EA" w:rsidRDefault="0058056E" w:rsidP="0058056E">
      <w:pPr>
        <w:ind w:firstLine="0"/>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администрации Кореновского </w:t>
      </w:r>
    </w:p>
    <w:p w14:paraId="558DAC1A" w14:textId="77777777" w:rsidR="0058056E" w:rsidRPr="004625EA" w:rsidRDefault="0058056E" w:rsidP="0058056E">
      <w:pPr>
        <w:ind w:firstLine="0"/>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городского поселения </w:t>
      </w:r>
    </w:p>
    <w:p w14:paraId="371049F9" w14:textId="77777777" w:rsidR="0058056E" w:rsidRPr="004625EA" w:rsidRDefault="0058056E" w:rsidP="0058056E">
      <w:pPr>
        <w:ind w:firstLine="0"/>
        <w:rPr>
          <w:rFonts w:ascii="Times New Roman" w:hAnsi="Times New Roman" w:cs="Times New Roman"/>
          <w:color w:val="000000"/>
          <w:sz w:val="28"/>
          <w:szCs w:val="28"/>
        </w:rPr>
      </w:pPr>
      <w:r w:rsidRPr="004625EA">
        <w:rPr>
          <w:rFonts w:ascii="Times New Roman" w:hAnsi="Times New Roman" w:cs="Times New Roman"/>
          <w:color w:val="000000"/>
          <w:sz w:val="28"/>
          <w:szCs w:val="28"/>
        </w:rPr>
        <w:t>Кореновского района</w:t>
      </w:r>
      <w:r w:rsidRPr="004625EA">
        <w:rPr>
          <w:rFonts w:ascii="Times New Roman" w:hAnsi="Times New Roman" w:cs="Times New Roman"/>
          <w:color w:val="000000"/>
          <w:sz w:val="28"/>
          <w:szCs w:val="28"/>
        </w:rPr>
        <w:tab/>
      </w:r>
      <w:r w:rsidRPr="004625EA">
        <w:rPr>
          <w:rFonts w:ascii="Times New Roman" w:hAnsi="Times New Roman" w:cs="Times New Roman"/>
          <w:color w:val="000000"/>
          <w:sz w:val="28"/>
          <w:szCs w:val="28"/>
        </w:rPr>
        <w:tab/>
      </w:r>
      <w:r w:rsidRPr="004625EA">
        <w:rPr>
          <w:rFonts w:ascii="Times New Roman" w:hAnsi="Times New Roman" w:cs="Times New Roman"/>
          <w:color w:val="000000"/>
          <w:sz w:val="28"/>
          <w:szCs w:val="28"/>
        </w:rPr>
        <w:tab/>
      </w:r>
      <w:r w:rsidRPr="004625EA">
        <w:rPr>
          <w:rFonts w:ascii="Times New Roman" w:hAnsi="Times New Roman" w:cs="Times New Roman"/>
          <w:color w:val="000000"/>
          <w:sz w:val="28"/>
          <w:szCs w:val="28"/>
        </w:rPr>
        <w:tab/>
      </w:r>
      <w:r w:rsidRPr="004625EA">
        <w:rPr>
          <w:rFonts w:ascii="Times New Roman" w:hAnsi="Times New Roman" w:cs="Times New Roman"/>
          <w:color w:val="000000"/>
          <w:sz w:val="28"/>
          <w:szCs w:val="28"/>
        </w:rPr>
        <w:tab/>
      </w:r>
      <w:r w:rsidRPr="004625EA">
        <w:rPr>
          <w:rFonts w:ascii="Times New Roman" w:hAnsi="Times New Roman" w:cs="Times New Roman"/>
          <w:color w:val="000000"/>
          <w:sz w:val="28"/>
          <w:szCs w:val="28"/>
        </w:rPr>
        <w:tab/>
      </w:r>
      <w:r w:rsidRPr="004625EA">
        <w:rPr>
          <w:rFonts w:ascii="Times New Roman" w:hAnsi="Times New Roman" w:cs="Times New Roman"/>
          <w:color w:val="000000"/>
          <w:sz w:val="28"/>
          <w:szCs w:val="28"/>
        </w:rPr>
        <w:tab/>
        <w:t xml:space="preserve">       А.Г. Солошенко</w:t>
      </w:r>
    </w:p>
    <w:p w14:paraId="06F297D9" w14:textId="77777777" w:rsidR="0058056E" w:rsidRPr="004625EA" w:rsidRDefault="0058056E" w:rsidP="0058056E">
      <w:pPr>
        <w:ind w:firstLine="0"/>
        <w:rPr>
          <w:rFonts w:ascii="Times New Roman" w:hAnsi="Times New Roman" w:cs="Times New Roman"/>
          <w:color w:val="000000"/>
          <w:sz w:val="28"/>
          <w:szCs w:val="28"/>
        </w:rPr>
      </w:pPr>
    </w:p>
    <w:p w14:paraId="23B810C3" w14:textId="77777777" w:rsidR="0058056E" w:rsidRPr="004625EA" w:rsidRDefault="0058056E" w:rsidP="0058056E">
      <w:pPr>
        <w:rPr>
          <w:rFonts w:cs="Times New Roman"/>
        </w:rPr>
      </w:pPr>
      <w:r w:rsidRPr="004625EA">
        <w:rPr>
          <w:rFonts w:cs="Times New Roman"/>
        </w:rPr>
        <w:br w:type="page"/>
      </w:r>
    </w:p>
    <w:p w14:paraId="6767D3C4" w14:textId="77777777" w:rsidR="0058056E" w:rsidRPr="004625EA" w:rsidRDefault="0058056E" w:rsidP="0058056E">
      <w:pPr>
        <w:ind w:left="5103" w:firstLine="0"/>
        <w:jc w:val="center"/>
        <w:rPr>
          <w:rFonts w:ascii="Times New Roman" w:hAnsi="Times New Roman" w:cs="Times New Roman"/>
          <w:bCs/>
          <w:color w:val="26282F"/>
          <w:sz w:val="28"/>
          <w:szCs w:val="28"/>
        </w:rPr>
      </w:pPr>
      <w:bookmarkStart w:id="5" w:name="sub_93"/>
      <w:bookmarkEnd w:id="5"/>
      <w:r w:rsidRPr="004625EA">
        <w:rPr>
          <w:rFonts w:ascii="Times New Roman" w:hAnsi="Times New Roman" w:cs="Times New Roman"/>
          <w:bCs/>
          <w:color w:val="26282F"/>
          <w:sz w:val="28"/>
          <w:szCs w:val="28"/>
        </w:rPr>
        <w:lastRenderedPageBreak/>
        <w:t>ПРИЛОЖЕНИЕ № 2</w:t>
      </w:r>
    </w:p>
    <w:p w14:paraId="1533F89F" w14:textId="77777777" w:rsidR="0058056E" w:rsidRPr="004625EA" w:rsidRDefault="0058056E" w:rsidP="0058056E">
      <w:pPr>
        <w:ind w:left="5103" w:firstLine="0"/>
        <w:rPr>
          <w:rFonts w:ascii="Times New Roman" w:hAnsi="Times New Roman" w:cs="Times New Roman"/>
          <w:bCs/>
          <w:color w:val="26282F"/>
          <w:sz w:val="28"/>
          <w:szCs w:val="28"/>
        </w:rPr>
      </w:pPr>
      <w:r w:rsidRPr="004625EA">
        <w:rPr>
          <w:rFonts w:ascii="Times New Roman" w:hAnsi="Times New Roman" w:cs="Times New Roman"/>
          <w:bCs/>
          <w:color w:val="26282F"/>
          <w:sz w:val="28"/>
          <w:szCs w:val="28"/>
        </w:rPr>
        <w:t>к положению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Кореновского городского поселения Кореновского района</w:t>
      </w:r>
    </w:p>
    <w:p w14:paraId="05D5AD41" w14:textId="77777777" w:rsidR="0058056E" w:rsidRPr="004625EA" w:rsidRDefault="0058056E" w:rsidP="0058056E">
      <w:pPr>
        <w:rPr>
          <w:rFonts w:ascii="Times New Roman" w:hAnsi="Times New Roman" w:cs="Times New Roman"/>
        </w:rPr>
      </w:pPr>
    </w:p>
    <w:p w14:paraId="716440A5" w14:textId="77777777" w:rsidR="0058056E" w:rsidRPr="004625EA" w:rsidRDefault="0058056E" w:rsidP="0058056E">
      <w:pPr>
        <w:rPr>
          <w:rFonts w:ascii="Times New Roman" w:hAnsi="Times New Roman" w:cs="Times New Roman"/>
        </w:rPr>
      </w:pPr>
    </w:p>
    <w:p w14:paraId="2E10F653" w14:textId="77777777" w:rsidR="0058056E" w:rsidRPr="004625EA" w:rsidRDefault="0058056E" w:rsidP="0058056E">
      <w:pPr>
        <w:rPr>
          <w:rFonts w:ascii="Times New Roman" w:hAnsi="Times New Roman" w:cs="Times New Roman"/>
        </w:rPr>
      </w:pPr>
    </w:p>
    <w:p w14:paraId="5BC695B5" w14:textId="77777777" w:rsidR="0058056E" w:rsidRPr="004625EA" w:rsidRDefault="0058056E" w:rsidP="0058056E">
      <w:pPr>
        <w:pStyle w:val="c7e0e3eeebeee2eeea1"/>
        <w:rPr>
          <w:rFonts w:ascii="Times New Roman" w:hAnsi="Times New Roman" w:cs="Times New Roman"/>
          <w:b w:val="0"/>
          <w:sz w:val="28"/>
          <w:szCs w:val="28"/>
        </w:rPr>
      </w:pPr>
      <w:r w:rsidRPr="004625EA">
        <w:rPr>
          <w:rFonts w:ascii="Times New Roman" w:hAnsi="Times New Roman" w:cs="Times New Roman"/>
          <w:b w:val="0"/>
          <w:sz w:val="28"/>
          <w:szCs w:val="28"/>
        </w:rPr>
        <w:t>Ключевые показатели муниципального контроля за теплоснабжающей организацией и их целевые значения, индикативные показатели</w:t>
      </w:r>
    </w:p>
    <w:p w14:paraId="6C6A2C80" w14:textId="77777777" w:rsidR="0058056E" w:rsidRPr="004625EA" w:rsidRDefault="0058056E" w:rsidP="0058056E">
      <w:pPr>
        <w:pStyle w:val="c7e0e3eeebeee2eeea1"/>
        <w:rPr>
          <w:rFonts w:ascii="Times New Roman" w:hAnsi="Times New Roman" w:cs="Times New Roman"/>
          <w:b w:val="0"/>
          <w:sz w:val="28"/>
          <w:szCs w:val="28"/>
        </w:rPr>
      </w:pPr>
    </w:p>
    <w:tbl>
      <w:tblPr>
        <w:tblW w:w="9634" w:type="dxa"/>
        <w:tblLayout w:type="fixed"/>
        <w:tblCellMar>
          <w:left w:w="0" w:type="dxa"/>
          <w:right w:w="0" w:type="dxa"/>
        </w:tblCellMar>
        <w:tblLook w:val="0000" w:firstRow="0" w:lastRow="0" w:firstColumn="0" w:lastColumn="0" w:noHBand="0" w:noVBand="0"/>
      </w:tblPr>
      <w:tblGrid>
        <w:gridCol w:w="7366"/>
        <w:gridCol w:w="2268"/>
      </w:tblGrid>
      <w:tr w:rsidR="0058056E" w:rsidRPr="004625EA" w14:paraId="789040E6" w14:textId="77777777" w:rsidTr="006927BB">
        <w:tc>
          <w:tcPr>
            <w:tcW w:w="73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3A0BFB"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Ключевые показатели</w:t>
            </w:r>
          </w:p>
        </w:tc>
        <w:tc>
          <w:tcPr>
            <w:tcW w:w="2268" w:type="dxa"/>
            <w:tcBorders>
              <w:top w:val="single" w:sz="4" w:space="0" w:color="000000"/>
              <w:left w:val="single" w:sz="4" w:space="0" w:color="000000"/>
              <w:bottom w:val="nil"/>
              <w:right w:val="single" w:sz="4" w:space="0" w:color="000000"/>
            </w:tcBorders>
            <w:tcMar>
              <w:left w:w="108" w:type="dxa"/>
              <w:right w:w="108" w:type="dxa"/>
            </w:tcMar>
          </w:tcPr>
          <w:p w14:paraId="0DEA822A"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Целевые значения</w:t>
            </w:r>
          </w:p>
        </w:tc>
      </w:tr>
      <w:tr w:rsidR="0058056E" w:rsidRPr="004625EA" w14:paraId="57C63D3E" w14:textId="77777777" w:rsidTr="006927BB">
        <w:tc>
          <w:tcPr>
            <w:tcW w:w="73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16A7DF"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Процент устраненных нарушений из числа выявленных нарушений законодательства за теплоснабжающей организацией</w:t>
            </w:r>
          </w:p>
        </w:tc>
        <w:tc>
          <w:tcPr>
            <w:tcW w:w="2268" w:type="dxa"/>
            <w:tcBorders>
              <w:top w:val="single" w:sz="4" w:space="0" w:color="000000"/>
              <w:left w:val="single" w:sz="4" w:space="0" w:color="000000"/>
              <w:bottom w:val="nil"/>
              <w:right w:val="single" w:sz="4" w:space="0" w:color="000000"/>
            </w:tcBorders>
            <w:tcMar>
              <w:left w:w="108" w:type="dxa"/>
              <w:right w:w="108" w:type="dxa"/>
            </w:tcMar>
          </w:tcPr>
          <w:p w14:paraId="6D32FAA3"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w:t>
            </w:r>
          </w:p>
        </w:tc>
      </w:tr>
      <w:tr w:rsidR="0058056E" w:rsidRPr="004625EA" w14:paraId="34B0CEBE" w14:textId="77777777" w:rsidTr="006927BB">
        <w:tc>
          <w:tcPr>
            <w:tcW w:w="73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286171"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Процент отмененных результатов контрольных мероприятий</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2F17CD"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w:t>
            </w:r>
          </w:p>
        </w:tc>
      </w:tr>
    </w:tbl>
    <w:p w14:paraId="7DF81C7F" w14:textId="77777777" w:rsidR="0058056E" w:rsidRPr="004625EA" w:rsidRDefault="0058056E" w:rsidP="0058056E">
      <w:pPr>
        <w:pStyle w:val="c7e0e3eeebeee2eeea1"/>
        <w:rPr>
          <w:rFonts w:ascii="Times New Roman" w:hAnsi="Times New Roman" w:cs="Times New Roman"/>
          <w:b w:val="0"/>
          <w:sz w:val="28"/>
          <w:szCs w:val="28"/>
        </w:rPr>
      </w:pPr>
    </w:p>
    <w:p w14:paraId="326A2D4C" w14:textId="77777777" w:rsidR="0058056E" w:rsidRPr="004625EA" w:rsidRDefault="0058056E" w:rsidP="0058056E">
      <w:pPr>
        <w:pStyle w:val="c7e0e3eeebeee2eeea1"/>
        <w:rPr>
          <w:rFonts w:ascii="Times New Roman" w:hAnsi="Times New Roman" w:cs="Times New Roman"/>
          <w:b w:val="0"/>
          <w:sz w:val="28"/>
          <w:szCs w:val="28"/>
        </w:rPr>
      </w:pPr>
      <w:r w:rsidRPr="004625EA">
        <w:rPr>
          <w:rFonts w:ascii="Times New Roman" w:hAnsi="Times New Roman" w:cs="Times New Roman"/>
          <w:b w:val="0"/>
          <w:sz w:val="28"/>
          <w:szCs w:val="28"/>
        </w:rPr>
        <w:t>Индикативные показатели</w:t>
      </w:r>
    </w:p>
    <w:tbl>
      <w:tblPr>
        <w:tblW w:w="9642" w:type="dxa"/>
        <w:tblLayout w:type="fixed"/>
        <w:tblCellMar>
          <w:left w:w="0" w:type="dxa"/>
          <w:right w:w="0" w:type="dxa"/>
        </w:tblCellMar>
        <w:tblLook w:val="0000" w:firstRow="0" w:lastRow="0" w:firstColumn="0" w:lastColumn="0" w:noHBand="0" w:noVBand="0"/>
      </w:tblPr>
      <w:tblGrid>
        <w:gridCol w:w="703"/>
        <w:gridCol w:w="2411"/>
        <w:gridCol w:w="1934"/>
        <w:gridCol w:w="3594"/>
        <w:gridCol w:w="993"/>
        <w:gridCol w:w="7"/>
      </w:tblGrid>
      <w:tr w:rsidR="0058056E" w:rsidRPr="004625EA" w14:paraId="3B1A3021" w14:textId="77777777" w:rsidTr="006927BB">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588B83" w14:textId="77777777" w:rsidR="0058056E" w:rsidRPr="004625EA" w:rsidRDefault="0058056E" w:rsidP="006927BB">
            <w:pPr>
              <w:pStyle w:val="cdeef0ece0ebfcedfbe9f2e0e1ebe8f6e0"/>
              <w:jc w:val="center"/>
              <w:rPr>
                <w:rFonts w:ascii="Times New Roman" w:hAnsi="Times New Roman" w:cs="Times New Roman"/>
              </w:rPr>
            </w:pPr>
            <w:bookmarkStart w:id="6" w:name="sub_94"/>
            <w:bookmarkEnd w:id="6"/>
            <w:r w:rsidRPr="004625EA">
              <w:rPr>
                <w:rFonts w:ascii="Times New Roman" w:hAnsi="Times New Roman" w:cs="Times New Roman"/>
              </w:rPr>
              <w:t>1.</w:t>
            </w:r>
          </w:p>
        </w:tc>
        <w:tc>
          <w:tcPr>
            <w:tcW w:w="8939" w:type="dxa"/>
            <w:gridSpan w:val="5"/>
            <w:tcBorders>
              <w:top w:val="single" w:sz="4" w:space="0" w:color="000000"/>
              <w:left w:val="single" w:sz="4" w:space="0" w:color="000000"/>
              <w:bottom w:val="nil"/>
              <w:right w:val="single" w:sz="4" w:space="0" w:color="000000"/>
            </w:tcBorders>
            <w:tcMar>
              <w:left w:w="108" w:type="dxa"/>
              <w:right w:w="108" w:type="dxa"/>
            </w:tcMar>
          </w:tcPr>
          <w:p w14:paraId="15ECDE55"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Индикативные показатели, характеризующие параметры проведенных мероприятий</w:t>
            </w:r>
          </w:p>
        </w:tc>
      </w:tr>
      <w:tr w:rsidR="0058056E" w:rsidRPr="004625EA" w14:paraId="642B4CC9" w14:textId="77777777" w:rsidTr="006927BB">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B5463D"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w:t>
            </w:r>
          </w:p>
          <w:p w14:paraId="235493B7"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п/п</w:t>
            </w:r>
          </w:p>
        </w:tc>
        <w:tc>
          <w:tcPr>
            <w:tcW w:w="2411" w:type="dxa"/>
            <w:tcBorders>
              <w:top w:val="single" w:sz="4" w:space="0" w:color="000000"/>
              <w:left w:val="single" w:sz="4" w:space="0" w:color="000000"/>
              <w:bottom w:val="nil"/>
              <w:right w:val="nil"/>
            </w:tcBorders>
            <w:tcMar>
              <w:left w:w="108" w:type="dxa"/>
              <w:right w:w="108" w:type="dxa"/>
            </w:tcMar>
          </w:tcPr>
          <w:p w14:paraId="7EB38933"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Наименование показателей</w:t>
            </w:r>
          </w:p>
        </w:tc>
        <w:tc>
          <w:tcPr>
            <w:tcW w:w="1934" w:type="dxa"/>
            <w:tcBorders>
              <w:top w:val="single" w:sz="4" w:space="0" w:color="000000"/>
              <w:left w:val="single" w:sz="4" w:space="0" w:color="000000"/>
              <w:bottom w:val="nil"/>
              <w:right w:val="nil"/>
            </w:tcBorders>
            <w:tcMar>
              <w:left w:w="108" w:type="dxa"/>
              <w:right w:w="108" w:type="dxa"/>
            </w:tcMar>
          </w:tcPr>
          <w:p w14:paraId="48A372CC"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Порядок расчета</w:t>
            </w:r>
          </w:p>
        </w:tc>
        <w:tc>
          <w:tcPr>
            <w:tcW w:w="3594" w:type="dxa"/>
            <w:tcBorders>
              <w:top w:val="single" w:sz="4" w:space="0" w:color="000000"/>
              <w:left w:val="single" w:sz="4" w:space="0" w:color="000000"/>
              <w:bottom w:val="nil"/>
              <w:right w:val="nil"/>
            </w:tcBorders>
            <w:tcMar>
              <w:left w:w="108" w:type="dxa"/>
              <w:right w:w="108" w:type="dxa"/>
            </w:tcMar>
          </w:tcPr>
          <w:p w14:paraId="4177CCF5"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Обозначения</w:t>
            </w:r>
          </w:p>
        </w:tc>
        <w:tc>
          <w:tcPr>
            <w:tcW w:w="993" w:type="dxa"/>
            <w:tcBorders>
              <w:top w:val="single" w:sz="4" w:space="0" w:color="000000"/>
              <w:left w:val="single" w:sz="4" w:space="0" w:color="000000"/>
              <w:bottom w:val="nil"/>
              <w:right w:val="single" w:sz="4" w:space="0" w:color="000000"/>
            </w:tcBorders>
            <w:tcMar>
              <w:left w:w="108" w:type="dxa"/>
              <w:right w:w="108" w:type="dxa"/>
            </w:tcMar>
          </w:tcPr>
          <w:p w14:paraId="2BFEAC78" w14:textId="77777777" w:rsidR="0058056E" w:rsidRPr="004625EA" w:rsidRDefault="0058056E" w:rsidP="006927BB">
            <w:pPr>
              <w:pStyle w:val="cdeef0ece0ebfcedfbe9f2e0e1ebe8f6e0"/>
              <w:ind w:left="-109" w:right="-111"/>
              <w:jc w:val="center"/>
              <w:rPr>
                <w:rFonts w:ascii="Times New Roman" w:hAnsi="Times New Roman" w:cs="Times New Roman"/>
              </w:rPr>
            </w:pPr>
            <w:r w:rsidRPr="004625EA">
              <w:rPr>
                <w:rFonts w:ascii="Times New Roman" w:hAnsi="Times New Roman" w:cs="Times New Roman"/>
              </w:rPr>
              <w:t>Целевые значения</w:t>
            </w:r>
          </w:p>
        </w:tc>
      </w:tr>
      <w:tr w:rsidR="0058056E" w:rsidRPr="004625EA" w14:paraId="46F412A6" w14:textId="77777777" w:rsidTr="006927BB">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2DA903"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1.1.</w:t>
            </w:r>
          </w:p>
        </w:tc>
        <w:tc>
          <w:tcPr>
            <w:tcW w:w="2411" w:type="dxa"/>
            <w:tcBorders>
              <w:top w:val="single" w:sz="4" w:space="0" w:color="000000"/>
              <w:left w:val="single" w:sz="4" w:space="0" w:color="000000"/>
              <w:bottom w:val="single" w:sz="4" w:space="0" w:color="000000"/>
              <w:right w:val="nil"/>
            </w:tcBorders>
            <w:tcMar>
              <w:left w:w="108" w:type="dxa"/>
              <w:right w:w="108" w:type="dxa"/>
            </w:tcMar>
          </w:tcPr>
          <w:p w14:paraId="2EB9CACE"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Выполняемость контрольных мероприятий</w:t>
            </w:r>
          </w:p>
        </w:tc>
        <w:tc>
          <w:tcPr>
            <w:tcW w:w="1934" w:type="dxa"/>
            <w:tcBorders>
              <w:top w:val="single" w:sz="4" w:space="0" w:color="000000"/>
              <w:left w:val="single" w:sz="4" w:space="0" w:color="000000"/>
              <w:bottom w:val="single" w:sz="4" w:space="0" w:color="000000"/>
              <w:right w:val="nil"/>
            </w:tcBorders>
            <w:tcMar>
              <w:left w:w="108" w:type="dxa"/>
              <w:right w:w="108" w:type="dxa"/>
            </w:tcMar>
          </w:tcPr>
          <w:p w14:paraId="28A61E46"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noProof/>
              </w:rPr>
              <w:drawing>
                <wp:inline distT="0" distB="0" distL="0" distR="0" wp14:anchorId="5DB9CCAF" wp14:editId="3BEE4F2F">
                  <wp:extent cx="871220" cy="137795"/>
                  <wp:effectExtent l="0" t="0" r="508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1220" cy="137795"/>
                          </a:xfrm>
                          <a:prstGeom prst="rect">
                            <a:avLst/>
                          </a:prstGeom>
                          <a:noFill/>
                          <a:ln>
                            <a:noFill/>
                          </a:ln>
                        </pic:spPr>
                      </pic:pic>
                    </a:graphicData>
                  </a:graphic>
                </wp:inline>
              </w:drawing>
            </w:r>
          </w:p>
        </w:tc>
        <w:tc>
          <w:tcPr>
            <w:tcW w:w="3594" w:type="dxa"/>
            <w:tcBorders>
              <w:top w:val="single" w:sz="4" w:space="0" w:color="000000"/>
              <w:left w:val="single" w:sz="4" w:space="0" w:color="000000"/>
              <w:bottom w:val="single" w:sz="4" w:space="0" w:color="000000"/>
              <w:right w:val="nil"/>
            </w:tcBorders>
            <w:tcMar>
              <w:left w:w="108" w:type="dxa"/>
              <w:right w:w="108" w:type="dxa"/>
            </w:tcMar>
          </w:tcPr>
          <w:p w14:paraId="07E42A51"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noProof/>
              </w:rPr>
              <w:drawing>
                <wp:inline distT="0" distB="0" distL="0" distR="0" wp14:anchorId="40609059" wp14:editId="538E6ABE">
                  <wp:extent cx="276225" cy="155575"/>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55575"/>
                          </a:xfrm>
                          <a:prstGeom prst="rect">
                            <a:avLst/>
                          </a:prstGeom>
                          <a:noFill/>
                          <a:ln>
                            <a:noFill/>
                          </a:ln>
                        </pic:spPr>
                      </pic:pic>
                    </a:graphicData>
                  </a:graphic>
                </wp:inline>
              </w:drawing>
            </w:r>
            <w:r w:rsidRPr="004625EA">
              <w:rPr>
                <w:rFonts w:ascii="Times New Roman" w:hAnsi="Times New Roman" w:cs="Times New Roman"/>
              </w:rPr>
              <w:t xml:space="preserve"> - количество проведенных контрольных мероприятий (ед.)</w:t>
            </w:r>
          </w:p>
          <w:p w14:paraId="57381275"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noProof/>
              </w:rPr>
              <w:drawing>
                <wp:inline distT="0" distB="0" distL="0" distR="0" wp14:anchorId="19A1CEA5" wp14:editId="6F815EB0">
                  <wp:extent cx="267335" cy="1555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335" cy="155575"/>
                          </a:xfrm>
                          <a:prstGeom prst="rect">
                            <a:avLst/>
                          </a:prstGeom>
                          <a:noFill/>
                          <a:ln>
                            <a:noFill/>
                          </a:ln>
                        </pic:spPr>
                      </pic:pic>
                    </a:graphicData>
                  </a:graphic>
                </wp:inline>
              </w:drawing>
            </w:r>
            <w:r w:rsidRPr="004625EA">
              <w:rPr>
                <w:rFonts w:ascii="Times New Roman" w:hAnsi="Times New Roman" w:cs="Times New Roman"/>
              </w:rPr>
              <w:t xml:space="preserve"> - количество распоряжений на проведение контрольных мероприятий (ед.)</w:t>
            </w:r>
          </w:p>
        </w:tc>
        <w:tc>
          <w:tcPr>
            <w:tcW w:w="9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28F2B7"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w:t>
            </w:r>
          </w:p>
        </w:tc>
      </w:tr>
      <w:tr w:rsidR="0058056E" w:rsidRPr="004625EA" w14:paraId="35A7B453" w14:textId="77777777" w:rsidTr="006927BB">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7C3EAD"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1.2.</w:t>
            </w:r>
          </w:p>
        </w:tc>
        <w:tc>
          <w:tcPr>
            <w:tcW w:w="2411" w:type="dxa"/>
            <w:tcBorders>
              <w:top w:val="single" w:sz="4" w:space="0" w:color="000000"/>
              <w:left w:val="single" w:sz="4" w:space="0" w:color="000000"/>
              <w:bottom w:val="nil"/>
              <w:right w:val="nil"/>
            </w:tcBorders>
            <w:tcMar>
              <w:left w:w="108" w:type="dxa"/>
              <w:right w:w="108" w:type="dxa"/>
            </w:tcMar>
          </w:tcPr>
          <w:p w14:paraId="657D3A8D"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Доля обжалованных контрольных мероприятий</w:t>
            </w:r>
          </w:p>
        </w:tc>
        <w:tc>
          <w:tcPr>
            <w:tcW w:w="1934" w:type="dxa"/>
            <w:tcBorders>
              <w:top w:val="single" w:sz="4" w:space="0" w:color="000000"/>
              <w:left w:val="single" w:sz="4" w:space="0" w:color="000000"/>
              <w:bottom w:val="nil"/>
              <w:right w:val="nil"/>
            </w:tcBorders>
            <w:tcMar>
              <w:left w:w="108" w:type="dxa"/>
              <w:right w:w="108" w:type="dxa"/>
            </w:tcMar>
          </w:tcPr>
          <w:p w14:paraId="103C2CE9"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noProof/>
              </w:rPr>
              <w:drawing>
                <wp:inline distT="0" distB="0" distL="0" distR="0" wp14:anchorId="511A8278" wp14:editId="010C0B3E">
                  <wp:extent cx="880110" cy="13779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0110" cy="137795"/>
                          </a:xfrm>
                          <a:prstGeom prst="rect">
                            <a:avLst/>
                          </a:prstGeom>
                          <a:noFill/>
                          <a:ln>
                            <a:noFill/>
                          </a:ln>
                        </pic:spPr>
                      </pic:pic>
                    </a:graphicData>
                  </a:graphic>
                </wp:inline>
              </w:drawing>
            </w:r>
          </w:p>
        </w:tc>
        <w:tc>
          <w:tcPr>
            <w:tcW w:w="3594" w:type="dxa"/>
            <w:tcBorders>
              <w:top w:val="single" w:sz="4" w:space="0" w:color="000000"/>
              <w:left w:val="single" w:sz="4" w:space="0" w:color="000000"/>
              <w:bottom w:val="nil"/>
              <w:right w:val="nil"/>
            </w:tcBorders>
            <w:tcMar>
              <w:left w:w="108" w:type="dxa"/>
              <w:right w:w="108" w:type="dxa"/>
            </w:tcMar>
          </w:tcPr>
          <w:p w14:paraId="6F939985"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noProof/>
              </w:rPr>
              <w:drawing>
                <wp:inline distT="0" distB="0" distL="0" distR="0" wp14:anchorId="4617EE3D" wp14:editId="1F1B7427">
                  <wp:extent cx="276225" cy="155575"/>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155575"/>
                          </a:xfrm>
                          <a:prstGeom prst="rect">
                            <a:avLst/>
                          </a:prstGeom>
                          <a:noFill/>
                          <a:ln>
                            <a:noFill/>
                          </a:ln>
                        </pic:spPr>
                      </pic:pic>
                    </a:graphicData>
                  </a:graphic>
                </wp:inline>
              </w:drawing>
            </w:r>
            <w:r w:rsidRPr="004625EA">
              <w:rPr>
                <w:rFonts w:ascii="Times New Roman" w:hAnsi="Times New Roman" w:cs="Times New Roman"/>
              </w:rPr>
              <w:t xml:space="preserve"> - количество проведенных контрольных мероприятий (ед.)</w:t>
            </w:r>
          </w:p>
          <w:p w14:paraId="0C7569F9"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noProof/>
              </w:rPr>
              <w:drawing>
                <wp:inline distT="0" distB="0" distL="0" distR="0" wp14:anchorId="7B43C0E0" wp14:editId="714B40DE">
                  <wp:extent cx="276225" cy="1555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155575"/>
                          </a:xfrm>
                          <a:prstGeom prst="rect">
                            <a:avLst/>
                          </a:prstGeom>
                          <a:noFill/>
                          <a:ln>
                            <a:noFill/>
                          </a:ln>
                        </pic:spPr>
                      </pic:pic>
                    </a:graphicData>
                  </a:graphic>
                </wp:inline>
              </w:drawing>
            </w:r>
            <w:r w:rsidRPr="004625EA">
              <w:rPr>
                <w:rFonts w:ascii="Times New Roman" w:hAnsi="Times New Roman" w:cs="Times New Roman"/>
              </w:rPr>
              <w:t xml:space="preserve"> - количество обжалованных контрольных мероприятий (ед.)</w:t>
            </w:r>
          </w:p>
        </w:tc>
        <w:tc>
          <w:tcPr>
            <w:tcW w:w="993" w:type="dxa"/>
            <w:tcBorders>
              <w:top w:val="single" w:sz="4" w:space="0" w:color="000000"/>
              <w:left w:val="single" w:sz="4" w:space="0" w:color="000000"/>
              <w:bottom w:val="nil"/>
              <w:right w:val="single" w:sz="4" w:space="0" w:color="000000"/>
            </w:tcBorders>
            <w:tcMar>
              <w:left w:w="108" w:type="dxa"/>
              <w:right w:w="108" w:type="dxa"/>
            </w:tcMar>
          </w:tcPr>
          <w:p w14:paraId="0F6F233E"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w:t>
            </w:r>
          </w:p>
        </w:tc>
      </w:tr>
      <w:tr w:rsidR="0058056E" w:rsidRPr="004625EA" w14:paraId="48E4ACD1" w14:textId="77777777" w:rsidTr="006927BB">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BDB3D5"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1.3.</w:t>
            </w:r>
          </w:p>
        </w:tc>
        <w:tc>
          <w:tcPr>
            <w:tcW w:w="2411" w:type="dxa"/>
            <w:tcBorders>
              <w:top w:val="single" w:sz="4" w:space="0" w:color="000000"/>
              <w:left w:val="single" w:sz="4" w:space="0" w:color="000000"/>
              <w:bottom w:val="nil"/>
              <w:right w:val="nil"/>
            </w:tcBorders>
            <w:tcMar>
              <w:left w:w="108" w:type="dxa"/>
              <w:right w:w="108" w:type="dxa"/>
            </w:tcMar>
          </w:tcPr>
          <w:p w14:paraId="71A8F0DB"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Доля контрольных мероприятий, результаты которых признаны недействительными</w:t>
            </w:r>
          </w:p>
          <w:p w14:paraId="792CF2C6" w14:textId="77777777" w:rsidR="0058056E" w:rsidRPr="004625EA" w:rsidRDefault="0058056E" w:rsidP="006927BB">
            <w:pPr>
              <w:pStyle w:val="cdeef0ece0ebfcedfbe9f2e0e1ebe8f6e0"/>
              <w:jc w:val="center"/>
              <w:rPr>
                <w:rFonts w:ascii="Times New Roman" w:hAnsi="Times New Roman" w:cs="Times New Roman"/>
              </w:rPr>
            </w:pPr>
          </w:p>
        </w:tc>
        <w:tc>
          <w:tcPr>
            <w:tcW w:w="1934" w:type="dxa"/>
            <w:tcBorders>
              <w:top w:val="single" w:sz="4" w:space="0" w:color="000000"/>
              <w:left w:val="single" w:sz="4" w:space="0" w:color="000000"/>
              <w:bottom w:val="nil"/>
              <w:right w:val="nil"/>
            </w:tcBorders>
            <w:tcMar>
              <w:left w:w="108" w:type="dxa"/>
              <w:right w:w="108" w:type="dxa"/>
            </w:tcMar>
          </w:tcPr>
          <w:p w14:paraId="4C6A8174"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noProof/>
              </w:rPr>
              <w:drawing>
                <wp:inline distT="0" distB="0" distL="0" distR="0" wp14:anchorId="6F046946" wp14:editId="1747A089">
                  <wp:extent cx="880110" cy="13779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0110" cy="137795"/>
                          </a:xfrm>
                          <a:prstGeom prst="rect">
                            <a:avLst/>
                          </a:prstGeom>
                          <a:noFill/>
                          <a:ln>
                            <a:noFill/>
                          </a:ln>
                        </pic:spPr>
                      </pic:pic>
                    </a:graphicData>
                  </a:graphic>
                </wp:inline>
              </w:drawing>
            </w:r>
          </w:p>
        </w:tc>
        <w:tc>
          <w:tcPr>
            <w:tcW w:w="3594" w:type="dxa"/>
            <w:tcBorders>
              <w:top w:val="single" w:sz="4" w:space="0" w:color="000000"/>
              <w:left w:val="single" w:sz="4" w:space="0" w:color="000000"/>
              <w:bottom w:val="nil"/>
              <w:right w:val="nil"/>
            </w:tcBorders>
            <w:tcMar>
              <w:left w:w="108" w:type="dxa"/>
              <w:right w:w="108" w:type="dxa"/>
            </w:tcMar>
          </w:tcPr>
          <w:p w14:paraId="2CF50BCB" w14:textId="77777777" w:rsidR="0058056E" w:rsidRPr="004625EA" w:rsidRDefault="0058056E" w:rsidP="006927BB">
            <w:pPr>
              <w:pStyle w:val="cdeef0ece0ebfcedfbe9f2e0e1ebe8f6e0"/>
              <w:ind w:left="-60" w:right="-109"/>
              <w:jc w:val="center"/>
              <w:rPr>
                <w:rFonts w:ascii="Times New Roman" w:hAnsi="Times New Roman" w:cs="Times New Roman"/>
              </w:rPr>
            </w:pPr>
            <w:r w:rsidRPr="004625EA">
              <w:rPr>
                <w:rFonts w:ascii="Times New Roman" w:hAnsi="Times New Roman" w:cs="Times New Roman"/>
                <w:noProof/>
              </w:rPr>
              <w:drawing>
                <wp:inline distT="0" distB="0" distL="0" distR="0" wp14:anchorId="31E67638" wp14:editId="71522300">
                  <wp:extent cx="276225" cy="1555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225" cy="155575"/>
                          </a:xfrm>
                          <a:prstGeom prst="rect">
                            <a:avLst/>
                          </a:prstGeom>
                          <a:noFill/>
                          <a:ln>
                            <a:noFill/>
                          </a:ln>
                        </pic:spPr>
                      </pic:pic>
                    </a:graphicData>
                  </a:graphic>
                </wp:inline>
              </w:drawing>
            </w:r>
            <w:r w:rsidRPr="004625EA">
              <w:rPr>
                <w:rFonts w:ascii="Times New Roman" w:hAnsi="Times New Roman" w:cs="Times New Roman"/>
              </w:rPr>
              <w:t xml:space="preserve"> - количество контрольных мероприятий, признанных недействительными (ед.)</w:t>
            </w:r>
          </w:p>
          <w:p w14:paraId="4FD23D9E" w14:textId="77777777" w:rsidR="0058056E" w:rsidRPr="004625EA" w:rsidRDefault="0058056E" w:rsidP="006927BB">
            <w:pPr>
              <w:pStyle w:val="cdeef0ece0ebfcedfbe9f2e0e1ebe8f6e0"/>
              <w:ind w:left="-60" w:right="-109"/>
              <w:jc w:val="center"/>
              <w:rPr>
                <w:rFonts w:ascii="Times New Roman" w:hAnsi="Times New Roman" w:cs="Times New Roman"/>
              </w:rPr>
            </w:pPr>
            <w:r w:rsidRPr="004625EA">
              <w:rPr>
                <w:rFonts w:ascii="Times New Roman" w:hAnsi="Times New Roman" w:cs="Times New Roman"/>
                <w:noProof/>
              </w:rPr>
              <w:drawing>
                <wp:inline distT="0" distB="0" distL="0" distR="0" wp14:anchorId="77159CF9" wp14:editId="133404E8">
                  <wp:extent cx="276225" cy="155575"/>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155575"/>
                          </a:xfrm>
                          <a:prstGeom prst="rect">
                            <a:avLst/>
                          </a:prstGeom>
                          <a:noFill/>
                          <a:ln>
                            <a:noFill/>
                          </a:ln>
                        </pic:spPr>
                      </pic:pic>
                    </a:graphicData>
                  </a:graphic>
                </wp:inline>
              </w:drawing>
            </w:r>
            <w:r w:rsidRPr="004625EA">
              <w:rPr>
                <w:rFonts w:ascii="Times New Roman" w:hAnsi="Times New Roman" w:cs="Times New Roman"/>
              </w:rPr>
              <w:t xml:space="preserve"> - количество проведенных контрольных мероприятий (ед.)</w:t>
            </w:r>
          </w:p>
        </w:tc>
        <w:tc>
          <w:tcPr>
            <w:tcW w:w="993" w:type="dxa"/>
            <w:tcBorders>
              <w:top w:val="single" w:sz="4" w:space="0" w:color="000000"/>
              <w:left w:val="single" w:sz="4" w:space="0" w:color="000000"/>
              <w:bottom w:val="nil"/>
              <w:right w:val="single" w:sz="4" w:space="0" w:color="000000"/>
            </w:tcBorders>
            <w:tcMar>
              <w:left w:w="108" w:type="dxa"/>
              <w:right w:w="108" w:type="dxa"/>
            </w:tcMar>
          </w:tcPr>
          <w:p w14:paraId="4F92AC31"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w:t>
            </w:r>
          </w:p>
        </w:tc>
      </w:tr>
      <w:tr w:rsidR="0058056E" w:rsidRPr="004625EA" w14:paraId="429B99B4" w14:textId="77777777" w:rsidTr="006927BB">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C69FAD"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1.4.</w:t>
            </w:r>
          </w:p>
        </w:tc>
        <w:tc>
          <w:tcPr>
            <w:tcW w:w="2411" w:type="dxa"/>
            <w:tcBorders>
              <w:top w:val="single" w:sz="4" w:space="0" w:color="000000"/>
              <w:left w:val="single" w:sz="4" w:space="0" w:color="000000"/>
              <w:bottom w:val="nil"/>
              <w:right w:val="nil"/>
            </w:tcBorders>
            <w:tcMar>
              <w:left w:w="108" w:type="dxa"/>
              <w:right w:w="108" w:type="dxa"/>
            </w:tcMar>
          </w:tcPr>
          <w:p w14:paraId="69E869D7" w14:textId="77777777" w:rsidR="0058056E" w:rsidRPr="004625EA" w:rsidRDefault="0058056E" w:rsidP="006927BB">
            <w:pPr>
              <w:pStyle w:val="cdeef0ece0ebfcedfbe9f2e0e1ebe8f6e0"/>
              <w:ind w:left="-107" w:right="-103"/>
              <w:jc w:val="center"/>
              <w:rPr>
                <w:rFonts w:ascii="Times New Roman" w:hAnsi="Times New Roman" w:cs="Times New Roman"/>
              </w:rPr>
            </w:pPr>
            <w:r w:rsidRPr="004625EA">
              <w:rPr>
                <w:rFonts w:ascii="Times New Roman" w:hAnsi="Times New Roman" w:cs="Times New Roman"/>
              </w:rPr>
              <w:t>Доля контрольных мероприятий, которые не удалось провести в связи с отсутствием контролируемого лица</w:t>
            </w:r>
          </w:p>
        </w:tc>
        <w:tc>
          <w:tcPr>
            <w:tcW w:w="1934" w:type="dxa"/>
            <w:tcBorders>
              <w:top w:val="single" w:sz="4" w:space="0" w:color="000000"/>
              <w:left w:val="single" w:sz="4" w:space="0" w:color="000000"/>
              <w:bottom w:val="nil"/>
              <w:right w:val="nil"/>
            </w:tcBorders>
            <w:tcMar>
              <w:left w:w="108" w:type="dxa"/>
              <w:right w:w="108" w:type="dxa"/>
            </w:tcMar>
          </w:tcPr>
          <w:p w14:paraId="14314D93"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noProof/>
              </w:rPr>
              <w:drawing>
                <wp:inline distT="0" distB="0" distL="0" distR="0" wp14:anchorId="4DACE2EA" wp14:editId="7C8A1268">
                  <wp:extent cx="871220" cy="137795"/>
                  <wp:effectExtent l="0" t="0" r="508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1220" cy="137795"/>
                          </a:xfrm>
                          <a:prstGeom prst="rect">
                            <a:avLst/>
                          </a:prstGeom>
                          <a:noFill/>
                          <a:ln>
                            <a:noFill/>
                          </a:ln>
                        </pic:spPr>
                      </pic:pic>
                    </a:graphicData>
                  </a:graphic>
                </wp:inline>
              </w:drawing>
            </w:r>
          </w:p>
        </w:tc>
        <w:tc>
          <w:tcPr>
            <w:tcW w:w="3594" w:type="dxa"/>
            <w:tcBorders>
              <w:top w:val="single" w:sz="4" w:space="0" w:color="000000"/>
              <w:left w:val="single" w:sz="4" w:space="0" w:color="000000"/>
              <w:bottom w:val="nil"/>
              <w:right w:val="nil"/>
            </w:tcBorders>
            <w:tcMar>
              <w:left w:w="108" w:type="dxa"/>
              <w:right w:w="108" w:type="dxa"/>
            </w:tcMar>
          </w:tcPr>
          <w:p w14:paraId="4279CC88" w14:textId="77777777" w:rsidR="0058056E" w:rsidRPr="004625EA" w:rsidRDefault="0058056E" w:rsidP="006927BB">
            <w:pPr>
              <w:pStyle w:val="cdeef0ece0ebfcedfbe9f2e0e1ebe8f6e0"/>
              <w:ind w:left="-60" w:right="-109"/>
              <w:jc w:val="center"/>
              <w:rPr>
                <w:rFonts w:ascii="Times New Roman" w:hAnsi="Times New Roman" w:cs="Times New Roman"/>
              </w:rPr>
            </w:pPr>
            <w:r w:rsidRPr="004625EA">
              <w:rPr>
                <w:rFonts w:ascii="Times New Roman" w:hAnsi="Times New Roman" w:cs="Times New Roman"/>
                <w:noProof/>
              </w:rPr>
              <w:drawing>
                <wp:inline distT="0" distB="0" distL="0" distR="0" wp14:anchorId="57F11318" wp14:editId="56766E89">
                  <wp:extent cx="267335" cy="1555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335" cy="155575"/>
                          </a:xfrm>
                          <a:prstGeom prst="rect">
                            <a:avLst/>
                          </a:prstGeom>
                          <a:noFill/>
                          <a:ln>
                            <a:noFill/>
                          </a:ln>
                        </pic:spPr>
                      </pic:pic>
                    </a:graphicData>
                  </a:graphic>
                </wp:inline>
              </w:drawing>
            </w:r>
            <w:r w:rsidRPr="004625EA">
              <w:rPr>
                <w:rFonts w:ascii="Times New Roman" w:hAnsi="Times New Roman" w:cs="Times New Roman"/>
              </w:rPr>
              <w:t xml:space="preserve"> - контрольные мероприятия, не проведенные по причине отсутствия контролируемого лица (ед.)</w:t>
            </w:r>
          </w:p>
          <w:p w14:paraId="55A845DC" w14:textId="77777777" w:rsidR="0058056E" w:rsidRPr="004625EA" w:rsidRDefault="0058056E" w:rsidP="006927BB">
            <w:pPr>
              <w:pStyle w:val="cdeef0ece0ebfcedfbe9f2e0e1ebe8f6e0"/>
              <w:ind w:left="-60" w:right="-109"/>
              <w:jc w:val="center"/>
              <w:rPr>
                <w:rFonts w:ascii="Times New Roman" w:hAnsi="Times New Roman" w:cs="Times New Roman"/>
              </w:rPr>
            </w:pPr>
            <w:r w:rsidRPr="004625EA">
              <w:rPr>
                <w:rFonts w:ascii="Times New Roman" w:hAnsi="Times New Roman" w:cs="Times New Roman"/>
                <w:noProof/>
              </w:rPr>
              <w:drawing>
                <wp:inline distT="0" distB="0" distL="0" distR="0" wp14:anchorId="187B706A" wp14:editId="52944289">
                  <wp:extent cx="276225" cy="15557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225" cy="155575"/>
                          </a:xfrm>
                          <a:prstGeom prst="rect">
                            <a:avLst/>
                          </a:prstGeom>
                          <a:noFill/>
                          <a:ln>
                            <a:noFill/>
                          </a:ln>
                        </pic:spPr>
                      </pic:pic>
                    </a:graphicData>
                  </a:graphic>
                </wp:inline>
              </w:drawing>
            </w:r>
            <w:r w:rsidRPr="004625EA">
              <w:rPr>
                <w:rFonts w:ascii="Times New Roman" w:hAnsi="Times New Roman" w:cs="Times New Roman"/>
              </w:rPr>
              <w:t xml:space="preserve"> - количество проведенных контрольных мероприятий (ед.)</w:t>
            </w:r>
          </w:p>
        </w:tc>
        <w:tc>
          <w:tcPr>
            <w:tcW w:w="993" w:type="dxa"/>
            <w:tcBorders>
              <w:top w:val="single" w:sz="4" w:space="0" w:color="000000"/>
              <w:left w:val="single" w:sz="4" w:space="0" w:color="000000"/>
              <w:bottom w:val="nil"/>
              <w:right w:val="single" w:sz="4" w:space="0" w:color="000000"/>
            </w:tcBorders>
            <w:tcMar>
              <w:left w:w="108" w:type="dxa"/>
              <w:right w:w="108" w:type="dxa"/>
            </w:tcMar>
          </w:tcPr>
          <w:p w14:paraId="338CFB90"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w:t>
            </w:r>
          </w:p>
        </w:tc>
      </w:tr>
      <w:tr w:rsidR="0058056E" w:rsidRPr="004625EA" w14:paraId="1A287209" w14:textId="77777777" w:rsidTr="006927BB">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6478C9"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lastRenderedPageBreak/>
              <w:t>1.5.</w:t>
            </w:r>
          </w:p>
        </w:tc>
        <w:tc>
          <w:tcPr>
            <w:tcW w:w="2411" w:type="dxa"/>
            <w:tcBorders>
              <w:top w:val="single" w:sz="4" w:space="0" w:color="000000"/>
              <w:left w:val="single" w:sz="4" w:space="0" w:color="000000"/>
              <w:bottom w:val="nil"/>
              <w:right w:val="nil"/>
            </w:tcBorders>
            <w:tcMar>
              <w:left w:w="108" w:type="dxa"/>
              <w:right w:w="108" w:type="dxa"/>
            </w:tcMar>
          </w:tcPr>
          <w:p w14:paraId="377AB486" w14:textId="77777777" w:rsidR="0058056E" w:rsidRPr="004625EA" w:rsidRDefault="0058056E" w:rsidP="006927BB">
            <w:pPr>
              <w:pStyle w:val="cdeef0ece0ebfcedfbe9f2e0e1ebe8f6e0"/>
              <w:ind w:left="-107" w:right="-103"/>
              <w:jc w:val="center"/>
              <w:rPr>
                <w:rFonts w:ascii="Times New Roman" w:hAnsi="Times New Roman" w:cs="Times New Roman"/>
              </w:rPr>
            </w:pPr>
            <w:r w:rsidRPr="004625EA">
              <w:rPr>
                <w:rFonts w:ascii="Times New Roman" w:hAnsi="Times New Roman" w:cs="Times New Roman"/>
              </w:rPr>
              <w:t>Доля заявлений, направленных на согласование в прокуратуру о проведении контрольных мероприятий, в согласовании которых было отказано</w:t>
            </w:r>
          </w:p>
        </w:tc>
        <w:tc>
          <w:tcPr>
            <w:tcW w:w="1934" w:type="dxa"/>
            <w:tcBorders>
              <w:top w:val="single" w:sz="4" w:space="0" w:color="000000"/>
              <w:left w:val="single" w:sz="4" w:space="0" w:color="000000"/>
              <w:bottom w:val="nil"/>
              <w:right w:val="nil"/>
            </w:tcBorders>
            <w:tcMar>
              <w:left w:w="108" w:type="dxa"/>
              <w:right w:w="108" w:type="dxa"/>
            </w:tcMar>
          </w:tcPr>
          <w:p w14:paraId="796C5C08"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noProof/>
              </w:rPr>
              <w:drawing>
                <wp:inline distT="0" distB="0" distL="0" distR="0" wp14:anchorId="1CC96C2C" wp14:editId="764784C2">
                  <wp:extent cx="810895" cy="137795"/>
                  <wp:effectExtent l="0" t="0" r="825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0895" cy="137795"/>
                          </a:xfrm>
                          <a:prstGeom prst="rect">
                            <a:avLst/>
                          </a:prstGeom>
                          <a:noFill/>
                          <a:ln>
                            <a:noFill/>
                          </a:ln>
                        </pic:spPr>
                      </pic:pic>
                    </a:graphicData>
                  </a:graphic>
                </wp:inline>
              </w:drawing>
            </w:r>
          </w:p>
        </w:tc>
        <w:tc>
          <w:tcPr>
            <w:tcW w:w="3594" w:type="dxa"/>
            <w:tcBorders>
              <w:top w:val="single" w:sz="4" w:space="0" w:color="000000"/>
              <w:left w:val="single" w:sz="4" w:space="0" w:color="000000"/>
              <w:bottom w:val="nil"/>
              <w:right w:val="nil"/>
            </w:tcBorders>
            <w:tcMar>
              <w:left w:w="108" w:type="dxa"/>
              <w:right w:w="108" w:type="dxa"/>
            </w:tcMar>
          </w:tcPr>
          <w:p w14:paraId="4D139990"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noProof/>
              </w:rPr>
              <w:drawing>
                <wp:inline distT="0" distB="0" distL="0" distR="0" wp14:anchorId="30BD1032" wp14:editId="6023229B">
                  <wp:extent cx="233045" cy="1555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3045" cy="155575"/>
                          </a:xfrm>
                          <a:prstGeom prst="rect">
                            <a:avLst/>
                          </a:prstGeom>
                          <a:noFill/>
                          <a:ln>
                            <a:noFill/>
                          </a:ln>
                        </pic:spPr>
                      </pic:pic>
                    </a:graphicData>
                  </a:graphic>
                </wp:inline>
              </w:drawing>
            </w:r>
            <w:r w:rsidRPr="004625EA">
              <w:rPr>
                <w:rFonts w:ascii="Times New Roman" w:hAnsi="Times New Roman" w:cs="Times New Roman"/>
              </w:rPr>
              <w:t xml:space="preserve"> - количество заявлений, по которым пришел отказ в согласовании (ед.)</w:t>
            </w:r>
          </w:p>
          <w:p w14:paraId="03F7107E"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noProof/>
              </w:rPr>
              <w:drawing>
                <wp:inline distT="0" distB="0" distL="0" distR="0" wp14:anchorId="3EF38959" wp14:editId="1FE8EA89">
                  <wp:extent cx="233045" cy="1555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3045" cy="155575"/>
                          </a:xfrm>
                          <a:prstGeom prst="rect">
                            <a:avLst/>
                          </a:prstGeom>
                          <a:noFill/>
                          <a:ln>
                            <a:noFill/>
                          </a:ln>
                        </pic:spPr>
                      </pic:pic>
                    </a:graphicData>
                  </a:graphic>
                </wp:inline>
              </w:drawing>
            </w:r>
            <w:r w:rsidRPr="004625EA">
              <w:rPr>
                <w:rFonts w:ascii="Times New Roman" w:hAnsi="Times New Roman" w:cs="Times New Roman"/>
              </w:rPr>
              <w:t xml:space="preserve"> - количество поданных на согласование заявлений</w:t>
            </w:r>
          </w:p>
        </w:tc>
        <w:tc>
          <w:tcPr>
            <w:tcW w:w="993" w:type="dxa"/>
            <w:tcBorders>
              <w:top w:val="single" w:sz="4" w:space="0" w:color="000000"/>
              <w:left w:val="single" w:sz="4" w:space="0" w:color="000000"/>
              <w:bottom w:val="nil"/>
              <w:right w:val="single" w:sz="4" w:space="0" w:color="000000"/>
            </w:tcBorders>
            <w:tcMar>
              <w:left w:w="108" w:type="dxa"/>
              <w:right w:w="108" w:type="dxa"/>
            </w:tcMar>
          </w:tcPr>
          <w:p w14:paraId="384069D2"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w:t>
            </w:r>
          </w:p>
        </w:tc>
      </w:tr>
      <w:tr w:rsidR="0058056E" w:rsidRPr="004625EA" w14:paraId="655B3357" w14:textId="77777777" w:rsidTr="006927BB">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AB8775"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1.6.</w:t>
            </w:r>
          </w:p>
        </w:tc>
        <w:tc>
          <w:tcPr>
            <w:tcW w:w="2411" w:type="dxa"/>
            <w:tcBorders>
              <w:top w:val="single" w:sz="4" w:space="0" w:color="000000"/>
              <w:left w:val="single" w:sz="4" w:space="0" w:color="000000"/>
              <w:bottom w:val="nil"/>
              <w:right w:val="nil"/>
            </w:tcBorders>
            <w:tcMar>
              <w:left w:w="108" w:type="dxa"/>
              <w:right w:w="108" w:type="dxa"/>
            </w:tcMar>
          </w:tcPr>
          <w:p w14:paraId="7B785237"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Доля проверок, по результатам которых материалы направлены в уполномоченные для принятия решений органы</w:t>
            </w:r>
          </w:p>
        </w:tc>
        <w:tc>
          <w:tcPr>
            <w:tcW w:w="1934" w:type="dxa"/>
            <w:tcBorders>
              <w:top w:val="single" w:sz="4" w:space="0" w:color="000000"/>
              <w:left w:val="single" w:sz="4" w:space="0" w:color="000000"/>
              <w:bottom w:val="nil"/>
              <w:right w:val="nil"/>
            </w:tcBorders>
            <w:tcMar>
              <w:left w:w="108" w:type="dxa"/>
              <w:right w:w="108" w:type="dxa"/>
            </w:tcMar>
          </w:tcPr>
          <w:p w14:paraId="51F70975"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noProof/>
              </w:rPr>
              <w:drawing>
                <wp:inline distT="0" distB="0" distL="0" distR="0" wp14:anchorId="457A3D05" wp14:editId="7D83CBF1">
                  <wp:extent cx="845185" cy="13779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45185" cy="137795"/>
                          </a:xfrm>
                          <a:prstGeom prst="rect">
                            <a:avLst/>
                          </a:prstGeom>
                          <a:noFill/>
                          <a:ln>
                            <a:noFill/>
                          </a:ln>
                        </pic:spPr>
                      </pic:pic>
                    </a:graphicData>
                  </a:graphic>
                </wp:inline>
              </w:drawing>
            </w:r>
          </w:p>
        </w:tc>
        <w:tc>
          <w:tcPr>
            <w:tcW w:w="3594" w:type="dxa"/>
            <w:tcBorders>
              <w:top w:val="single" w:sz="4" w:space="0" w:color="000000"/>
              <w:left w:val="single" w:sz="4" w:space="0" w:color="000000"/>
              <w:bottom w:val="nil"/>
              <w:right w:val="nil"/>
            </w:tcBorders>
            <w:tcMar>
              <w:left w:w="108" w:type="dxa"/>
              <w:right w:w="108" w:type="dxa"/>
            </w:tcMar>
          </w:tcPr>
          <w:p w14:paraId="0D32A28D"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noProof/>
              </w:rPr>
              <w:drawing>
                <wp:inline distT="0" distB="0" distL="0" distR="0" wp14:anchorId="4433E8AB" wp14:editId="1671B560">
                  <wp:extent cx="276225" cy="15557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6225" cy="155575"/>
                          </a:xfrm>
                          <a:prstGeom prst="rect">
                            <a:avLst/>
                          </a:prstGeom>
                          <a:noFill/>
                          <a:ln>
                            <a:noFill/>
                          </a:ln>
                        </pic:spPr>
                      </pic:pic>
                    </a:graphicData>
                  </a:graphic>
                </wp:inline>
              </w:drawing>
            </w:r>
            <w:r w:rsidRPr="004625EA">
              <w:rPr>
                <w:rFonts w:ascii="Times New Roman" w:hAnsi="Times New Roman" w:cs="Times New Roman"/>
              </w:rPr>
              <w:t xml:space="preserve"> - количество направленных материалов (ед.)</w:t>
            </w:r>
          </w:p>
          <w:p w14:paraId="6A92B4EA"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noProof/>
              </w:rPr>
              <w:drawing>
                <wp:inline distT="0" distB="0" distL="0" distR="0" wp14:anchorId="2347E1C5" wp14:editId="17ACF765">
                  <wp:extent cx="241300" cy="155575"/>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1300" cy="155575"/>
                          </a:xfrm>
                          <a:prstGeom prst="rect">
                            <a:avLst/>
                          </a:prstGeom>
                          <a:noFill/>
                          <a:ln>
                            <a:noFill/>
                          </a:ln>
                        </pic:spPr>
                      </pic:pic>
                    </a:graphicData>
                  </a:graphic>
                </wp:inline>
              </w:drawing>
            </w:r>
            <w:r w:rsidRPr="004625EA">
              <w:rPr>
                <w:rFonts w:ascii="Times New Roman" w:hAnsi="Times New Roman" w:cs="Times New Roman"/>
              </w:rPr>
              <w:t xml:space="preserve"> - количество выявленных нарушений (ед.)</w:t>
            </w:r>
          </w:p>
        </w:tc>
        <w:tc>
          <w:tcPr>
            <w:tcW w:w="993" w:type="dxa"/>
            <w:tcBorders>
              <w:top w:val="single" w:sz="4" w:space="0" w:color="000000"/>
              <w:left w:val="single" w:sz="4" w:space="0" w:color="000000"/>
              <w:bottom w:val="nil"/>
              <w:right w:val="single" w:sz="4" w:space="0" w:color="000000"/>
            </w:tcBorders>
            <w:tcMar>
              <w:left w:w="108" w:type="dxa"/>
              <w:right w:w="108" w:type="dxa"/>
            </w:tcMar>
          </w:tcPr>
          <w:p w14:paraId="19336FF8"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w:t>
            </w:r>
          </w:p>
        </w:tc>
      </w:tr>
      <w:tr w:rsidR="0058056E" w:rsidRPr="004625EA" w14:paraId="0DA3CCA1" w14:textId="77777777" w:rsidTr="006927BB">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CD7DEC"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1.7</w:t>
            </w:r>
          </w:p>
        </w:tc>
        <w:tc>
          <w:tcPr>
            <w:tcW w:w="2411" w:type="dxa"/>
            <w:tcBorders>
              <w:top w:val="single" w:sz="4" w:space="0" w:color="000000"/>
              <w:left w:val="single" w:sz="4" w:space="0" w:color="000000"/>
              <w:bottom w:val="nil"/>
              <w:right w:val="nil"/>
            </w:tcBorders>
            <w:tcMar>
              <w:left w:w="108" w:type="dxa"/>
              <w:right w:w="108" w:type="dxa"/>
            </w:tcMar>
          </w:tcPr>
          <w:p w14:paraId="4464C776"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Количество проведенных профилактических мероприятий</w:t>
            </w:r>
          </w:p>
        </w:tc>
        <w:tc>
          <w:tcPr>
            <w:tcW w:w="1934" w:type="dxa"/>
            <w:tcBorders>
              <w:top w:val="single" w:sz="4" w:space="0" w:color="000000"/>
              <w:left w:val="single" w:sz="4" w:space="0" w:color="000000"/>
              <w:bottom w:val="nil"/>
              <w:right w:val="nil"/>
            </w:tcBorders>
            <w:tcMar>
              <w:left w:w="108" w:type="dxa"/>
              <w:right w:w="108" w:type="dxa"/>
            </w:tcMar>
          </w:tcPr>
          <w:p w14:paraId="6944D61A" w14:textId="77777777" w:rsidR="0058056E" w:rsidRPr="004625EA" w:rsidRDefault="0058056E" w:rsidP="006927BB">
            <w:pPr>
              <w:pStyle w:val="cdeef0ece0ebfcedfbe9f2e0e1ebe8f6e0"/>
              <w:rPr>
                <w:rFonts w:ascii="Times New Roman" w:hAnsi="Times New Roman" w:cs="Times New Roman"/>
              </w:rPr>
            </w:pPr>
          </w:p>
        </w:tc>
        <w:tc>
          <w:tcPr>
            <w:tcW w:w="3594" w:type="dxa"/>
            <w:tcBorders>
              <w:top w:val="single" w:sz="4" w:space="0" w:color="000000"/>
              <w:left w:val="single" w:sz="4" w:space="0" w:color="000000"/>
              <w:bottom w:val="nil"/>
              <w:right w:val="nil"/>
            </w:tcBorders>
            <w:tcMar>
              <w:left w:w="108" w:type="dxa"/>
              <w:right w:w="108" w:type="dxa"/>
            </w:tcMar>
          </w:tcPr>
          <w:p w14:paraId="10D6944A" w14:textId="77777777" w:rsidR="0058056E" w:rsidRPr="004625EA" w:rsidRDefault="0058056E" w:rsidP="006927BB">
            <w:pPr>
              <w:pStyle w:val="cdeef0ece0ebfcedfbe9f2e0e1ebe8f6e0"/>
              <w:rPr>
                <w:rFonts w:ascii="Times New Roman" w:hAnsi="Times New Roman" w:cs="Times New Roman"/>
              </w:rPr>
            </w:pPr>
          </w:p>
        </w:tc>
        <w:tc>
          <w:tcPr>
            <w:tcW w:w="993" w:type="dxa"/>
            <w:tcBorders>
              <w:top w:val="single" w:sz="4" w:space="0" w:color="000000"/>
              <w:left w:val="single" w:sz="4" w:space="0" w:color="000000"/>
              <w:bottom w:val="nil"/>
              <w:right w:val="single" w:sz="4" w:space="0" w:color="000000"/>
            </w:tcBorders>
            <w:tcMar>
              <w:left w:w="108" w:type="dxa"/>
              <w:right w:w="108" w:type="dxa"/>
            </w:tcMar>
          </w:tcPr>
          <w:p w14:paraId="1303A37E"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шт.</w:t>
            </w:r>
          </w:p>
        </w:tc>
      </w:tr>
      <w:tr w:rsidR="0058056E" w:rsidRPr="004625EA" w14:paraId="1B6DBB58" w14:textId="77777777" w:rsidTr="006927BB">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EDE446"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1.8</w:t>
            </w:r>
          </w:p>
        </w:tc>
        <w:tc>
          <w:tcPr>
            <w:tcW w:w="2411" w:type="dxa"/>
            <w:tcBorders>
              <w:top w:val="single" w:sz="4" w:space="0" w:color="000000"/>
              <w:left w:val="single" w:sz="4" w:space="0" w:color="000000"/>
              <w:bottom w:val="nil"/>
              <w:right w:val="nil"/>
            </w:tcBorders>
            <w:tcMar>
              <w:left w:w="108" w:type="dxa"/>
              <w:right w:w="108" w:type="dxa"/>
            </w:tcMar>
          </w:tcPr>
          <w:p w14:paraId="445B3C94"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количество обращений о нарушении обязательных требований, поступивших в контрольный орган</w:t>
            </w:r>
          </w:p>
        </w:tc>
        <w:tc>
          <w:tcPr>
            <w:tcW w:w="1934" w:type="dxa"/>
            <w:tcBorders>
              <w:top w:val="single" w:sz="4" w:space="0" w:color="000000"/>
              <w:left w:val="single" w:sz="4" w:space="0" w:color="000000"/>
              <w:bottom w:val="nil"/>
              <w:right w:val="nil"/>
            </w:tcBorders>
            <w:tcMar>
              <w:left w:w="108" w:type="dxa"/>
              <w:right w:w="108" w:type="dxa"/>
            </w:tcMar>
          </w:tcPr>
          <w:p w14:paraId="7B2FC9DC" w14:textId="77777777" w:rsidR="0058056E" w:rsidRPr="004625EA" w:rsidRDefault="0058056E" w:rsidP="006927BB">
            <w:pPr>
              <w:pStyle w:val="cdeef0ece0ebfcedfbe9f2e0e1ebe8f6e0"/>
              <w:rPr>
                <w:rFonts w:ascii="Times New Roman" w:hAnsi="Times New Roman" w:cs="Times New Roman"/>
              </w:rPr>
            </w:pPr>
          </w:p>
        </w:tc>
        <w:tc>
          <w:tcPr>
            <w:tcW w:w="3594" w:type="dxa"/>
            <w:tcBorders>
              <w:top w:val="single" w:sz="4" w:space="0" w:color="000000"/>
              <w:left w:val="single" w:sz="4" w:space="0" w:color="000000"/>
              <w:bottom w:val="nil"/>
              <w:right w:val="nil"/>
            </w:tcBorders>
            <w:tcMar>
              <w:left w:w="108" w:type="dxa"/>
              <w:right w:w="108" w:type="dxa"/>
            </w:tcMar>
          </w:tcPr>
          <w:p w14:paraId="736003CA" w14:textId="77777777" w:rsidR="0058056E" w:rsidRPr="004625EA" w:rsidRDefault="0058056E" w:rsidP="006927BB">
            <w:pPr>
              <w:pStyle w:val="cdeef0ece0ebfcedfbe9f2e0e1ebe8f6e0"/>
              <w:rPr>
                <w:rFonts w:ascii="Times New Roman" w:hAnsi="Times New Roman" w:cs="Times New Roman"/>
              </w:rPr>
            </w:pPr>
          </w:p>
        </w:tc>
        <w:tc>
          <w:tcPr>
            <w:tcW w:w="993" w:type="dxa"/>
            <w:tcBorders>
              <w:top w:val="single" w:sz="4" w:space="0" w:color="000000"/>
              <w:left w:val="single" w:sz="4" w:space="0" w:color="000000"/>
              <w:bottom w:val="nil"/>
              <w:right w:val="single" w:sz="4" w:space="0" w:color="000000"/>
            </w:tcBorders>
            <w:tcMar>
              <w:left w:w="108" w:type="dxa"/>
              <w:right w:w="108" w:type="dxa"/>
            </w:tcMar>
          </w:tcPr>
          <w:p w14:paraId="457E5AC9"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шт.</w:t>
            </w:r>
          </w:p>
        </w:tc>
      </w:tr>
      <w:tr w:rsidR="0058056E" w:rsidRPr="004625EA" w14:paraId="4E7C99B6" w14:textId="77777777" w:rsidTr="006927BB">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B8EF24"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1.9</w:t>
            </w:r>
          </w:p>
        </w:tc>
        <w:tc>
          <w:tcPr>
            <w:tcW w:w="2411" w:type="dxa"/>
            <w:tcBorders>
              <w:top w:val="single" w:sz="4" w:space="0" w:color="000000"/>
              <w:left w:val="single" w:sz="4" w:space="0" w:color="000000"/>
              <w:bottom w:val="nil"/>
              <w:right w:val="nil"/>
            </w:tcBorders>
            <w:tcMar>
              <w:left w:w="108" w:type="dxa"/>
              <w:right w:w="108" w:type="dxa"/>
            </w:tcMar>
          </w:tcPr>
          <w:p w14:paraId="60BB1F8D"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Количество выданных предписаний об устранении нарушений обязательных требований</w:t>
            </w:r>
          </w:p>
        </w:tc>
        <w:tc>
          <w:tcPr>
            <w:tcW w:w="1934" w:type="dxa"/>
            <w:tcBorders>
              <w:top w:val="single" w:sz="4" w:space="0" w:color="000000"/>
              <w:left w:val="single" w:sz="4" w:space="0" w:color="000000"/>
              <w:bottom w:val="nil"/>
              <w:right w:val="nil"/>
            </w:tcBorders>
            <w:tcMar>
              <w:left w:w="108" w:type="dxa"/>
              <w:right w:w="108" w:type="dxa"/>
            </w:tcMar>
          </w:tcPr>
          <w:p w14:paraId="05B65E82" w14:textId="77777777" w:rsidR="0058056E" w:rsidRPr="004625EA" w:rsidRDefault="0058056E" w:rsidP="006927BB">
            <w:pPr>
              <w:pStyle w:val="cdeef0ece0ebfcedfbe9f2e0e1ebe8f6e0"/>
              <w:rPr>
                <w:rFonts w:ascii="Times New Roman" w:hAnsi="Times New Roman" w:cs="Times New Roman"/>
              </w:rPr>
            </w:pPr>
          </w:p>
        </w:tc>
        <w:tc>
          <w:tcPr>
            <w:tcW w:w="3594" w:type="dxa"/>
            <w:tcBorders>
              <w:top w:val="single" w:sz="4" w:space="0" w:color="000000"/>
              <w:left w:val="single" w:sz="4" w:space="0" w:color="000000"/>
              <w:bottom w:val="nil"/>
              <w:right w:val="nil"/>
            </w:tcBorders>
            <w:tcMar>
              <w:left w:w="108" w:type="dxa"/>
              <w:right w:w="108" w:type="dxa"/>
            </w:tcMar>
          </w:tcPr>
          <w:p w14:paraId="4054657D" w14:textId="77777777" w:rsidR="0058056E" w:rsidRPr="004625EA" w:rsidRDefault="0058056E" w:rsidP="006927BB">
            <w:pPr>
              <w:pStyle w:val="cdeef0ece0ebfcedfbe9f2e0e1ebe8f6e0"/>
              <w:rPr>
                <w:rFonts w:ascii="Times New Roman" w:hAnsi="Times New Roman" w:cs="Times New Roman"/>
              </w:rPr>
            </w:pPr>
          </w:p>
        </w:tc>
        <w:tc>
          <w:tcPr>
            <w:tcW w:w="993" w:type="dxa"/>
            <w:tcBorders>
              <w:top w:val="single" w:sz="4" w:space="0" w:color="000000"/>
              <w:left w:val="single" w:sz="4" w:space="0" w:color="000000"/>
              <w:bottom w:val="nil"/>
              <w:right w:val="single" w:sz="4" w:space="0" w:color="000000"/>
            </w:tcBorders>
            <w:tcMar>
              <w:left w:w="108" w:type="dxa"/>
              <w:right w:w="108" w:type="dxa"/>
            </w:tcMar>
          </w:tcPr>
          <w:p w14:paraId="00C63219"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шт.</w:t>
            </w:r>
          </w:p>
        </w:tc>
      </w:tr>
      <w:tr w:rsidR="0058056E" w:rsidRPr="004625EA" w14:paraId="7B2CE6E6" w14:textId="77777777" w:rsidTr="006927BB">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21B08A"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2.</w:t>
            </w:r>
          </w:p>
        </w:tc>
        <w:tc>
          <w:tcPr>
            <w:tcW w:w="8939" w:type="dxa"/>
            <w:gridSpan w:val="5"/>
            <w:tcBorders>
              <w:top w:val="single" w:sz="4" w:space="0" w:color="000000"/>
              <w:left w:val="single" w:sz="4" w:space="0" w:color="000000"/>
              <w:bottom w:val="nil"/>
              <w:right w:val="single" w:sz="4" w:space="0" w:color="000000"/>
            </w:tcBorders>
            <w:tcMar>
              <w:left w:w="108" w:type="dxa"/>
              <w:right w:w="108" w:type="dxa"/>
            </w:tcMar>
          </w:tcPr>
          <w:p w14:paraId="307E5FC5"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Индикативные показатели, характеризующие объем задействованных трудовых ресурсов</w:t>
            </w:r>
          </w:p>
        </w:tc>
      </w:tr>
      <w:tr w:rsidR="0058056E" w:rsidRPr="004625EA" w14:paraId="598E858A" w14:textId="77777777" w:rsidTr="006927BB">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A2F9B3"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2.1.</w:t>
            </w:r>
          </w:p>
        </w:tc>
        <w:tc>
          <w:tcPr>
            <w:tcW w:w="2411" w:type="dxa"/>
            <w:tcBorders>
              <w:top w:val="single" w:sz="4" w:space="0" w:color="000000"/>
              <w:left w:val="single" w:sz="4" w:space="0" w:color="000000"/>
              <w:bottom w:val="single" w:sz="4" w:space="0" w:color="000000"/>
              <w:right w:val="nil"/>
            </w:tcBorders>
            <w:tcMar>
              <w:left w:w="108" w:type="dxa"/>
              <w:right w:w="108" w:type="dxa"/>
            </w:tcMar>
          </w:tcPr>
          <w:p w14:paraId="7B51EA1E"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Нагрузка контрольных мероприятий на работников органа муниципального контроля</w:t>
            </w:r>
          </w:p>
        </w:tc>
        <w:tc>
          <w:tcPr>
            <w:tcW w:w="1934" w:type="dxa"/>
            <w:tcBorders>
              <w:top w:val="single" w:sz="4" w:space="0" w:color="000000"/>
              <w:left w:val="single" w:sz="4" w:space="0" w:color="000000"/>
              <w:bottom w:val="single" w:sz="4" w:space="0" w:color="000000"/>
              <w:right w:val="nil"/>
            </w:tcBorders>
            <w:tcMar>
              <w:left w:w="108" w:type="dxa"/>
              <w:right w:w="108" w:type="dxa"/>
            </w:tcMar>
          </w:tcPr>
          <w:p w14:paraId="108F738B"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noProof/>
              </w:rPr>
              <w:drawing>
                <wp:inline distT="0" distB="0" distL="0" distR="0" wp14:anchorId="619B9357" wp14:editId="28704C8B">
                  <wp:extent cx="422910" cy="155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2910" cy="155575"/>
                          </a:xfrm>
                          <a:prstGeom prst="rect">
                            <a:avLst/>
                          </a:prstGeom>
                          <a:noFill/>
                          <a:ln>
                            <a:noFill/>
                          </a:ln>
                        </pic:spPr>
                      </pic:pic>
                    </a:graphicData>
                  </a:graphic>
                </wp:inline>
              </w:drawing>
            </w:r>
          </w:p>
        </w:tc>
        <w:tc>
          <w:tcPr>
            <w:tcW w:w="3594" w:type="dxa"/>
            <w:tcBorders>
              <w:top w:val="single" w:sz="4" w:space="0" w:color="000000"/>
              <w:left w:val="single" w:sz="4" w:space="0" w:color="000000"/>
              <w:bottom w:val="single" w:sz="4" w:space="0" w:color="000000"/>
              <w:right w:val="nil"/>
            </w:tcBorders>
            <w:tcMar>
              <w:left w:w="108" w:type="dxa"/>
              <w:right w:w="108" w:type="dxa"/>
            </w:tcMar>
          </w:tcPr>
          <w:p w14:paraId="6A504BAC"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noProof/>
              </w:rPr>
              <w:drawing>
                <wp:inline distT="0" distB="0" distL="0" distR="0" wp14:anchorId="77354576" wp14:editId="51B6BF52">
                  <wp:extent cx="207010" cy="155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7010" cy="155575"/>
                          </a:xfrm>
                          <a:prstGeom prst="rect">
                            <a:avLst/>
                          </a:prstGeom>
                          <a:noFill/>
                          <a:ln>
                            <a:noFill/>
                          </a:ln>
                        </pic:spPr>
                      </pic:pic>
                    </a:graphicData>
                  </a:graphic>
                </wp:inline>
              </w:drawing>
            </w:r>
            <w:r w:rsidRPr="004625EA">
              <w:rPr>
                <w:rFonts w:ascii="Times New Roman" w:hAnsi="Times New Roman" w:cs="Times New Roman"/>
              </w:rPr>
              <w:t xml:space="preserve"> - количество контрольных мероприятий (ед.)</w:t>
            </w:r>
          </w:p>
          <w:p w14:paraId="2573FDD2"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noProof/>
              </w:rPr>
              <w:drawing>
                <wp:inline distT="0" distB="0" distL="0" distR="0" wp14:anchorId="6AD68594" wp14:editId="42CF61F9">
                  <wp:extent cx="189865" cy="155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9865" cy="155575"/>
                          </a:xfrm>
                          <a:prstGeom prst="rect">
                            <a:avLst/>
                          </a:prstGeom>
                          <a:noFill/>
                          <a:ln>
                            <a:noFill/>
                          </a:ln>
                        </pic:spPr>
                      </pic:pic>
                    </a:graphicData>
                  </a:graphic>
                </wp:inline>
              </w:drawing>
            </w:r>
            <w:r w:rsidRPr="004625EA">
              <w:rPr>
                <w:rFonts w:ascii="Times New Roman" w:hAnsi="Times New Roman" w:cs="Times New Roman"/>
              </w:rPr>
              <w:t xml:space="preserve"> - количество работников органа муниципального контроля (ед.)</w:t>
            </w:r>
          </w:p>
        </w:tc>
        <w:tc>
          <w:tcPr>
            <w:tcW w:w="9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DD3030" w14:textId="77777777" w:rsidR="0058056E" w:rsidRPr="004625EA" w:rsidRDefault="0058056E" w:rsidP="006927BB">
            <w:pPr>
              <w:pStyle w:val="cdeef0ece0ebfcedfbe9f2e0e1ebe8f6e0"/>
              <w:jc w:val="center"/>
              <w:rPr>
                <w:rFonts w:ascii="Times New Roman" w:hAnsi="Times New Roman" w:cs="Times New Roman"/>
              </w:rPr>
            </w:pPr>
            <w:r w:rsidRPr="004625EA">
              <w:rPr>
                <w:rFonts w:ascii="Times New Roman" w:hAnsi="Times New Roman" w:cs="Times New Roman"/>
              </w:rPr>
              <w:t>ед.</w:t>
            </w:r>
          </w:p>
        </w:tc>
      </w:tr>
    </w:tbl>
    <w:p w14:paraId="4BA5F2BF" w14:textId="77777777" w:rsidR="0058056E" w:rsidRPr="004625EA" w:rsidRDefault="0058056E" w:rsidP="0058056E">
      <w:pPr>
        <w:ind w:firstLine="0"/>
        <w:rPr>
          <w:rFonts w:ascii="Times New Roman" w:hAnsi="Times New Roman" w:cs="Times New Roman"/>
          <w:color w:val="000000"/>
          <w:sz w:val="28"/>
          <w:szCs w:val="28"/>
        </w:rPr>
      </w:pPr>
    </w:p>
    <w:p w14:paraId="385E6DA4" w14:textId="77777777" w:rsidR="0058056E" w:rsidRPr="004625EA" w:rsidRDefault="0058056E" w:rsidP="0058056E">
      <w:pPr>
        <w:ind w:firstLine="0"/>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Начальник отдела </w:t>
      </w:r>
    </w:p>
    <w:p w14:paraId="19A107C5" w14:textId="77777777" w:rsidR="0058056E" w:rsidRPr="004625EA" w:rsidRDefault="0058056E" w:rsidP="0058056E">
      <w:pPr>
        <w:ind w:firstLine="0"/>
        <w:rPr>
          <w:rFonts w:ascii="Times New Roman" w:hAnsi="Times New Roman" w:cs="Times New Roman"/>
          <w:color w:val="000000"/>
          <w:sz w:val="28"/>
          <w:szCs w:val="28"/>
        </w:rPr>
      </w:pPr>
      <w:r w:rsidRPr="004625EA">
        <w:rPr>
          <w:rFonts w:ascii="Times New Roman" w:hAnsi="Times New Roman" w:cs="Times New Roman"/>
          <w:color w:val="000000"/>
          <w:sz w:val="28"/>
          <w:szCs w:val="28"/>
        </w:rPr>
        <w:t>жилищно-коммунального хозяйства,</w:t>
      </w:r>
    </w:p>
    <w:p w14:paraId="51B3C637" w14:textId="77777777" w:rsidR="0058056E" w:rsidRPr="004625EA" w:rsidRDefault="0058056E" w:rsidP="0058056E">
      <w:pPr>
        <w:ind w:firstLine="0"/>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благоустройства и транспорта </w:t>
      </w:r>
    </w:p>
    <w:p w14:paraId="78C807EA" w14:textId="77777777" w:rsidR="0058056E" w:rsidRPr="004625EA" w:rsidRDefault="0058056E" w:rsidP="0058056E">
      <w:pPr>
        <w:ind w:firstLine="0"/>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администрации Кореновского </w:t>
      </w:r>
    </w:p>
    <w:p w14:paraId="2CE49757" w14:textId="77777777" w:rsidR="0058056E" w:rsidRPr="004625EA" w:rsidRDefault="0058056E" w:rsidP="0058056E">
      <w:pPr>
        <w:ind w:firstLine="0"/>
        <w:rPr>
          <w:rFonts w:ascii="Times New Roman" w:hAnsi="Times New Roman" w:cs="Times New Roman"/>
          <w:color w:val="000000"/>
          <w:sz w:val="28"/>
          <w:szCs w:val="28"/>
        </w:rPr>
      </w:pPr>
      <w:r w:rsidRPr="004625EA">
        <w:rPr>
          <w:rFonts w:ascii="Times New Roman" w:hAnsi="Times New Roman" w:cs="Times New Roman"/>
          <w:color w:val="000000"/>
          <w:sz w:val="28"/>
          <w:szCs w:val="28"/>
        </w:rPr>
        <w:t xml:space="preserve">городского поселения </w:t>
      </w:r>
    </w:p>
    <w:p w14:paraId="19E02E3F" w14:textId="2AD129F2" w:rsidR="0058056E" w:rsidRDefault="0058056E" w:rsidP="00132E66">
      <w:pPr>
        <w:ind w:firstLine="0"/>
        <w:rPr>
          <w:rFonts w:ascii="Times New Roman" w:hAnsi="Times New Roman" w:cs="Times New Roman"/>
          <w:color w:val="000000"/>
          <w:sz w:val="28"/>
          <w:szCs w:val="28"/>
        </w:rPr>
      </w:pPr>
      <w:r w:rsidRPr="004625EA">
        <w:rPr>
          <w:rFonts w:ascii="Times New Roman" w:hAnsi="Times New Roman" w:cs="Times New Roman"/>
          <w:color w:val="000000"/>
          <w:sz w:val="28"/>
          <w:szCs w:val="28"/>
        </w:rPr>
        <w:t>Кореновского района</w:t>
      </w:r>
      <w:r w:rsidRPr="004625EA">
        <w:rPr>
          <w:rFonts w:ascii="Times New Roman" w:hAnsi="Times New Roman" w:cs="Times New Roman"/>
          <w:color w:val="000000"/>
          <w:sz w:val="28"/>
          <w:szCs w:val="28"/>
        </w:rPr>
        <w:tab/>
      </w:r>
      <w:r w:rsidRPr="004625EA">
        <w:rPr>
          <w:rFonts w:ascii="Times New Roman" w:hAnsi="Times New Roman" w:cs="Times New Roman"/>
          <w:color w:val="000000"/>
          <w:sz w:val="28"/>
          <w:szCs w:val="28"/>
        </w:rPr>
        <w:tab/>
      </w:r>
      <w:r w:rsidRPr="004625EA">
        <w:rPr>
          <w:rFonts w:ascii="Times New Roman" w:hAnsi="Times New Roman" w:cs="Times New Roman"/>
          <w:color w:val="000000"/>
          <w:sz w:val="28"/>
          <w:szCs w:val="28"/>
        </w:rPr>
        <w:tab/>
      </w:r>
      <w:r w:rsidRPr="004625EA">
        <w:rPr>
          <w:rFonts w:ascii="Times New Roman" w:hAnsi="Times New Roman" w:cs="Times New Roman"/>
          <w:color w:val="000000"/>
          <w:sz w:val="28"/>
          <w:szCs w:val="28"/>
        </w:rPr>
        <w:tab/>
      </w:r>
      <w:r w:rsidRPr="004625EA">
        <w:rPr>
          <w:rFonts w:ascii="Times New Roman" w:hAnsi="Times New Roman" w:cs="Times New Roman"/>
          <w:color w:val="000000"/>
          <w:sz w:val="28"/>
          <w:szCs w:val="28"/>
        </w:rPr>
        <w:tab/>
      </w:r>
      <w:r w:rsidRPr="004625EA">
        <w:rPr>
          <w:rFonts w:ascii="Times New Roman" w:hAnsi="Times New Roman" w:cs="Times New Roman"/>
          <w:color w:val="000000"/>
          <w:sz w:val="28"/>
          <w:szCs w:val="28"/>
        </w:rPr>
        <w:tab/>
      </w:r>
      <w:r w:rsidRPr="004625EA">
        <w:rPr>
          <w:rFonts w:ascii="Times New Roman" w:hAnsi="Times New Roman" w:cs="Times New Roman"/>
          <w:color w:val="000000"/>
          <w:sz w:val="28"/>
          <w:szCs w:val="28"/>
        </w:rPr>
        <w:tab/>
        <w:t xml:space="preserve">       А.Г. Солошенко</w:t>
      </w:r>
      <w:bookmarkStart w:id="7" w:name="_GoBack"/>
      <w:bookmarkEnd w:id="7"/>
    </w:p>
    <w:sectPr w:rsidR="0058056E" w:rsidSect="00BA1371">
      <w:headerReference w:type="default" r:id="rId30"/>
      <w:pgSz w:w="11900" w:h="16800"/>
      <w:pgMar w:top="1134" w:right="567" w:bottom="1134" w:left="1701" w:header="1134"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EC4A3" w14:textId="77777777" w:rsidR="006D5F9D" w:rsidRDefault="006D5F9D" w:rsidP="00DA708A">
      <w:r>
        <w:separator/>
      </w:r>
    </w:p>
  </w:endnote>
  <w:endnote w:type="continuationSeparator" w:id="0">
    <w:p w14:paraId="2C4D558D" w14:textId="77777777" w:rsidR="006D5F9D" w:rsidRDefault="006D5F9D" w:rsidP="00DA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DejaVu Sans">
    <w:charset w:val="CC"/>
    <w:family w:val="swiss"/>
    <w:pitch w:val="variable"/>
    <w:sig w:usb0="E7002EFF" w:usb1="D200FDFF" w:usb2="0A24602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DDE13" w14:textId="77777777" w:rsidR="006D5F9D" w:rsidRDefault="006D5F9D" w:rsidP="00DA708A">
      <w:r>
        <w:separator/>
      </w:r>
    </w:p>
  </w:footnote>
  <w:footnote w:type="continuationSeparator" w:id="0">
    <w:p w14:paraId="778D1A49" w14:textId="77777777" w:rsidR="006D5F9D" w:rsidRDefault="006D5F9D" w:rsidP="00DA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7C36F" w14:textId="77777777" w:rsidR="00376426" w:rsidRPr="00E04EB6" w:rsidRDefault="00376426" w:rsidP="00387804">
    <w:pPr>
      <w:pStyle w:val="affff2"/>
      <w:ind w:firstLine="0"/>
      <w:jc w:val="center"/>
      <w:rPr>
        <w:rFonts w:ascii="Times New Roman" w:hAnsi="Times New Roman" w:cs="Times New Roman"/>
        <w:color w:val="FFFFFF" w:themeColor="background1"/>
        <w:sz w:val="28"/>
        <w:szCs w:val="28"/>
      </w:rPr>
    </w:pPr>
    <w:r w:rsidRPr="00E04EB6">
      <w:rPr>
        <w:rFonts w:ascii="Times New Roman" w:hAnsi="Times New Roman" w:cs="Times New Roman"/>
        <w:color w:val="FFFFFF" w:themeColor="background1"/>
        <w:sz w:val="28"/>
        <w:szCs w:val="28"/>
      </w:rPr>
      <w:fldChar w:fldCharType="begin"/>
    </w:r>
    <w:r w:rsidRPr="00E04EB6">
      <w:rPr>
        <w:rFonts w:ascii="Times New Roman" w:hAnsi="Times New Roman" w:cs="Times New Roman"/>
        <w:color w:val="FFFFFF" w:themeColor="background1"/>
        <w:sz w:val="28"/>
        <w:szCs w:val="28"/>
      </w:rPr>
      <w:instrText>PAGE   \* MERGEFORMAT</w:instrText>
    </w:r>
    <w:r w:rsidRPr="00E04EB6">
      <w:rPr>
        <w:rFonts w:ascii="Times New Roman" w:hAnsi="Times New Roman" w:cs="Times New Roman"/>
        <w:color w:val="FFFFFF" w:themeColor="background1"/>
        <w:sz w:val="28"/>
        <w:szCs w:val="28"/>
      </w:rPr>
      <w:fldChar w:fldCharType="separate"/>
    </w:r>
    <w:r w:rsidR="007463A3">
      <w:rPr>
        <w:rFonts w:ascii="Times New Roman" w:hAnsi="Times New Roman" w:cs="Times New Roman"/>
        <w:noProof/>
        <w:color w:val="FFFFFF" w:themeColor="background1"/>
        <w:sz w:val="28"/>
        <w:szCs w:val="28"/>
      </w:rPr>
      <w:t>20</w:t>
    </w:r>
    <w:r w:rsidRPr="00E04EB6">
      <w:rPr>
        <w:rFonts w:ascii="Times New Roman" w:hAnsi="Times New Roman" w:cs="Times New Roman"/>
        <w:color w:val="FFFFFF" w:themeColor="background1"/>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E4538"/>
    <w:multiLevelType w:val="hybridMultilevel"/>
    <w:tmpl w:val="5D72616A"/>
    <w:lvl w:ilvl="0" w:tplc="EA74F1F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22461D81"/>
    <w:multiLevelType w:val="hybridMultilevel"/>
    <w:tmpl w:val="30B03254"/>
    <w:lvl w:ilvl="0" w:tplc="E344276E">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23523272"/>
    <w:multiLevelType w:val="hybridMultilevel"/>
    <w:tmpl w:val="35CE9A52"/>
    <w:lvl w:ilvl="0" w:tplc="FB3E3C0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272D30A3"/>
    <w:multiLevelType w:val="hybridMultilevel"/>
    <w:tmpl w:val="6DC0DB12"/>
    <w:lvl w:ilvl="0" w:tplc="FE905F4C">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390E7D1B"/>
    <w:multiLevelType w:val="hybridMultilevel"/>
    <w:tmpl w:val="44164D72"/>
    <w:lvl w:ilvl="0" w:tplc="71100EF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422B2A3C"/>
    <w:multiLevelType w:val="hybridMultilevel"/>
    <w:tmpl w:val="7878121E"/>
    <w:lvl w:ilvl="0" w:tplc="139A473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4A636D88"/>
    <w:multiLevelType w:val="hybridMultilevel"/>
    <w:tmpl w:val="B1E060A4"/>
    <w:lvl w:ilvl="0" w:tplc="6B2253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673D4E2E"/>
    <w:multiLevelType w:val="hybridMultilevel"/>
    <w:tmpl w:val="A104A784"/>
    <w:lvl w:ilvl="0" w:tplc="9AE6E8E0">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70151BA5"/>
    <w:multiLevelType w:val="hybridMultilevel"/>
    <w:tmpl w:val="98068E56"/>
    <w:lvl w:ilvl="0" w:tplc="E366677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7AE32FCA"/>
    <w:multiLevelType w:val="hybridMultilevel"/>
    <w:tmpl w:val="3E9C50AE"/>
    <w:lvl w:ilvl="0" w:tplc="6360EDBE">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6"/>
  </w:num>
  <w:num w:numId="2">
    <w:abstractNumId w:val="1"/>
  </w:num>
  <w:num w:numId="3">
    <w:abstractNumId w:val="4"/>
  </w:num>
  <w:num w:numId="4">
    <w:abstractNumId w:val="5"/>
  </w:num>
  <w:num w:numId="5">
    <w:abstractNumId w:val="2"/>
  </w:num>
  <w:num w:numId="6">
    <w:abstractNumId w:val="8"/>
  </w:num>
  <w:num w:numId="7">
    <w:abstractNumId w:val="0"/>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256"/>
    <w:rsid w:val="00000B88"/>
    <w:rsid w:val="00001E64"/>
    <w:rsid w:val="000031A0"/>
    <w:rsid w:val="00005A4A"/>
    <w:rsid w:val="00007525"/>
    <w:rsid w:val="00013203"/>
    <w:rsid w:val="00014EDA"/>
    <w:rsid w:val="0001644B"/>
    <w:rsid w:val="00021157"/>
    <w:rsid w:val="00035498"/>
    <w:rsid w:val="00036DB8"/>
    <w:rsid w:val="000429E5"/>
    <w:rsid w:val="00046518"/>
    <w:rsid w:val="00052FCD"/>
    <w:rsid w:val="000602D7"/>
    <w:rsid w:val="0006344D"/>
    <w:rsid w:val="00064223"/>
    <w:rsid w:val="0007181B"/>
    <w:rsid w:val="00071F3A"/>
    <w:rsid w:val="00076D53"/>
    <w:rsid w:val="00081FEF"/>
    <w:rsid w:val="00083FAC"/>
    <w:rsid w:val="00084F90"/>
    <w:rsid w:val="00087537"/>
    <w:rsid w:val="00087926"/>
    <w:rsid w:val="0009093D"/>
    <w:rsid w:val="000A5CC3"/>
    <w:rsid w:val="000A7CA0"/>
    <w:rsid w:val="000B28DA"/>
    <w:rsid w:val="000B2AFB"/>
    <w:rsid w:val="000C347C"/>
    <w:rsid w:val="000D1C42"/>
    <w:rsid w:val="000D1D2E"/>
    <w:rsid w:val="000D56DE"/>
    <w:rsid w:val="000D651C"/>
    <w:rsid w:val="000D6922"/>
    <w:rsid w:val="000D702A"/>
    <w:rsid w:val="000E7DBF"/>
    <w:rsid w:val="000F63DF"/>
    <w:rsid w:val="000F794D"/>
    <w:rsid w:val="00101831"/>
    <w:rsid w:val="001026D5"/>
    <w:rsid w:val="00110942"/>
    <w:rsid w:val="00112C6E"/>
    <w:rsid w:val="00120E2E"/>
    <w:rsid w:val="0012359B"/>
    <w:rsid w:val="00126AEA"/>
    <w:rsid w:val="00127075"/>
    <w:rsid w:val="00132E66"/>
    <w:rsid w:val="00136E02"/>
    <w:rsid w:val="001376AA"/>
    <w:rsid w:val="00142334"/>
    <w:rsid w:val="00142497"/>
    <w:rsid w:val="00147435"/>
    <w:rsid w:val="00151632"/>
    <w:rsid w:val="00152237"/>
    <w:rsid w:val="001525A0"/>
    <w:rsid w:val="001640E2"/>
    <w:rsid w:val="001648AF"/>
    <w:rsid w:val="00164D48"/>
    <w:rsid w:val="00164FF7"/>
    <w:rsid w:val="001721D8"/>
    <w:rsid w:val="001737A1"/>
    <w:rsid w:val="001737C2"/>
    <w:rsid w:val="001744CB"/>
    <w:rsid w:val="0018009D"/>
    <w:rsid w:val="001828BF"/>
    <w:rsid w:val="00183C56"/>
    <w:rsid w:val="00187AA3"/>
    <w:rsid w:val="001917CD"/>
    <w:rsid w:val="00192B47"/>
    <w:rsid w:val="00194195"/>
    <w:rsid w:val="001A106B"/>
    <w:rsid w:val="001A4A45"/>
    <w:rsid w:val="001A5B4A"/>
    <w:rsid w:val="001A6B71"/>
    <w:rsid w:val="001A7A9C"/>
    <w:rsid w:val="001B3D3A"/>
    <w:rsid w:val="001C3331"/>
    <w:rsid w:val="001C5739"/>
    <w:rsid w:val="001C601A"/>
    <w:rsid w:val="001C6547"/>
    <w:rsid w:val="001D31AF"/>
    <w:rsid w:val="001D51FA"/>
    <w:rsid w:val="001D5CBB"/>
    <w:rsid w:val="001E1893"/>
    <w:rsid w:val="001E2B0C"/>
    <w:rsid w:val="001E2D96"/>
    <w:rsid w:val="001F52EF"/>
    <w:rsid w:val="00206FB2"/>
    <w:rsid w:val="00216821"/>
    <w:rsid w:val="00217B54"/>
    <w:rsid w:val="00225A28"/>
    <w:rsid w:val="00227DBB"/>
    <w:rsid w:val="00230DC6"/>
    <w:rsid w:val="00234CE5"/>
    <w:rsid w:val="00237E2D"/>
    <w:rsid w:val="0024776E"/>
    <w:rsid w:val="00251218"/>
    <w:rsid w:val="002521C1"/>
    <w:rsid w:val="002523A1"/>
    <w:rsid w:val="00266166"/>
    <w:rsid w:val="00266CC3"/>
    <w:rsid w:val="00267A5D"/>
    <w:rsid w:val="00267B78"/>
    <w:rsid w:val="002745DA"/>
    <w:rsid w:val="0027489B"/>
    <w:rsid w:val="002750AD"/>
    <w:rsid w:val="00281E61"/>
    <w:rsid w:val="00283F2B"/>
    <w:rsid w:val="00293A8F"/>
    <w:rsid w:val="002970A3"/>
    <w:rsid w:val="002A5655"/>
    <w:rsid w:val="002A7002"/>
    <w:rsid w:val="002A784F"/>
    <w:rsid w:val="002B0621"/>
    <w:rsid w:val="002B27DC"/>
    <w:rsid w:val="002B39F2"/>
    <w:rsid w:val="002C0DE8"/>
    <w:rsid w:val="002C2154"/>
    <w:rsid w:val="002C6C77"/>
    <w:rsid w:val="002C728D"/>
    <w:rsid w:val="002D20DA"/>
    <w:rsid w:val="002D2B9A"/>
    <w:rsid w:val="002D694E"/>
    <w:rsid w:val="002D7717"/>
    <w:rsid w:val="002F067C"/>
    <w:rsid w:val="002F26A7"/>
    <w:rsid w:val="002F36F7"/>
    <w:rsid w:val="00302571"/>
    <w:rsid w:val="0030325D"/>
    <w:rsid w:val="00305575"/>
    <w:rsid w:val="00310E61"/>
    <w:rsid w:val="00315FA6"/>
    <w:rsid w:val="003263CE"/>
    <w:rsid w:val="003271F0"/>
    <w:rsid w:val="0032778C"/>
    <w:rsid w:val="00331E55"/>
    <w:rsid w:val="00332F81"/>
    <w:rsid w:val="003350F5"/>
    <w:rsid w:val="00353316"/>
    <w:rsid w:val="00356B3A"/>
    <w:rsid w:val="00357EA6"/>
    <w:rsid w:val="003632C2"/>
    <w:rsid w:val="00363405"/>
    <w:rsid w:val="0036380B"/>
    <w:rsid w:val="00370CFE"/>
    <w:rsid w:val="0037553C"/>
    <w:rsid w:val="0037557A"/>
    <w:rsid w:val="00376426"/>
    <w:rsid w:val="00380688"/>
    <w:rsid w:val="00384EF9"/>
    <w:rsid w:val="00387804"/>
    <w:rsid w:val="00390D3E"/>
    <w:rsid w:val="00391BFE"/>
    <w:rsid w:val="00391F4D"/>
    <w:rsid w:val="00392559"/>
    <w:rsid w:val="0039400F"/>
    <w:rsid w:val="003962CD"/>
    <w:rsid w:val="003A4C08"/>
    <w:rsid w:val="003B1F0F"/>
    <w:rsid w:val="003B3745"/>
    <w:rsid w:val="003B3ED5"/>
    <w:rsid w:val="003C12C1"/>
    <w:rsid w:val="003C4A44"/>
    <w:rsid w:val="003C53BF"/>
    <w:rsid w:val="003C57DD"/>
    <w:rsid w:val="003D0834"/>
    <w:rsid w:val="003D1ABE"/>
    <w:rsid w:val="003D70E4"/>
    <w:rsid w:val="003E059B"/>
    <w:rsid w:val="003E6442"/>
    <w:rsid w:val="003F0253"/>
    <w:rsid w:val="003F174F"/>
    <w:rsid w:val="003F6C55"/>
    <w:rsid w:val="00400E02"/>
    <w:rsid w:val="0040212D"/>
    <w:rsid w:val="004026A1"/>
    <w:rsid w:val="00412569"/>
    <w:rsid w:val="004130AC"/>
    <w:rsid w:val="004144B7"/>
    <w:rsid w:val="00423EB5"/>
    <w:rsid w:val="004241DB"/>
    <w:rsid w:val="00431799"/>
    <w:rsid w:val="00431E78"/>
    <w:rsid w:val="0044097D"/>
    <w:rsid w:val="004471CB"/>
    <w:rsid w:val="004549C9"/>
    <w:rsid w:val="004572CC"/>
    <w:rsid w:val="004625EA"/>
    <w:rsid w:val="00464451"/>
    <w:rsid w:val="004654EE"/>
    <w:rsid w:val="00466B0C"/>
    <w:rsid w:val="0047013F"/>
    <w:rsid w:val="00472025"/>
    <w:rsid w:val="004721A2"/>
    <w:rsid w:val="00472873"/>
    <w:rsid w:val="00477276"/>
    <w:rsid w:val="00484D96"/>
    <w:rsid w:val="004861B6"/>
    <w:rsid w:val="0049368F"/>
    <w:rsid w:val="00494A8A"/>
    <w:rsid w:val="004B0EC7"/>
    <w:rsid w:val="004B2434"/>
    <w:rsid w:val="004B4603"/>
    <w:rsid w:val="004B4D93"/>
    <w:rsid w:val="004B5EAD"/>
    <w:rsid w:val="004D01AF"/>
    <w:rsid w:val="004D7200"/>
    <w:rsid w:val="004D7543"/>
    <w:rsid w:val="004E704A"/>
    <w:rsid w:val="004E71BE"/>
    <w:rsid w:val="004F2ABB"/>
    <w:rsid w:val="004F317A"/>
    <w:rsid w:val="004F3BED"/>
    <w:rsid w:val="004F61D0"/>
    <w:rsid w:val="004F7440"/>
    <w:rsid w:val="0050248F"/>
    <w:rsid w:val="00517256"/>
    <w:rsid w:val="00522E73"/>
    <w:rsid w:val="005255D5"/>
    <w:rsid w:val="0053613D"/>
    <w:rsid w:val="00541856"/>
    <w:rsid w:val="00543569"/>
    <w:rsid w:val="00543E44"/>
    <w:rsid w:val="00544FEF"/>
    <w:rsid w:val="00546C11"/>
    <w:rsid w:val="00552112"/>
    <w:rsid w:val="00552CF9"/>
    <w:rsid w:val="00553F10"/>
    <w:rsid w:val="00555A17"/>
    <w:rsid w:val="00557296"/>
    <w:rsid w:val="005606A5"/>
    <w:rsid w:val="0056276D"/>
    <w:rsid w:val="00566755"/>
    <w:rsid w:val="00574B6C"/>
    <w:rsid w:val="00576DAB"/>
    <w:rsid w:val="0058056E"/>
    <w:rsid w:val="00581197"/>
    <w:rsid w:val="005817BF"/>
    <w:rsid w:val="00585A15"/>
    <w:rsid w:val="005920A7"/>
    <w:rsid w:val="0059479C"/>
    <w:rsid w:val="005A0091"/>
    <w:rsid w:val="005A1B95"/>
    <w:rsid w:val="005A512D"/>
    <w:rsid w:val="005A75A4"/>
    <w:rsid w:val="005B16FB"/>
    <w:rsid w:val="005B1D9B"/>
    <w:rsid w:val="005B7326"/>
    <w:rsid w:val="005C3157"/>
    <w:rsid w:val="005C4D5B"/>
    <w:rsid w:val="005C58B0"/>
    <w:rsid w:val="005D360B"/>
    <w:rsid w:val="005D5E46"/>
    <w:rsid w:val="005D641B"/>
    <w:rsid w:val="005E1D63"/>
    <w:rsid w:val="005E5362"/>
    <w:rsid w:val="005E541E"/>
    <w:rsid w:val="005F72C7"/>
    <w:rsid w:val="0060101F"/>
    <w:rsid w:val="00604F7A"/>
    <w:rsid w:val="00606514"/>
    <w:rsid w:val="00607B86"/>
    <w:rsid w:val="0061666C"/>
    <w:rsid w:val="00625C51"/>
    <w:rsid w:val="00627C33"/>
    <w:rsid w:val="00636C8F"/>
    <w:rsid w:val="00637B54"/>
    <w:rsid w:val="0064141D"/>
    <w:rsid w:val="006414F4"/>
    <w:rsid w:val="00641EA1"/>
    <w:rsid w:val="00642D6F"/>
    <w:rsid w:val="00651691"/>
    <w:rsid w:val="00660854"/>
    <w:rsid w:val="00662002"/>
    <w:rsid w:val="00665AE8"/>
    <w:rsid w:val="0067086B"/>
    <w:rsid w:val="0068202A"/>
    <w:rsid w:val="006871A2"/>
    <w:rsid w:val="00690A50"/>
    <w:rsid w:val="00695D88"/>
    <w:rsid w:val="006A0242"/>
    <w:rsid w:val="006A0887"/>
    <w:rsid w:val="006A12E0"/>
    <w:rsid w:val="006A4948"/>
    <w:rsid w:val="006A59F8"/>
    <w:rsid w:val="006B1132"/>
    <w:rsid w:val="006B12E2"/>
    <w:rsid w:val="006B582A"/>
    <w:rsid w:val="006C60DE"/>
    <w:rsid w:val="006D2F27"/>
    <w:rsid w:val="006D5F9D"/>
    <w:rsid w:val="006D7A42"/>
    <w:rsid w:val="006D7CFD"/>
    <w:rsid w:val="006E0E7E"/>
    <w:rsid w:val="006E4222"/>
    <w:rsid w:val="006F12D2"/>
    <w:rsid w:val="00702004"/>
    <w:rsid w:val="00703808"/>
    <w:rsid w:val="0071328D"/>
    <w:rsid w:val="00713A00"/>
    <w:rsid w:val="0071535C"/>
    <w:rsid w:val="007208C5"/>
    <w:rsid w:val="0072108E"/>
    <w:rsid w:val="00726651"/>
    <w:rsid w:val="007307F3"/>
    <w:rsid w:val="00731BCB"/>
    <w:rsid w:val="00732A76"/>
    <w:rsid w:val="0073505E"/>
    <w:rsid w:val="00744232"/>
    <w:rsid w:val="007463A3"/>
    <w:rsid w:val="00752F53"/>
    <w:rsid w:val="00763019"/>
    <w:rsid w:val="00771C62"/>
    <w:rsid w:val="00783433"/>
    <w:rsid w:val="007844DD"/>
    <w:rsid w:val="00787779"/>
    <w:rsid w:val="0079212C"/>
    <w:rsid w:val="007926C8"/>
    <w:rsid w:val="0079565F"/>
    <w:rsid w:val="007A2A8C"/>
    <w:rsid w:val="007A694D"/>
    <w:rsid w:val="007A73D0"/>
    <w:rsid w:val="007B579C"/>
    <w:rsid w:val="007C3397"/>
    <w:rsid w:val="007C5362"/>
    <w:rsid w:val="007D0CB3"/>
    <w:rsid w:val="007D3B12"/>
    <w:rsid w:val="007E6847"/>
    <w:rsid w:val="007F0C1C"/>
    <w:rsid w:val="007F6C3E"/>
    <w:rsid w:val="00802BBB"/>
    <w:rsid w:val="00803DC3"/>
    <w:rsid w:val="00804F80"/>
    <w:rsid w:val="00806557"/>
    <w:rsid w:val="008250BD"/>
    <w:rsid w:val="008259D1"/>
    <w:rsid w:val="00825B01"/>
    <w:rsid w:val="0082771A"/>
    <w:rsid w:val="008375D2"/>
    <w:rsid w:val="00837746"/>
    <w:rsid w:val="00846538"/>
    <w:rsid w:val="00851EFE"/>
    <w:rsid w:val="00852DAF"/>
    <w:rsid w:val="00854760"/>
    <w:rsid w:val="0086061F"/>
    <w:rsid w:val="00860A12"/>
    <w:rsid w:val="00871135"/>
    <w:rsid w:val="00871569"/>
    <w:rsid w:val="00873043"/>
    <w:rsid w:val="008761DB"/>
    <w:rsid w:val="00877FDC"/>
    <w:rsid w:val="00887384"/>
    <w:rsid w:val="0089633B"/>
    <w:rsid w:val="00897E9E"/>
    <w:rsid w:val="008A269F"/>
    <w:rsid w:val="008A52F7"/>
    <w:rsid w:val="008A61BF"/>
    <w:rsid w:val="008A658F"/>
    <w:rsid w:val="008B00FA"/>
    <w:rsid w:val="008C0634"/>
    <w:rsid w:val="008C4ADF"/>
    <w:rsid w:val="008C4F97"/>
    <w:rsid w:val="008C52F2"/>
    <w:rsid w:val="008C6318"/>
    <w:rsid w:val="008C6544"/>
    <w:rsid w:val="008C7468"/>
    <w:rsid w:val="008D14A7"/>
    <w:rsid w:val="008D2B22"/>
    <w:rsid w:val="008D6801"/>
    <w:rsid w:val="008E6484"/>
    <w:rsid w:val="008E759E"/>
    <w:rsid w:val="008F4321"/>
    <w:rsid w:val="008F5686"/>
    <w:rsid w:val="00903BB0"/>
    <w:rsid w:val="0091035F"/>
    <w:rsid w:val="0091261C"/>
    <w:rsid w:val="00912779"/>
    <w:rsid w:val="00920C54"/>
    <w:rsid w:val="0092504C"/>
    <w:rsid w:val="009263D9"/>
    <w:rsid w:val="0092676B"/>
    <w:rsid w:val="00931945"/>
    <w:rsid w:val="0093396C"/>
    <w:rsid w:val="009343AA"/>
    <w:rsid w:val="009523E9"/>
    <w:rsid w:val="00955B91"/>
    <w:rsid w:val="00961A02"/>
    <w:rsid w:val="00964444"/>
    <w:rsid w:val="00966C81"/>
    <w:rsid w:val="00966E05"/>
    <w:rsid w:val="00967F8D"/>
    <w:rsid w:val="009754A1"/>
    <w:rsid w:val="0097736E"/>
    <w:rsid w:val="009817BB"/>
    <w:rsid w:val="009847FB"/>
    <w:rsid w:val="009872B4"/>
    <w:rsid w:val="00990A04"/>
    <w:rsid w:val="00993854"/>
    <w:rsid w:val="00995680"/>
    <w:rsid w:val="009A252D"/>
    <w:rsid w:val="009C0024"/>
    <w:rsid w:val="009C0BC7"/>
    <w:rsid w:val="009C37A0"/>
    <w:rsid w:val="009C6597"/>
    <w:rsid w:val="009C764A"/>
    <w:rsid w:val="009D0889"/>
    <w:rsid w:val="009D2610"/>
    <w:rsid w:val="009D3C9A"/>
    <w:rsid w:val="009D5472"/>
    <w:rsid w:val="009D5D42"/>
    <w:rsid w:val="009E1C9B"/>
    <w:rsid w:val="009E28D9"/>
    <w:rsid w:val="009E4843"/>
    <w:rsid w:val="009E7D7C"/>
    <w:rsid w:val="009F28DC"/>
    <w:rsid w:val="009F3782"/>
    <w:rsid w:val="009F4DE1"/>
    <w:rsid w:val="009F704B"/>
    <w:rsid w:val="009F788F"/>
    <w:rsid w:val="00A0332B"/>
    <w:rsid w:val="00A0400D"/>
    <w:rsid w:val="00A04F4F"/>
    <w:rsid w:val="00A05B98"/>
    <w:rsid w:val="00A074E9"/>
    <w:rsid w:val="00A12C3D"/>
    <w:rsid w:val="00A2470C"/>
    <w:rsid w:val="00A321DB"/>
    <w:rsid w:val="00A3232C"/>
    <w:rsid w:val="00A34627"/>
    <w:rsid w:val="00A4537C"/>
    <w:rsid w:val="00A46186"/>
    <w:rsid w:val="00A50823"/>
    <w:rsid w:val="00A60A35"/>
    <w:rsid w:val="00A60A5A"/>
    <w:rsid w:val="00A61397"/>
    <w:rsid w:val="00A62DE5"/>
    <w:rsid w:val="00A63916"/>
    <w:rsid w:val="00A6460D"/>
    <w:rsid w:val="00A81906"/>
    <w:rsid w:val="00A83368"/>
    <w:rsid w:val="00A86254"/>
    <w:rsid w:val="00A86366"/>
    <w:rsid w:val="00A90196"/>
    <w:rsid w:val="00A91726"/>
    <w:rsid w:val="00A91BC5"/>
    <w:rsid w:val="00A9493E"/>
    <w:rsid w:val="00A968F7"/>
    <w:rsid w:val="00AA51B4"/>
    <w:rsid w:val="00AB1BF9"/>
    <w:rsid w:val="00AB23F5"/>
    <w:rsid w:val="00AB6906"/>
    <w:rsid w:val="00AC0047"/>
    <w:rsid w:val="00AC3553"/>
    <w:rsid w:val="00AC78BA"/>
    <w:rsid w:val="00AD2432"/>
    <w:rsid w:val="00AD2A20"/>
    <w:rsid w:val="00AD3775"/>
    <w:rsid w:val="00AD3AE7"/>
    <w:rsid w:val="00AE3543"/>
    <w:rsid w:val="00AF1ED3"/>
    <w:rsid w:val="00AF2D25"/>
    <w:rsid w:val="00AF2F81"/>
    <w:rsid w:val="00AF5D06"/>
    <w:rsid w:val="00B04C9A"/>
    <w:rsid w:val="00B072C4"/>
    <w:rsid w:val="00B077FD"/>
    <w:rsid w:val="00B1030B"/>
    <w:rsid w:val="00B20284"/>
    <w:rsid w:val="00B23AAB"/>
    <w:rsid w:val="00B37128"/>
    <w:rsid w:val="00B404B4"/>
    <w:rsid w:val="00B424EC"/>
    <w:rsid w:val="00B4639B"/>
    <w:rsid w:val="00B51ABA"/>
    <w:rsid w:val="00B545C2"/>
    <w:rsid w:val="00B57C62"/>
    <w:rsid w:val="00B65C46"/>
    <w:rsid w:val="00B677D2"/>
    <w:rsid w:val="00B7690A"/>
    <w:rsid w:val="00B81C0E"/>
    <w:rsid w:val="00B85BCE"/>
    <w:rsid w:val="00B873BB"/>
    <w:rsid w:val="00B92773"/>
    <w:rsid w:val="00B93AA5"/>
    <w:rsid w:val="00B94627"/>
    <w:rsid w:val="00BA0E48"/>
    <w:rsid w:val="00BA1371"/>
    <w:rsid w:val="00BA2AF8"/>
    <w:rsid w:val="00BA424F"/>
    <w:rsid w:val="00BA4744"/>
    <w:rsid w:val="00BA70FC"/>
    <w:rsid w:val="00BA7BCD"/>
    <w:rsid w:val="00BB0010"/>
    <w:rsid w:val="00BB0C23"/>
    <w:rsid w:val="00BB1404"/>
    <w:rsid w:val="00BB6C91"/>
    <w:rsid w:val="00BC00C1"/>
    <w:rsid w:val="00BC1764"/>
    <w:rsid w:val="00BC5017"/>
    <w:rsid w:val="00BC79A4"/>
    <w:rsid w:val="00BD31A2"/>
    <w:rsid w:val="00BD3D16"/>
    <w:rsid w:val="00BD4886"/>
    <w:rsid w:val="00BD527C"/>
    <w:rsid w:val="00BD7015"/>
    <w:rsid w:val="00BD75CF"/>
    <w:rsid w:val="00BE353A"/>
    <w:rsid w:val="00BE455F"/>
    <w:rsid w:val="00BF1C75"/>
    <w:rsid w:val="00C0035B"/>
    <w:rsid w:val="00C00809"/>
    <w:rsid w:val="00C165F1"/>
    <w:rsid w:val="00C21DBE"/>
    <w:rsid w:val="00C229A7"/>
    <w:rsid w:val="00C245F5"/>
    <w:rsid w:val="00C25C4E"/>
    <w:rsid w:val="00C308B1"/>
    <w:rsid w:val="00C35EA3"/>
    <w:rsid w:val="00C41C00"/>
    <w:rsid w:val="00C4237F"/>
    <w:rsid w:val="00C504D2"/>
    <w:rsid w:val="00C544C2"/>
    <w:rsid w:val="00C55020"/>
    <w:rsid w:val="00C55EAE"/>
    <w:rsid w:val="00C57CE7"/>
    <w:rsid w:val="00C57D8E"/>
    <w:rsid w:val="00C6081D"/>
    <w:rsid w:val="00C6324A"/>
    <w:rsid w:val="00C63626"/>
    <w:rsid w:val="00C775B1"/>
    <w:rsid w:val="00C84712"/>
    <w:rsid w:val="00C8565F"/>
    <w:rsid w:val="00C94622"/>
    <w:rsid w:val="00C96531"/>
    <w:rsid w:val="00CB7124"/>
    <w:rsid w:val="00CB7658"/>
    <w:rsid w:val="00CC15A5"/>
    <w:rsid w:val="00CC6B0C"/>
    <w:rsid w:val="00CD1FF1"/>
    <w:rsid w:val="00CD4BED"/>
    <w:rsid w:val="00CD66E7"/>
    <w:rsid w:val="00CF1ED9"/>
    <w:rsid w:val="00CF2B83"/>
    <w:rsid w:val="00CF74E6"/>
    <w:rsid w:val="00CF7A01"/>
    <w:rsid w:val="00D062E7"/>
    <w:rsid w:val="00D1404C"/>
    <w:rsid w:val="00D149F6"/>
    <w:rsid w:val="00D175CE"/>
    <w:rsid w:val="00D178C8"/>
    <w:rsid w:val="00D2119D"/>
    <w:rsid w:val="00D25951"/>
    <w:rsid w:val="00D30D0A"/>
    <w:rsid w:val="00D30D81"/>
    <w:rsid w:val="00D34214"/>
    <w:rsid w:val="00D3553D"/>
    <w:rsid w:val="00D45D77"/>
    <w:rsid w:val="00D5038A"/>
    <w:rsid w:val="00D568CC"/>
    <w:rsid w:val="00D63B5B"/>
    <w:rsid w:val="00D64D20"/>
    <w:rsid w:val="00D651B9"/>
    <w:rsid w:val="00D67516"/>
    <w:rsid w:val="00D735DD"/>
    <w:rsid w:val="00D77646"/>
    <w:rsid w:val="00D81D7D"/>
    <w:rsid w:val="00D81E66"/>
    <w:rsid w:val="00D8687B"/>
    <w:rsid w:val="00D8715B"/>
    <w:rsid w:val="00D87EF1"/>
    <w:rsid w:val="00D9223C"/>
    <w:rsid w:val="00D95A67"/>
    <w:rsid w:val="00D968D1"/>
    <w:rsid w:val="00DA254D"/>
    <w:rsid w:val="00DA313C"/>
    <w:rsid w:val="00DA4B42"/>
    <w:rsid w:val="00DA708A"/>
    <w:rsid w:val="00DB04FF"/>
    <w:rsid w:val="00DB7691"/>
    <w:rsid w:val="00DC0C58"/>
    <w:rsid w:val="00DC52B7"/>
    <w:rsid w:val="00DC77A3"/>
    <w:rsid w:val="00DD003E"/>
    <w:rsid w:val="00DD304B"/>
    <w:rsid w:val="00DD3CA4"/>
    <w:rsid w:val="00DD6A44"/>
    <w:rsid w:val="00DE0938"/>
    <w:rsid w:val="00DE0DFD"/>
    <w:rsid w:val="00DE5BA5"/>
    <w:rsid w:val="00DF59F7"/>
    <w:rsid w:val="00DF5A08"/>
    <w:rsid w:val="00E01829"/>
    <w:rsid w:val="00E04EB6"/>
    <w:rsid w:val="00E0523E"/>
    <w:rsid w:val="00E06407"/>
    <w:rsid w:val="00E12A02"/>
    <w:rsid w:val="00E14B70"/>
    <w:rsid w:val="00E25077"/>
    <w:rsid w:val="00E26259"/>
    <w:rsid w:val="00E33027"/>
    <w:rsid w:val="00E339ED"/>
    <w:rsid w:val="00E363F9"/>
    <w:rsid w:val="00E4762C"/>
    <w:rsid w:val="00E52B2C"/>
    <w:rsid w:val="00E62CD7"/>
    <w:rsid w:val="00E650D2"/>
    <w:rsid w:val="00E65522"/>
    <w:rsid w:val="00E660E0"/>
    <w:rsid w:val="00E71BB4"/>
    <w:rsid w:val="00E72FBA"/>
    <w:rsid w:val="00E766BA"/>
    <w:rsid w:val="00E7711D"/>
    <w:rsid w:val="00E77745"/>
    <w:rsid w:val="00EA261D"/>
    <w:rsid w:val="00EA3564"/>
    <w:rsid w:val="00EA35CB"/>
    <w:rsid w:val="00EA626A"/>
    <w:rsid w:val="00EB1369"/>
    <w:rsid w:val="00EB2FF2"/>
    <w:rsid w:val="00EB7297"/>
    <w:rsid w:val="00EB7628"/>
    <w:rsid w:val="00EB7B88"/>
    <w:rsid w:val="00EB7F67"/>
    <w:rsid w:val="00ED06AA"/>
    <w:rsid w:val="00ED1630"/>
    <w:rsid w:val="00ED6A18"/>
    <w:rsid w:val="00ED7549"/>
    <w:rsid w:val="00ED7DB8"/>
    <w:rsid w:val="00EE27C3"/>
    <w:rsid w:val="00EE2A50"/>
    <w:rsid w:val="00EE69E4"/>
    <w:rsid w:val="00EF25A1"/>
    <w:rsid w:val="00EF5372"/>
    <w:rsid w:val="00F03473"/>
    <w:rsid w:val="00F10281"/>
    <w:rsid w:val="00F1363D"/>
    <w:rsid w:val="00F13915"/>
    <w:rsid w:val="00F1544E"/>
    <w:rsid w:val="00F17922"/>
    <w:rsid w:val="00F17F1B"/>
    <w:rsid w:val="00F278F2"/>
    <w:rsid w:val="00F32672"/>
    <w:rsid w:val="00F33BD1"/>
    <w:rsid w:val="00F34F3D"/>
    <w:rsid w:val="00F363C9"/>
    <w:rsid w:val="00F36A92"/>
    <w:rsid w:val="00F42956"/>
    <w:rsid w:val="00F4322D"/>
    <w:rsid w:val="00F535FB"/>
    <w:rsid w:val="00F62845"/>
    <w:rsid w:val="00F639A5"/>
    <w:rsid w:val="00F63D07"/>
    <w:rsid w:val="00F64A58"/>
    <w:rsid w:val="00F66462"/>
    <w:rsid w:val="00F81D6C"/>
    <w:rsid w:val="00F85121"/>
    <w:rsid w:val="00F93DC3"/>
    <w:rsid w:val="00FA3A2D"/>
    <w:rsid w:val="00FB19C6"/>
    <w:rsid w:val="00FB1BB7"/>
    <w:rsid w:val="00FB6FC0"/>
    <w:rsid w:val="00FC053D"/>
    <w:rsid w:val="00FC2006"/>
    <w:rsid w:val="00FC706F"/>
    <w:rsid w:val="00FD1523"/>
    <w:rsid w:val="00FD1F5E"/>
    <w:rsid w:val="00FD2671"/>
    <w:rsid w:val="00FD72BB"/>
    <w:rsid w:val="00FE2923"/>
    <w:rsid w:val="00FE5DAA"/>
    <w:rsid w:val="00FE5E3E"/>
    <w:rsid w:val="00FE6A4D"/>
    <w:rsid w:val="00FF1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61FFE"/>
  <w14:defaultImageDpi w14:val="0"/>
  <w15:docId w15:val="{0D575DFC-D1A0-482C-8BFE-1A6CF5AA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libri Light" w:hAnsi="Calibri Light" w:cs="Times New Roman"/>
      <w:b/>
      <w:kern w:val="32"/>
      <w:sz w:val="32"/>
    </w:rPr>
  </w:style>
  <w:style w:type="character" w:customStyle="1" w:styleId="20">
    <w:name w:val="Заголовок 2 Знак"/>
    <w:basedOn w:val="a0"/>
    <w:link w:val="2"/>
    <w:uiPriority w:val="9"/>
    <w:semiHidden/>
    <w:locked/>
    <w:rPr>
      <w:rFonts w:ascii="Calibri Light" w:hAnsi="Calibri Light" w:cs="Times New Roman"/>
      <w:b/>
      <w:i/>
      <w:sz w:val="28"/>
    </w:rPr>
  </w:style>
  <w:style w:type="character" w:customStyle="1" w:styleId="30">
    <w:name w:val="Заголовок 3 Знак"/>
    <w:basedOn w:val="a0"/>
    <w:link w:val="3"/>
    <w:uiPriority w:val="9"/>
    <w:semiHidden/>
    <w:locked/>
    <w:rPr>
      <w:rFonts w:ascii="Calibri Light" w:hAnsi="Calibri Light" w:cs="Times New Roman"/>
      <w:b/>
      <w:sz w:val="26"/>
    </w:rPr>
  </w:style>
  <w:style w:type="character" w:customStyle="1" w:styleId="40">
    <w:name w:val="Заголовок 4 Знак"/>
    <w:basedOn w:val="a0"/>
    <w:link w:val="4"/>
    <w:uiPriority w:val="9"/>
    <w:semiHidden/>
    <w:locked/>
    <w:rPr>
      <w:rFonts w:cs="Times New Roman"/>
      <w:b/>
      <w:sz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character" w:customStyle="1" w:styleId="a5">
    <w:name w:val="Активная гипертекстовая ссылка"/>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color w:val="0058A9"/>
    </w:rPr>
  </w:style>
  <w:style w:type="character" w:customStyle="1" w:styleId="aa">
    <w:name w:val="Выделение для Базового Поиска (курсив)"/>
    <w:uiPriority w:val="99"/>
    <w:rPr>
      <w:b/>
      <w:i/>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styleId="ad">
    <w:name w:val="Title"/>
    <w:basedOn w:val="ac"/>
    <w:next w:val="a"/>
    <w:link w:val="ae"/>
    <w:uiPriority w:val="99"/>
    <w:rPr>
      <w:b/>
      <w:bCs/>
      <w:color w:val="0058A9"/>
      <w:shd w:val="clear" w:color="auto" w:fill="F0F0F0"/>
    </w:rPr>
  </w:style>
  <w:style w:type="paragraph" w:customStyle="1" w:styleId="af">
    <w:name w:val="Заголовок группы контролов"/>
    <w:basedOn w:val="a"/>
    <w:next w:val="a"/>
    <w:uiPriority w:val="99"/>
    <w:rPr>
      <w:b/>
      <w:bCs/>
      <w:color w:val="000000"/>
    </w:rPr>
  </w:style>
  <w:style w:type="character" w:customStyle="1" w:styleId="ae">
    <w:name w:val="Название Знак"/>
    <w:basedOn w:val="a0"/>
    <w:link w:val="ad"/>
    <w:uiPriority w:val="10"/>
    <w:locked/>
    <w:rPr>
      <w:rFonts w:asciiTheme="majorHAnsi" w:eastAsiaTheme="majorEastAsia" w:hAnsiTheme="majorHAnsi" w:cs="Times New Roman"/>
      <w:b/>
      <w:bCs/>
      <w:kern w:val="28"/>
      <w:sz w:val="32"/>
      <w:szCs w:val="32"/>
    </w:rPr>
  </w:style>
  <w:style w:type="paragraph" w:customStyle="1" w:styleId="af0">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Pr>
      <w:i/>
      <w:iCs/>
      <w:color w:val="000080"/>
      <w:sz w:val="22"/>
      <w:szCs w:val="22"/>
    </w:rPr>
  </w:style>
  <w:style w:type="character" w:customStyle="1" w:styleId="af2">
    <w:name w:val="Заголовок своего сообщения"/>
    <w:uiPriority w:val="99"/>
    <w:rPr>
      <w:b/>
      <w:color w:val="26282F"/>
    </w:rPr>
  </w:style>
  <w:style w:type="paragraph" w:customStyle="1" w:styleId="af3">
    <w:name w:val="Заголовок статьи"/>
    <w:basedOn w:val="a"/>
    <w:next w:val="a"/>
    <w:uiPriority w:val="99"/>
    <w:pPr>
      <w:ind w:left="1612" w:hanging="892"/>
    </w:pPr>
  </w:style>
  <w:style w:type="character" w:customStyle="1" w:styleId="af4">
    <w:name w:val="Заголовок чужого сообщения"/>
    <w:uiPriority w:val="99"/>
    <w:rPr>
      <w:b/>
      <w:color w:val="FF0000"/>
    </w:rPr>
  </w:style>
  <w:style w:type="paragraph" w:customStyle="1" w:styleId="af5">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pPr>
      <w:spacing w:after="0"/>
      <w:jc w:val="left"/>
    </w:pPr>
  </w:style>
  <w:style w:type="paragraph" w:customStyle="1" w:styleId="af7">
    <w:name w:val="Интерактивный заголовок"/>
    <w:basedOn w:val="ad"/>
    <w:next w:val="a"/>
    <w:uiPriority w:val="99"/>
    <w:rPr>
      <w:u w:val="single"/>
    </w:rPr>
  </w:style>
  <w:style w:type="paragraph" w:customStyle="1" w:styleId="af8">
    <w:name w:val="Текст информации об изменениях"/>
    <w:basedOn w:val="a"/>
    <w:next w:val="a"/>
    <w:uiPriority w:val="99"/>
    <w:rPr>
      <w:color w:val="353842"/>
      <w:sz w:val="18"/>
      <w:szCs w:val="18"/>
    </w:rPr>
  </w:style>
  <w:style w:type="paragraph" w:customStyle="1" w:styleId="af9">
    <w:name w:val="Информация об изменениях"/>
    <w:basedOn w:val="af8"/>
    <w:next w:val="a"/>
    <w:uiPriority w:val="99"/>
    <w:pPr>
      <w:spacing w:before="180"/>
      <w:ind w:left="360" w:right="360" w:firstLine="0"/>
    </w:pPr>
    <w:rPr>
      <w:shd w:val="clear" w:color="auto" w:fill="EAEFED"/>
    </w:rPr>
  </w:style>
  <w:style w:type="paragraph" w:customStyle="1" w:styleId="afa">
    <w:name w:val="Текст (справка)"/>
    <w:basedOn w:val="a"/>
    <w:next w:val="a"/>
    <w:uiPriority w:val="99"/>
    <w:pPr>
      <w:ind w:left="170" w:right="170" w:firstLine="0"/>
      <w:jc w:val="left"/>
    </w:pPr>
  </w:style>
  <w:style w:type="paragraph" w:customStyle="1" w:styleId="afb">
    <w:name w:val="Комментарий"/>
    <w:basedOn w:val="afa"/>
    <w:next w:val="a"/>
    <w:uiPriority w:val="99"/>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Pr>
      <w:i/>
      <w:iCs/>
    </w:rPr>
  </w:style>
  <w:style w:type="paragraph" w:customStyle="1" w:styleId="afd">
    <w:name w:val="Текст (лев. подпись)"/>
    <w:basedOn w:val="a"/>
    <w:next w:val="a"/>
    <w:uiPriority w:val="99"/>
    <w:pPr>
      <w:ind w:firstLine="0"/>
      <w:jc w:val="left"/>
    </w:pPr>
  </w:style>
  <w:style w:type="paragraph" w:customStyle="1" w:styleId="afe">
    <w:name w:val="Колонтитул (левый)"/>
    <w:basedOn w:val="afd"/>
    <w:next w:val="a"/>
    <w:uiPriority w:val="99"/>
    <w:rPr>
      <w:sz w:val="14"/>
      <w:szCs w:val="14"/>
    </w:rPr>
  </w:style>
  <w:style w:type="paragraph" w:customStyle="1" w:styleId="aff">
    <w:name w:val="Текст (прав. подпись)"/>
    <w:basedOn w:val="a"/>
    <w:next w:val="a"/>
    <w:uiPriority w:val="99"/>
    <w:pPr>
      <w:ind w:firstLine="0"/>
      <w:jc w:val="right"/>
    </w:pPr>
  </w:style>
  <w:style w:type="paragraph" w:customStyle="1" w:styleId="aff0">
    <w:name w:val="Колонтитул (правый)"/>
    <w:basedOn w:val="aff"/>
    <w:next w:val="a"/>
    <w:uiPriority w:val="99"/>
    <w:rPr>
      <w:sz w:val="14"/>
      <w:szCs w:val="14"/>
    </w:rPr>
  </w:style>
  <w:style w:type="paragraph" w:customStyle="1" w:styleId="aff1">
    <w:name w:val="Комментарий пользователя"/>
    <w:basedOn w:val="afb"/>
    <w:next w:val="a"/>
    <w:uiPriority w:val="99"/>
    <w:pPr>
      <w:jc w:val="left"/>
    </w:pPr>
    <w:rPr>
      <w:shd w:val="clear" w:color="auto" w:fill="FFDFE0"/>
    </w:rPr>
  </w:style>
  <w:style w:type="paragraph" w:customStyle="1" w:styleId="aff2">
    <w:name w:val="Куда обратиться?"/>
    <w:basedOn w:val="a6"/>
    <w:next w:val="a"/>
    <w:uiPriority w:val="99"/>
  </w:style>
  <w:style w:type="paragraph" w:customStyle="1" w:styleId="aff3">
    <w:name w:val="Моноширинный"/>
    <w:basedOn w:val="a"/>
    <w:next w:val="a"/>
    <w:uiPriority w:val="99"/>
    <w:pPr>
      <w:ind w:firstLine="0"/>
      <w:jc w:val="left"/>
    </w:pPr>
    <w:rPr>
      <w:rFonts w:ascii="Courier New" w:hAnsi="Courier New" w:cs="Courier New"/>
    </w:rPr>
  </w:style>
  <w:style w:type="character" w:customStyle="1" w:styleId="aff4">
    <w:name w:val="Найденные слова"/>
    <w:uiPriority w:val="99"/>
    <w:rPr>
      <w:color w:val="26282F"/>
      <w:shd w:val="clear" w:color="auto" w:fill="FFF580"/>
    </w:rPr>
  </w:style>
  <w:style w:type="paragraph" w:customStyle="1" w:styleId="aff5">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6">
    <w:name w:val="Не вступил в силу"/>
    <w:uiPriority w:val="99"/>
    <w:rPr>
      <w:color w:val="000000"/>
      <w:shd w:val="clear" w:color="auto" w:fill="D8EDE8"/>
    </w:rPr>
  </w:style>
  <w:style w:type="paragraph" w:customStyle="1" w:styleId="aff7">
    <w:name w:val="Необходимые документы"/>
    <w:basedOn w:val="a6"/>
    <w:next w:val="a"/>
    <w:uiPriority w:val="99"/>
    <w:pPr>
      <w:ind w:firstLine="118"/>
    </w:pPr>
  </w:style>
  <w:style w:type="paragraph" w:customStyle="1" w:styleId="aff8">
    <w:name w:val="Нормальный (таблица)"/>
    <w:basedOn w:val="a"/>
    <w:next w:val="a"/>
    <w:uiPriority w:val="99"/>
    <w:pPr>
      <w:ind w:firstLine="0"/>
    </w:pPr>
  </w:style>
  <w:style w:type="paragraph" w:customStyle="1" w:styleId="aff9">
    <w:name w:val="Таблицы (моноширинный)"/>
    <w:basedOn w:val="a"/>
    <w:next w:val="a"/>
    <w:uiPriority w:val="99"/>
    <w:pPr>
      <w:ind w:firstLine="0"/>
      <w:jc w:val="left"/>
    </w:pPr>
    <w:rPr>
      <w:rFonts w:ascii="Courier New" w:hAnsi="Courier New" w:cs="Courier New"/>
    </w:rPr>
  </w:style>
  <w:style w:type="paragraph" w:customStyle="1" w:styleId="affa">
    <w:name w:val="Оглавление"/>
    <w:basedOn w:val="aff9"/>
    <w:next w:val="a"/>
    <w:uiPriority w:val="99"/>
    <w:pPr>
      <w:ind w:left="140"/>
    </w:pPr>
  </w:style>
  <w:style w:type="character" w:customStyle="1" w:styleId="affb">
    <w:name w:val="Опечатки"/>
    <w:uiPriority w:val="99"/>
    <w:rPr>
      <w:color w:val="FF0000"/>
    </w:rPr>
  </w:style>
  <w:style w:type="paragraph" w:customStyle="1" w:styleId="affc">
    <w:name w:val="Переменная часть"/>
    <w:basedOn w:val="ac"/>
    <w:next w:val="a"/>
    <w:uiPriority w:val="99"/>
    <w:rPr>
      <w:sz w:val="18"/>
      <w:szCs w:val="18"/>
    </w:rPr>
  </w:style>
  <w:style w:type="paragraph" w:customStyle="1" w:styleId="affd">
    <w:name w:val="Подвал для информации об изменениях"/>
    <w:basedOn w:val="1"/>
    <w:next w:val="a"/>
    <w:uiPriority w:val="99"/>
    <w:pPr>
      <w:outlineLvl w:val="9"/>
    </w:pPr>
    <w:rPr>
      <w:b w:val="0"/>
      <w:bCs w:val="0"/>
      <w:sz w:val="18"/>
      <w:szCs w:val="18"/>
    </w:rPr>
  </w:style>
  <w:style w:type="paragraph" w:customStyle="1" w:styleId="affe">
    <w:name w:val="Подзаголовок для информации об изменениях"/>
    <w:basedOn w:val="af8"/>
    <w:next w:val="a"/>
    <w:uiPriority w:val="99"/>
    <w:rPr>
      <w:b/>
      <w:bCs/>
    </w:rPr>
  </w:style>
  <w:style w:type="paragraph" w:customStyle="1" w:styleId="afff">
    <w:name w:val="Подчёркнуный текст"/>
    <w:basedOn w:val="a"/>
    <w:next w:val="a"/>
    <w:uiPriority w:val="99"/>
    <w:pPr>
      <w:pBdr>
        <w:bottom w:val="single" w:sz="4" w:space="0" w:color="auto"/>
      </w:pBdr>
    </w:pPr>
  </w:style>
  <w:style w:type="paragraph" w:customStyle="1" w:styleId="afff0">
    <w:name w:val="Постоянная часть"/>
    <w:basedOn w:val="ac"/>
    <w:next w:val="a"/>
    <w:uiPriority w:val="99"/>
    <w:rPr>
      <w:sz w:val="20"/>
      <w:szCs w:val="20"/>
    </w:rPr>
  </w:style>
  <w:style w:type="paragraph" w:customStyle="1" w:styleId="afff1">
    <w:name w:val="Прижатый влево"/>
    <w:basedOn w:val="a"/>
    <w:next w:val="a"/>
    <w:uiPriority w:val="99"/>
    <w:pPr>
      <w:ind w:firstLine="0"/>
      <w:jc w:val="left"/>
    </w:pPr>
  </w:style>
  <w:style w:type="paragraph" w:customStyle="1" w:styleId="afff2">
    <w:name w:val="Пример."/>
    <w:basedOn w:val="a6"/>
    <w:next w:val="a"/>
    <w:uiPriority w:val="99"/>
  </w:style>
  <w:style w:type="paragraph" w:customStyle="1" w:styleId="afff3">
    <w:name w:val="Примечание."/>
    <w:basedOn w:val="a6"/>
    <w:next w:val="a"/>
    <w:uiPriority w:val="99"/>
  </w:style>
  <w:style w:type="character" w:customStyle="1" w:styleId="afff4">
    <w:name w:val="Продолжение ссылки"/>
    <w:uiPriority w:val="99"/>
  </w:style>
  <w:style w:type="paragraph" w:customStyle="1" w:styleId="afff5">
    <w:name w:val="Словарная статья"/>
    <w:basedOn w:val="a"/>
    <w:next w:val="a"/>
    <w:uiPriority w:val="99"/>
    <w:pPr>
      <w:ind w:right="118" w:firstLine="0"/>
    </w:pPr>
  </w:style>
  <w:style w:type="character" w:customStyle="1" w:styleId="afff6">
    <w:name w:val="Сравнение редакций"/>
    <w:uiPriority w:val="99"/>
    <w:rPr>
      <w:color w:val="26282F"/>
    </w:rPr>
  </w:style>
  <w:style w:type="character" w:customStyle="1" w:styleId="afff7">
    <w:name w:val="Сравнение редакций. Добавленный фрагмент"/>
    <w:uiPriority w:val="99"/>
    <w:rPr>
      <w:color w:val="000000"/>
      <w:shd w:val="clear" w:color="auto" w:fill="C1D7FF"/>
    </w:rPr>
  </w:style>
  <w:style w:type="character" w:customStyle="1" w:styleId="afff8">
    <w:name w:val="Сравнение редакций. Удаленный фрагмент"/>
    <w:uiPriority w:val="99"/>
    <w:rPr>
      <w:color w:val="000000"/>
      <w:shd w:val="clear" w:color="auto" w:fill="C4C413"/>
    </w:rPr>
  </w:style>
  <w:style w:type="paragraph" w:customStyle="1" w:styleId="afff9">
    <w:name w:val="Ссылка на официальную публикацию"/>
    <w:basedOn w:val="a"/>
    <w:next w:val="a"/>
    <w:uiPriority w:val="99"/>
  </w:style>
  <w:style w:type="character" w:customStyle="1" w:styleId="afffa">
    <w:name w:val="Ссылка на утративший силу документ"/>
    <w:uiPriority w:val="99"/>
    <w:rPr>
      <w:color w:val="749232"/>
    </w:rPr>
  </w:style>
  <w:style w:type="paragraph" w:customStyle="1" w:styleId="afffb">
    <w:name w:val="Текст в таблице"/>
    <w:basedOn w:val="aff8"/>
    <w:next w:val="a"/>
    <w:uiPriority w:val="99"/>
    <w:pPr>
      <w:ind w:firstLine="500"/>
    </w:pPr>
  </w:style>
  <w:style w:type="paragraph" w:customStyle="1" w:styleId="afffc">
    <w:name w:val="Текст ЭР (см. также)"/>
    <w:basedOn w:val="a"/>
    <w:next w:val="a"/>
    <w:uiPriority w:val="99"/>
    <w:pPr>
      <w:spacing w:before="200"/>
      <w:ind w:firstLine="0"/>
      <w:jc w:val="left"/>
    </w:pPr>
    <w:rPr>
      <w:sz w:val="20"/>
      <w:szCs w:val="20"/>
    </w:rPr>
  </w:style>
  <w:style w:type="paragraph" w:customStyle="1" w:styleId="afffd">
    <w:name w:val="Технический комментарий"/>
    <w:basedOn w:val="a"/>
    <w:next w:val="a"/>
    <w:uiPriority w:val="99"/>
    <w:pPr>
      <w:ind w:firstLine="0"/>
      <w:jc w:val="left"/>
    </w:pPr>
    <w:rPr>
      <w:color w:val="463F31"/>
      <w:shd w:val="clear" w:color="auto" w:fill="FFFFA6"/>
    </w:rPr>
  </w:style>
  <w:style w:type="character" w:customStyle="1" w:styleId="afffe">
    <w:name w:val="Утратил силу"/>
    <w:uiPriority w:val="99"/>
    <w:rPr>
      <w:strike/>
      <w:color w:val="666600"/>
    </w:rPr>
  </w:style>
  <w:style w:type="paragraph" w:customStyle="1" w:styleId="affff">
    <w:name w:val="Формула"/>
    <w:basedOn w:val="a"/>
    <w:next w:val="a"/>
    <w:uiPriority w:val="99"/>
    <w:pPr>
      <w:spacing w:before="240" w:after="240"/>
      <w:ind w:left="420" w:right="420" w:firstLine="300"/>
    </w:pPr>
    <w:rPr>
      <w:shd w:val="clear" w:color="auto" w:fill="F5F3DA"/>
    </w:rPr>
  </w:style>
  <w:style w:type="paragraph" w:customStyle="1" w:styleId="affff0">
    <w:name w:val="Центрированный (таблица)"/>
    <w:basedOn w:val="aff8"/>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table" w:styleId="affff1">
    <w:name w:val="Table Grid"/>
    <w:basedOn w:val="a1"/>
    <w:uiPriority w:val="39"/>
    <w:rsid w:val="00DA70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header"/>
    <w:basedOn w:val="a"/>
    <w:link w:val="affff3"/>
    <w:uiPriority w:val="99"/>
    <w:unhideWhenUsed/>
    <w:rsid w:val="00DA708A"/>
    <w:pPr>
      <w:tabs>
        <w:tab w:val="center" w:pos="4677"/>
        <w:tab w:val="right" w:pos="9355"/>
      </w:tabs>
    </w:pPr>
  </w:style>
  <w:style w:type="character" w:customStyle="1" w:styleId="affff3">
    <w:name w:val="Верхний колонтитул Знак"/>
    <w:basedOn w:val="a0"/>
    <w:link w:val="affff2"/>
    <w:uiPriority w:val="99"/>
    <w:locked/>
    <w:rsid w:val="00DA708A"/>
    <w:rPr>
      <w:rFonts w:ascii="Arial" w:hAnsi="Arial" w:cs="Times New Roman"/>
      <w:sz w:val="24"/>
    </w:rPr>
  </w:style>
  <w:style w:type="paragraph" w:styleId="affff4">
    <w:name w:val="footer"/>
    <w:basedOn w:val="a"/>
    <w:link w:val="affff5"/>
    <w:uiPriority w:val="99"/>
    <w:unhideWhenUsed/>
    <w:rsid w:val="00DA708A"/>
    <w:pPr>
      <w:tabs>
        <w:tab w:val="center" w:pos="4677"/>
        <w:tab w:val="right" w:pos="9355"/>
      </w:tabs>
    </w:pPr>
  </w:style>
  <w:style w:type="character" w:customStyle="1" w:styleId="affff5">
    <w:name w:val="Нижний колонтитул Знак"/>
    <w:basedOn w:val="a0"/>
    <w:link w:val="affff4"/>
    <w:uiPriority w:val="99"/>
    <w:locked/>
    <w:rsid w:val="00DA708A"/>
    <w:rPr>
      <w:rFonts w:ascii="Arial" w:hAnsi="Arial" w:cs="Times New Roman"/>
      <w:sz w:val="24"/>
    </w:rPr>
  </w:style>
  <w:style w:type="paragraph" w:styleId="affff6">
    <w:name w:val="Balloon Text"/>
    <w:basedOn w:val="a"/>
    <w:link w:val="affff7"/>
    <w:uiPriority w:val="99"/>
    <w:semiHidden/>
    <w:unhideWhenUsed/>
    <w:rsid w:val="00152237"/>
    <w:rPr>
      <w:rFonts w:ascii="Segoe UI" w:hAnsi="Segoe UI" w:cs="Segoe UI"/>
      <w:sz w:val="18"/>
      <w:szCs w:val="18"/>
    </w:rPr>
  </w:style>
  <w:style w:type="character" w:customStyle="1" w:styleId="affff7">
    <w:name w:val="Текст выноски Знак"/>
    <w:basedOn w:val="a0"/>
    <w:link w:val="affff6"/>
    <w:uiPriority w:val="99"/>
    <w:semiHidden/>
    <w:locked/>
    <w:rsid w:val="00152237"/>
    <w:rPr>
      <w:rFonts w:ascii="Segoe UI" w:hAnsi="Segoe UI" w:cs="Times New Roman"/>
      <w:sz w:val="18"/>
    </w:rPr>
  </w:style>
  <w:style w:type="paragraph" w:customStyle="1" w:styleId="Standard">
    <w:name w:val="Standard"/>
    <w:rsid w:val="00964444"/>
    <w:pPr>
      <w:widowControl w:val="0"/>
      <w:suppressAutoHyphens/>
      <w:autoSpaceDN w:val="0"/>
    </w:pPr>
    <w:rPr>
      <w:rFonts w:ascii="Times New Roman" w:hAnsi="Times New Roman" w:cs="DejaVu Sans"/>
      <w:kern w:val="3"/>
      <w:sz w:val="24"/>
      <w:szCs w:val="24"/>
      <w:lang w:eastAsia="zh-CN" w:bidi="hi-IN"/>
    </w:rPr>
  </w:style>
  <w:style w:type="paragraph" w:customStyle="1" w:styleId="ConsPlusNormal">
    <w:name w:val="ConsPlusNormal"/>
    <w:uiPriority w:val="99"/>
    <w:rsid w:val="00964444"/>
    <w:pPr>
      <w:widowControl w:val="0"/>
      <w:autoSpaceDE w:val="0"/>
      <w:autoSpaceDN w:val="0"/>
      <w:adjustRightInd w:val="0"/>
      <w:ind w:firstLine="720"/>
    </w:pPr>
    <w:rPr>
      <w:rFonts w:ascii="Arial" w:hAnsi="Arial" w:cs="Arial"/>
    </w:rPr>
  </w:style>
  <w:style w:type="paragraph" w:styleId="affff8">
    <w:name w:val="No Spacing"/>
    <w:uiPriority w:val="1"/>
    <w:qFormat/>
    <w:rsid w:val="00225A28"/>
    <w:pPr>
      <w:widowControl w:val="0"/>
      <w:autoSpaceDE w:val="0"/>
      <w:autoSpaceDN w:val="0"/>
      <w:adjustRightInd w:val="0"/>
      <w:ind w:firstLine="720"/>
      <w:jc w:val="both"/>
    </w:pPr>
    <w:rPr>
      <w:rFonts w:ascii="Arial" w:hAnsi="Arial" w:cs="Arial"/>
      <w:sz w:val="24"/>
      <w:szCs w:val="24"/>
    </w:rPr>
  </w:style>
  <w:style w:type="character" w:styleId="affff9">
    <w:name w:val="Emphasis"/>
    <w:basedOn w:val="a0"/>
    <w:uiPriority w:val="20"/>
    <w:qFormat/>
    <w:rsid w:val="00CB7124"/>
    <w:rPr>
      <w:rFonts w:cs="Times New Roman"/>
      <w:i/>
    </w:rPr>
  </w:style>
  <w:style w:type="character" w:styleId="affffa">
    <w:name w:val="Hyperlink"/>
    <w:basedOn w:val="a0"/>
    <w:uiPriority w:val="99"/>
    <w:unhideWhenUsed/>
    <w:rsid w:val="00ED7549"/>
    <w:rPr>
      <w:color w:val="0563C1" w:themeColor="hyperlink"/>
      <w:u w:val="single"/>
    </w:rPr>
  </w:style>
  <w:style w:type="character" w:customStyle="1" w:styleId="UnresolvedMention">
    <w:name w:val="Unresolved Mention"/>
    <w:basedOn w:val="a0"/>
    <w:uiPriority w:val="99"/>
    <w:semiHidden/>
    <w:unhideWhenUsed/>
    <w:rsid w:val="00ED7549"/>
    <w:rPr>
      <w:color w:val="605E5C"/>
      <w:shd w:val="clear" w:color="auto" w:fill="E1DFDD"/>
    </w:rPr>
  </w:style>
  <w:style w:type="paragraph" w:customStyle="1" w:styleId="c7e0e3eeebeee2eeea1">
    <w:name w:val="Зc7аe0гe3оeeлebоeeвe2оeeкea 1"/>
    <w:basedOn w:val="a"/>
    <w:uiPriority w:val="99"/>
    <w:rsid w:val="00966E05"/>
    <w:pPr>
      <w:spacing w:before="108" w:after="108"/>
      <w:ind w:firstLine="0"/>
      <w:jc w:val="center"/>
    </w:pPr>
    <w:rPr>
      <w:rFonts w:ascii="Times New Roman CYR" w:hAnsi="Liberation Serif" w:cs="Times New Roman CYR"/>
      <w:b/>
      <w:bCs/>
      <w:color w:val="26282F"/>
    </w:rPr>
  </w:style>
  <w:style w:type="paragraph" w:customStyle="1" w:styleId="cdeef0ece0ebfcedfbe9f2e0e1ebe8f6e0">
    <w:name w:val="Нcdоeeрf0мecаe0лebьfcнedыfbйe9 (тf2аe0бe1лebиe8цf6аe0)"/>
    <w:basedOn w:val="a"/>
    <w:uiPriority w:val="99"/>
    <w:rsid w:val="00966E05"/>
    <w:pPr>
      <w:ind w:firstLine="0"/>
    </w:pPr>
    <w:rPr>
      <w:rFonts w:ascii="Times New Roman CYR" w:hAnsi="Liberation Serif" w:cs="Times New Roman CYR"/>
    </w:rPr>
  </w:style>
  <w:style w:type="character" w:customStyle="1" w:styleId="d6e2e5f2eee2eee5e2fbe4e5ebe5ede8e5e4ebffd2e5eaf1f2">
    <w:name w:val="Цd6вe2еe5тf2оeeвe2оeeеe5 вe2ыfbдe4еe5лebеe5нedиe8еe5 дe4лebяff Тd2еe5кeaсf1тf2"/>
    <w:uiPriority w:val="99"/>
    <w:rsid w:val="00966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960366">
      <w:bodyDiv w:val="1"/>
      <w:marLeft w:val="0"/>
      <w:marRight w:val="0"/>
      <w:marTop w:val="0"/>
      <w:marBottom w:val="0"/>
      <w:divBdr>
        <w:top w:val="none" w:sz="0" w:space="0" w:color="auto"/>
        <w:left w:val="none" w:sz="0" w:space="0" w:color="auto"/>
        <w:bottom w:val="none" w:sz="0" w:space="0" w:color="auto"/>
        <w:right w:val="none" w:sz="0" w:space="0" w:color="auto"/>
      </w:divBdr>
    </w:div>
    <w:div w:id="518086494">
      <w:marLeft w:val="0"/>
      <w:marRight w:val="0"/>
      <w:marTop w:val="0"/>
      <w:marBottom w:val="0"/>
      <w:divBdr>
        <w:top w:val="none" w:sz="0" w:space="0" w:color="auto"/>
        <w:left w:val="none" w:sz="0" w:space="0" w:color="auto"/>
        <w:bottom w:val="none" w:sz="0" w:space="0" w:color="auto"/>
        <w:right w:val="none" w:sz="0" w:space="0" w:color="auto"/>
      </w:divBdr>
    </w:div>
    <w:div w:id="518086511">
      <w:marLeft w:val="0"/>
      <w:marRight w:val="0"/>
      <w:marTop w:val="0"/>
      <w:marBottom w:val="0"/>
      <w:divBdr>
        <w:top w:val="none" w:sz="0" w:space="0" w:color="auto"/>
        <w:left w:val="none" w:sz="0" w:space="0" w:color="auto"/>
        <w:bottom w:val="none" w:sz="0" w:space="0" w:color="auto"/>
        <w:right w:val="none" w:sz="0" w:space="0" w:color="auto"/>
      </w:divBdr>
    </w:div>
    <w:div w:id="518086520">
      <w:marLeft w:val="0"/>
      <w:marRight w:val="0"/>
      <w:marTop w:val="0"/>
      <w:marBottom w:val="0"/>
      <w:divBdr>
        <w:top w:val="none" w:sz="0" w:space="0" w:color="auto"/>
        <w:left w:val="none" w:sz="0" w:space="0" w:color="auto"/>
        <w:bottom w:val="none" w:sz="0" w:space="0" w:color="auto"/>
        <w:right w:val="none" w:sz="0" w:space="0" w:color="auto"/>
      </w:divBdr>
      <w:divsChild>
        <w:div w:id="518086506">
          <w:marLeft w:val="0"/>
          <w:marRight w:val="0"/>
          <w:marTop w:val="0"/>
          <w:marBottom w:val="0"/>
          <w:divBdr>
            <w:top w:val="none" w:sz="0" w:space="0" w:color="auto"/>
            <w:left w:val="none" w:sz="0" w:space="0" w:color="auto"/>
            <w:bottom w:val="none" w:sz="0" w:space="0" w:color="auto"/>
            <w:right w:val="none" w:sz="0" w:space="0" w:color="auto"/>
          </w:divBdr>
          <w:divsChild>
            <w:div w:id="518086515">
              <w:marLeft w:val="0"/>
              <w:marRight w:val="0"/>
              <w:marTop w:val="0"/>
              <w:marBottom w:val="0"/>
              <w:divBdr>
                <w:top w:val="none" w:sz="0" w:space="0" w:color="auto"/>
                <w:left w:val="none" w:sz="0" w:space="0" w:color="auto"/>
                <w:bottom w:val="none" w:sz="0" w:space="0" w:color="auto"/>
                <w:right w:val="none" w:sz="0" w:space="0" w:color="auto"/>
              </w:divBdr>
              <w:divsChild>
                <w:div w:id="518086517">
                  <w:marLeft w:val="0"/>
                  <w:marRight w:val="0"/>
                  <w:marTop w:val="0"/>
                  <w:marBottom w:val="0"/>
                  <w:divBdr>
                    <w:top w:val="none" w:sz="0" w:space="0" w:color="auto"/>
                    <w:left w:val="none" w:sz="0" w:space="0" w:color="auto"/>
                    <w:bottom w:val="none" w:sz="0" w:space="0" w:color="auto"/>
                    <w:right w:val="none" w:sz="0" w:space="0" w:color="auto"/>
                  </w:divBdr>
                  <w:divsChild>
                    <w:div w:id="518086521">
                      <w:marLeft w:val="0"/>
                      <w:marRight w:val="0"/>
                      <w:marTop w:val="0"/>
                      <w:marBottom w:val="0"/>
                      <w:divBdr>
                        <w:top w:val="none" w:sz="0" w:space="0" w:color="auto"/>
                        <w:left w:val="none" w:sz="0" w:space="0" w:color="auto"/>
                        <w:bottom w:val="none" w:sz="0" w:space="0" w:color="auto"/>
                        <w:right w:val="none" w:sz="0" w:space="0" w:color="auto"/>
                      </w:divBdr>
                      <w:divsChild>
                        <w:div w:id="518086513">
                          <w:marLeft w:val="0"/>
                          <w:marRight w:val="0"/>
                          <w:marTop w:val="0"/>
                          <w:marBottom w:val="0"/>
                          <w:divBdr>
                            <w:top w:val="none" w:sz="0" w:space="0" w:color="auto"/>
                            <w:left w:val="none" w:sz="0" w:space="0" w:color="auto"/>
                            <w:bottom w:val="none" w:sz="0" w:space="0" w:color="auto"/>
                            <w:right w:val="none" w:sz="0" w:space="0" w:color="auto"/>
                          </w:divBdr>
                          <w:divsChild>
                            <w:div w:id="518086509">
                              <w:marLeft w:val="0"/>
                              <w:marRight w:val="0"/>
                              <w:marTop w:val="0"/>
                              <w:marBottom w:val="0"/>
                              <w:divBdr>
                                <w:top w:val="none" w:sz="0" w:space="0" w:color="auto"/>
                                <w:left w:val="none" w:sz="0" w:space="0" w:color="auto"/>
                                <w:bottom w:val="none" w:sz="0" w:space="0" w:color="auto"/>
                                <w:right w:val="none" w:sz="0" w:space="0" w:color="auto"/>
                              </w:divBdr>
                              <w:divsChild>
                                <w:div w:id="518086512">
                                  <w:marLeft w:val="0"/>
                                  <w:marRight w:val="0"/>
                                  <w:marTop w:val="0"/>
                                  <w:marBottom w:val="0"/>
                                  <w:divBdr>
                                    <w:top w:val="none" w:sz="0" w:space="0" w:color="auto"/>
                                    <w:left w:val="none" w:sz="0" w:space="0" w:color="auto"/>
                                    <w:bottom w:val="none" w:sz="0" w:space="0" w:color="auto"/>
                                    <w:right w:val="none" w:sz="0" w:space="0" w:color="auto"/>
                                  </w:divBdr>
                                  <w:divsChild>
                                    <w:div w:id="518086514">
                                      <w:marLeft w:val="0"/>
                                      <w:marRight w:val="0"/>
                                      <w:marTop w:val="0"/>
                                      <w:marBottom w:val="0"/>
                                      <w:divBdr>
                                        <w:top w:val="none" w:sz="0" w:space="0" w:color="auto"/>
                                        <w:left w:val="none" w:sz="0" w:space="0" w:color="auto"/>
                                        <w:bottom w:val="none" w:sz="0" w:space="0" w:color="auto"/>
                                        <w:right w:val="none" w:sz="0" w:space="0" w:color="auto"/>
                                      </w:divBdr>
                                      <w:divsChild>
                                        <w:div w:id="518086496">
                                          <w:marLeft w:val="0"/>
                                          <w:marRight w:val="0"/>
                                          <w:marTop w:val="0"/>
                                          <w:marBottom w:val="0"/>
                                          <w:divBdr>
                                            <w:top w:val="none" w:sz="0" w:space="0" w:color="auto"/>
                                            <w:left w:val="none" w:sz="0" w:space="0" w:color="auto"/>
                                            <w:bottom w:val="none" w:sz="0" w:space="0" w:color="auto"/>
                                            <w:right w:val="none" w:sz="0" w:space="0" w:color="auto"/>
                                          </w:divBdr>
                                          <w:divsChild>
                                            <w:div w:id="518086497">
                                              <w:marLeft w:val="0"/>
                                              <w:marRight w:val="0"/>
                                              <w:marTop w:val="0"/>
                                              <w:marBottom w:val="0"/>
                                              <w:divBdr>
                                                <w:top w:val="none" w:sz="0" w:space="0" w:color="auto"/>
                                                <w:left w:val="none" w:sz="0" w:space="0" w:color="auto"/>
                                                <w:bottom w:val="none" w:sz="0" w:space="0" w:color="auto"/>
                                                <w:right w:val="none" w:sz="0" w:space="0" w:color="auto"/>
                                              </w:divBdr>
                                              <w:divsChild>
                                                <w:div w:id="518086518">
                                                  <w:marLeft w:val="0"/>
                                                  <w:marRight w:val="0"/>
                                                  <w:marTop w:val="0"/>
                                                  <w:marBottom w:val="0"/>
                                                  <w:divBdr>
                                                    <w:top w:val="none" w:sz="0" w:space="0" w:color="auto"/>
                                                    <w:left w:val="none" w:sz="0" w:space="0" w:color="auto"/>
                                                    <w:bottom w:val="none" w:sz="0" w:space="0" w:color="auto"/>
                                                    <w:right w:val="none" w:sz="0" w:space="0" w:color="auto"/>
                                                  </w:divBdr>
                                                  <w:divsChild>
                                                    <w:div w:id="518086516">
                                                      <w:marLeft w:val="0"/>
                                                      <w:marRight w:val="0"/>
                                                      <w:marTop w:val="0"/>
                                                      <w:marBottom w:val="0"/>
                                                      <w:divBdr>
                                                        <w:top w:val="none" w:sz="0" w:space="0" w:color="auto"/>
                                                        <w:left w:val="none" w:sz="0" w:space="0" w:color="auto"/>
                                                        <w:bottom w:val="none" w:sz="0" w:space="0" w:color="auto"/>
                                                        <w:right w:val="none" w:sz="0" w:space="0" w:color="auto"/>
                                                      </w:divBdr>
                                                      <w:divsChild>
                                                        <w:div w:id="518086499">
                                                          <w:marLeft w:val="0"/>
                                                          <w:marRight w:val="0"/>
                                                          <w:marTop w:val="0"/>
                                                          <w:marBottom w:val="0"/>
                                                          <w:divBdr>
                                                            <w:top w:val="none" w:sz="0" w:space="0" w:color="auto"/>
                                                            <w:left w:val="none" w:sz="0" w:space="0" w:color="auto"/>
                                                            <w:bottom w:val="none" w:sz="0" w:space="0" w:color="auto"/>
                                                            <w:right w:val="none" w:sz="0" w:space="0" w:color="auto"/>
                                                          </w:divBdr>
                                                          <w:divsChild>
                                                            <w:div w:id="518086500">
                                                              <w:marLeft w:val="0"/>
                                                              <w:marRight w:val="0"/>
                                                              <w:marTop w:val="0"/>
                                                              <w:marBottom w:val="0"/>
                                                              <w:divBdr>
                                                                <w:top w:val="none" w:sz="0" w:space="0" w:color="auto"/>
                                                                <w:left w:val="none" w:sz="0" w:space="0" w:color="auto"/>
                                                                <w:bottom w:val="none" w:sz="0" w:space="0" w:color="auto"/>
                                                                <w:right w:val="none" w:sz="0" w:space="0" w:color="auto"/>
                                                              </w:divBdr>
                                                              <w:divsChild>
                                                                <w:div w:id="518086502">
                                                                  <w:marLeft w:val="0"/>
                                                                  <w:marRight w:val="0"/>
                                                                  <w:marTop w:val="0"/>
                                                                  <w:marBottom w:val="0"/>
                                                                  <w:divBdr>
                                                                    <w:top w:val="none" w:sz="0" w:space="0" w:color="auto"/>
                                                                    <w:left w:val="none" w:sz="0" w:space="0" w:color="auto"/>
                                                                    <w:bottom w:val="none" w:sz="0" w:space="0" w:color="auto"/>
                                                                    <w:right w:val="none" w:sz="0" w:space="0" w:color="auto"/>
                                                                  </w:divBdr>
                                                                  <w:divsChild>
                                                                    <w:div w:id="518086495">
                                                                      <w:marLeft w:val="0"/>
                                                                      <w:marRight w:val="0"/>
                                                                      <w:marTop w:val="0"/>
                                                                      <w:marBottom w:val="0"/>
                                                                      <w:divBdr>
                                                                        <w:top w:val="none" w:sz="0" w:space="0" w:color="auto"/>
                                                                        <w:left w:val="none" w:sz="0" w:space="0" w:color="auto"/>
                                                                        <w:bottom w:val="none" w:sz="0" w:space="0" w:color="auto"/>
                                                                        <w:right w:val="none" w:sz="0" w:space="0" w:color="auto"/>
                                                                      </w:divBdr>
                                                                      <w:divsChild>
                                                                        <w:div w:id="518086508">
                                                                          <w:marLeft w:val="0"/>
                                                                          <w:marRight w:val="0"/>
                                                                          <w:marTop w:val="0"/>
                                                                          <w:marBottom w:val="0"/>
                                                                          <w:divBdr>
                                                                            <w:top w:val="none" w:sz="0" w:space="0" w:color="auto"/>
                                                                            <w:left w:val="none" w:sz="0" w:space="0" w:color="auto"/>
                                                                            <w:bottom w:val="none" w:sz="0" w:space="0" w:color="auto"/>
                                                                            <w:right w:val="none" w:sz="0" w:space="0" w:color="auto"/>
                                                                          </w:divBdr>
                                                                          <w:divsChild>
                                                                            <w:div w:id="518086507">
                                                                              <w:marLeft w:val="0"/>
                                                                              <w:marRight w:val="0"/>
                                                                              <w:marTop w:val="0"/>
                                                                              <w:marBottom w:val="0"/>
                                                                              <w:divBdr>
                                                                                <w:top w:val="none" w:sz="0" w:space="0" w:color="auto"/>
                                                                                <w:left w:val="none" w:sz="0" w:space="0" w:color="auto"/>
                                                                                <w:bottom w:val="none" w:sz="0" w:space="0" w:color="auto"/>
                                                                                <w:right w:val="none" w:sz="0" w:space="0" w:color="auto"/>
                                                                              </w:divBdr>
                                                                              <w:divsChild>
                                                                                <w:div w:id="518086505">
                                                                                  <w:marLeft w:val="0"/>
                                                                                  <w:marRight w:val="0"/>
                                                                                  <w:marTop w:val="0"/>
                                                                                  <w:marBottom w:val="0"/>
                                                                                  <w:divBdr>
                                                                                    <w:top w:val="none" w:sz="0" w:space="0" w:color="auto"/>
                                                                                    <w:left w:val="none" w:sz="0" w:space="0" w:color="auto"/>
                                                                                    <w:bottom w:val="none" w:sz="0" w:space="0" w:color="auto"/>
                                                                                    <w:right w:val="none" w:sz="0" w:space="0" w:color="auto"/>
                                                                                  </w:divBdr>
                                                                                  <w:divsChild>
                                                                                    <w:div w:id="518086498">
                                                                                      <w:marLeft w:val="0"/>
                                                                                      <w:marRight w:val="0"/>
                                                                                      <w:marTop w:val="0"/>
                                                                                      <w:marBottom w:val="0"/>
                                                                                      <w:divBdr>
                                                                                        <w:top w:val="none" w:sz="0" w:space="0" w:color="auto"/>
                                                                                        <w:left w:val="none" w:sz="0" w:space="0" w:color="auto"/>
                                                                                        <w:bottom w:val="none" w:sz="0" w:space="0" w:color="auto"/>
                                                                                        <w:right w:val="none" w:sz="0" w:space="0" w:color="auto"/>
                                                                                      </w:divBdr>
                                                                                    </w:div>
                                                                                    <w:div w:id="518086501">
                                                                                      <w:marLeft w:val="0"/>
                                                                                      <w:marRight w:val="0"/>
                                                                                      <w:marTop w:val="0"/>
                                                                                      <w:marBottom w:val="0"/>
                                                                                      <w:divBdr>
                                                                                        <w:top w:val="none" w:sz="0" w:space="0" w:color="auto"/>
                                                                                        <w:left w:val="none" w:sz="0" w:space="0" w:color="auto"/>
                                                                                        <w:bottom w:val="none" w:sz="0" w:space="0" w:color="auto"/>
                                                                                        <w:right w:val="none" w:sz="0" w:space="0" w:color="auto"/>
                                                                                      </w:divBdr>
                                                                                    </w:div>
                                                                                    <w:div w:id="518086503">
                                                                                      <w:marLeft w:val="0"/>
                                                                                      <w:marRight w:val="0"/>
                                                                                      <w:marTop w:val="0"/>
                                                                                      <w:marBottom w:val="0"/>
                                                                                      <w:divBdr>
                                                                                        <w:top w:val="none" w:sz="0" w:space="0" w:color="auto"/>
                                                                                        <w:left w:val="none" w:sz="0" w:space="0" w:color="auto"/>
                                                                                        <w:bottom w:val="none" w:sz="0" w:space="0" w:color="auto"/>
                                                                                        <w:right w:val="none" w:sz="0" w:space="0" w:color="auto"/>
                                                                                      </w:divBdr>
                                                                                    </w:div>
                                                                                    <w:div w:id="518086504">
                                                                                      <w:marLeft w:val="0"/>
                                                                                      <w:marRight w:val="0"/>
                                                                                      <w:marTop w:val="0"/>
                                                                                      <w:marBottom w:val="0"/>
                                                                                      <w:divBdr>
                                                                                        <w:top w:val="none" w:sz="0" w:space="0" w:color="auto"/>
                                                                                        <w:left w:val="none" w:sz="0" w:space="0" w:color="auto"/>
                                                                                        <w:bottom w:val="none" w:sz="0" w:space="0" w:color="auto"/>
                                                                                        <w:right w:val="none" w:sz="0" w:space="0" w:color="auto"/>
                                                                                      </w:divBdr>
                                                                                    </w:div>
                                                                                    <w:div w:id="518086519">
                                                                                      <w:marLeft w:val="0"/>
                                                                                      <w:marRight w:val="0"/>
                                                                                      <w:marTop w:val="0"/>
                                                                                      <w:marBottom w:val="0"/>
                                                                                      <w:divBdr>
                                                                                        <w:top w:val="none" w:sz="0" w:space="0" w:color="auto"/>
                                                                                        <w:left w:val="none" w:sz="0" w:space="0" w:color="auto"/>
                                                                                        <w:bottom w:val="none" w:sz="0" w:space="0" w:color="auto"/>
                                                                                        <w:right w:val="none" w:sz="0" w:space="0" w:color="auto"/>
                                                                                      </w:divBdr>
                                                                                    </w:div>
                                                                                  </w:divsChild>
                                                                                </w:div>
                                                                                <w:div w:id="5180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976098">
      <w:bodyDiv w:val="1"/>
      <w:marLeft w:val="0"/>
      <w:marRight w:val="0"/>
      <w:marTop w:val="0"/>
      <w:marBottom w:val="0"/>
      <w:divBdr>
        <w:top w:val="none" w:sz="0" w:space="0" w:color="auto"/>
        <w:left w:val="none" w:sz="0" w:space="0" w:color="auto"/>
        <w:bottom w:val="none" w:sz="0" w:space="0" w:color="auto"/>
        <w:right w:val="none" w:sz="0" w:space="0" w:color="auto"/>
      </w:divBdr>
    </w:div>
    <w:div w:id="924612353">
      <w:bodyDiv w:val="1"/>
      <w:marLeft w:val="0"/>
      <w:marRight w:val="0"/>
      <w:marTop w:val="0"/>
      <w:marBottom w:val="0"/>
      <w:divBdr>
        <w:top w:val="none" w:sz="0" w:space="0" w:color="auto"/>
        <w:left w:val="none" w:sz="0" w:space="0" w:color="auto"/>
        <w:bottom w:val="none" w:sz="0" w:space="0" w:color="auto"/>
        <w:right w:val="none" w:sz="0" w:space="0" w:color="auto"/>
      </w:divBdr>
    </w:div>
    <w:div w:id="985208456">
      <w:bodyDiv w:val="1"/>
      <w:marLeft w:val="0"/>
      <w:marRight w:val="0"/>
      <w:marTop w:val="0"/>
      <w:marBottom w:val="0"/>
      <w:divBdr>
        <w:top w:val="none" w:sz="0" w:space="0" w:color="auto"/>
        <w:left w:val="none" w:sz="0" w:space="0" w:color="auto"/>
        <w:bottom w:val="none" w:sz="0" w:space="0" w:color="auto"/>
        <w:right w:val="none" w:sz="0" w:space="0" w:color="auto"/>
      </w:divBdr>
    </w:div>
    <w:div w:id="20156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0A6A1-BD61-478A-95BB-8E6AB91D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20</Pages>
  <Words>6782</Words>
  <Characters>38661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VELTON</cp:lastModifiedBy>
  <cp:revision>24</cp:revision>
  <cp:lastPrinted>2021-12-23T06:32:00Z</cp:lastPrinted>
  <dcterms:created xsi:type="dcterms:W3CDTF">2021-12-17T10:44:00Z</dcterms:created>
  <dcterms:modified xsi:type="dcterms:W3CDTF">2021-12-23T06:53:00Z</dcterms:modified>
</cp:coreProperties>
</file>