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4973" w:rsidRPr="00694973" w:rsidRDefault="00694973" w:rsidP="00694973">
      <w:pPr>
        <w:widowControl/>
        <w:tabs>
          <w:tab w:val="left" w:pos="708"/>
        </w:tabs>
        <w:autoSpaceDE/>
        <w:autoSpaceDN w:val="0"/>
        <w:jc w:val="center"/>
        <w:rPr>
          <w:rFonts w:ascii="Times New Roman" w:hAnsi="Times New Roman" w:cs="Times New Roman"/>
          <w:b/>
          <w:sz w:val="28"/>
          <w:szCs w:val="28"/>
          <w:lang w:eastAsia="ar-SA"/>
        </w:rPr>
      </w:pPr>
      <w:bookmarkStart w:id="0" w:name="_GoBack"/>
      <w:bookmarkEnd w:id="0"/>
      <w:r w:rsidRPr="00694973">
        <w:rPr>
          <w:rFonts w:ascii="Courier New"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694973" w:rsidRPr="00694973" w:rsidRDefault="00694973" w:rsidP="00694973">
      <w:pPr>
        <w:widowControl/>
        <w:tabs>
          <w:tab w:val="left" w:pos="708"/>
        </w:tabs>
        <w:autoSpaceDE/>
        <w:autoSpaceDN w:val="0"/>
        <w:jc w:val="center"/>
        <w:rPr>
          <w:rFonts w:ascii="Times New Roman" w:hAnsi="Times New Roman" w:cs="Times New Roman"/>
          <w:b/>
          <w:sz w:val="28"/>
          <w:szCs w:val="28"/>
          <w:lang w:eastAsia="ar-SA"/>
        </w:rPr>
      </w:pPr>
      <w:r w:rsidRPr="00694973">
        <w:rPr>
          <w:rFonts w:ascii="Times New Roman" w:hAnsi="Times New Roman" w:cs="Times New Roman"/>
          <w:b/>
          <w:sz w:val="28"/>
          <w:szCs w:val="28"/>
          <w:lang w:eastAsia="ar-SA"/>
        </w:rPr>
        <w:t>АДМИНИСТРАЦИЯ КОРЕНОВСКОГО ГОРОДСКОГО ПОСЕЛЕНИЯ</w:t>
      </w:r>
    </w:p>
    <w:p w:rsidR="00694973" w:rsidRPr="00694973" w:rsidRDefault="00694973" w:rsidP="00694973">
      <w:pPr>
        <w:widowControl/>
        <w:tabs>
          <w:tab w:val="left" w:pos="708"/>
        </w:tabs>
        <w:autoSpaceDE/>
        <w:autoSpaceDN w:val="0"/>
        <w:jc w:val="center"/>
        <w:rPr>
          <w:rFonts w:ascii="Times New Roman" w:hAnsi="Times New Roman" w:cs="Times New Roman"/>
          <w:b/>
          <w:sz w:val="28"/>
          <w:szCs w:val="28"/>
          <w:lang w:eastAsia="ar-SA"/>
        </w:rPr>
      </w:pPr>
      <w:r w:rsidRPr="00694973">
        <w:rPr>
          <w:rFonts w:ascii="Times New Roman" w:hAnsi="Times New Roman" w:cs="Times New Roman"/>
          <w:b/>
          <w:sz w:val="28"/>
          <w:szCs w:val="28"/>
          <w:lang w:eastAsia="ar-SA"/>
        </w:rPr>
        <w:t>КОРЕНОВСКОГО РАЙОНА</w:t>
      </w:r>
    </w:p>
    <w:p w:rsidR="00694973" w:rsidRPr="00694973" w:rsidRDefault="00694973" w:rsidP="00694973">
      <w:pPr>
        <w:widowControl/>
        <w:tabs>
          <w:tab w:val="left" w:pos="708"/>
        </w:tabs>
        <w:autoSpaceDE/>
        <w:autoSpaceDN w:val="0"/>
        <w:jc w:val="center"/>
        <w:rPr>
          <w:rFonts w:ascii="Times New Roman" w:hAnsi="Times New Roman" w:cs="Times New Roman"/>
          <w:b/>
          <w:sz w:val="36"/>
          <w:szCs w:val="36"/>
          <w:lang w:eastAsia="ar-SA"/>
        </w:rPr>
      </w:pPr>
      <w:r w:rsidRPr="00694973">
        <w:rPr>
          <w:rFonts w:ascii="Times New Roman" w:hAnsi="Times New Roman" w:cs="Times New Roman"/>
          <w:b/>
          <w:sz w:val="36"/>
          <w:szCs w:val="36"/>
          <w:lang w:eastAsia="ar-SA"/>
        </w:rPr>
        <w:t>ПОСТАНОВЛЕНИЕ</w:t>
      </w:r>
    </w:p>
    <w:p w:rsidR="00694973" w:rsidRPr="00694973" w:rsidRDefault="00694973" w:rsidP="00694973">
      <w:pPr>
        <w:widowControl/>
        <w:tabs>
          <w:tab w:val="left" w:pos="708"/>
        </w:tabs>
        <w:autoSpaceDE/>
        <w:autoSpaceDN w:val="0"/>
        <w:jc w:val="center"/>
        <w:rPr>
          <w:rFonts w:ascii="Times New Roman" w:hAnsi="Times New Roman" w:cs="Times New Roman"/>
          <w:sz w:val="28"/>
          <w:szCs w:val="28"/>
          <w:lang w:eastAsia="ar-SA"/>
        </w:rPr>
      </w:pPr>
      <w:r w:rsidRPr="00694973">
        <w:rPr>
          <w:rFonts w:ascii="Times New Roman" w:hAnsi="Times New Roman" w:cs="Times New Roman"/>
          <w:sz w:val="28"/>
          <w:szCs w:val="28"/>
          <w:lang w:eastAsia="ar-SA"/>
        </w:rPr>
        <w:t>от 1</w:t>
      </w:r>
      <w:r>
        <w:rPr>
          <w:rFonts w:ascii="Times New Roman" w:hAnsi="Times New Roman" w:cs="Times New Roman"/>
          <w:sz w:val="28"/>
          <w:szCs w:val="28"/>
          <w:lang w:eastAsia="ar-SA"/>
        </w:rPr>
        <w:t>3</w:t>
      </w:r>
      <w:r w:rsidRPr="00694973">
        <w:rPr>
          <w:rFonts w:ascii="Times New Roman" w:hAnsi="Times New Roman" w:cs="Times New Roman"/>
          <w:sz w:val="28"/>
          <w:szCs w:val="28"/>
          <w:lang w:eastAsia="ar-SA"/>
        </w:rPr>
        <w:t xml:space="preserve">.03.2024   </w:t>
      </w:r>
      <w:r w:rsidRPr="00694973">
        <w:rPr>
          <w:rFonts w:ascii="Times New Roman" w:hAnsi="Times New Roman" w:cs="Times New Roman"/>
          <w:sz w:val="28"/>
          <w:szCs w:val="28"/>
          <w:lang w:eastAsia="ar-SA"/>
        </w:rPr>
        <w:tab/>
      </w:r>
      <w:r w:rsidRPr="00694973">
        <w:rPr>
          <w:rFonts w:ascii="Times New Roman" w:hAnsi="Times New Roman" w:cs="Times New Roman"/>
          <w:sz w:val="28"/>
          <w:szCs w:val="28"/>
          <w:lang w:eastAsia="ar-SA"/>
        </w:rPr>
        <w:tab/>
        <w:t xml:space="preserve">                                                  </w:t>
      </w:r>
      <w:r w:rsidRPr="00694973">
        <w:rPr>
          <w:rFonts w:ascii="Times New Roman" w:hAnsi="Times New Roman" w:cs="Times New Roman"/>
          <w:sz w:val="28"/>
          <w:szCs w:val="28"/>
          <w:lang w:eastAsia="ar-SA"/>
        </w:rPr>
        <w:tab/>
      </w:r>
      <w:r w:rsidRPr="00694973">
        <w:rPr>
          <w:rFonts w:ascii="Times New Roman" w:hAnsi="Times New Roman" w:cs="Times New Roman"/>
          <w:sz w:val="28"/>
          <w:szCs w:val="28"/>
          <w:lang w:eastAsia="ar-SA"/>
        </w:rPr>
        <w:tab/>
      </w:r>
      <w:r w:rsidRPr="00694973">
        <w:rPr>
          <w:rFonts w:ascii="Times New Roman" w:hAnsi="Times New Roman" w:cs="Times New Roman"/>
          <w:sz w:val="28"/>
          <w:szCs w:val="28"/>
          <w:lang w:eastAsia="ar-SA"/>
        </w:rPr>
        <w:tab/>
        <w:t xml:space="preserve">  № 3</w:t>
      </w:r>
      <w:r>
        <w:rPr>
          <w:rFonts w:ascii="Times New Roman" w:hAnsi="Times New Roman" w:cs="Times New Roman"/>
          <w:sz w:val="28"/>
          <w:szCs w:val="28"/>
          <w:lang w:eastAsia="ar-SA"/>
        </w:rPr>
        <w:t>44</w:t>
      </w:r>
    </w:p>
    <w:p w:rsidR="00694973" w:rsidRDefault="00694973" w:rsidP="00694973">
      <w:pPr>
        <w:widowControl/>
        <w:tabs>
          <w:tab w:val="left" w:pos="708"/>
        </w:tabs>
        <w:suppressAutoHyphens w:val="0"/>
        <w:autoSpaceDE/>
        <w:autoSpaceDN w:val="0"/>
        <w:jc w:val="center"/>
        <w:rPr>
          <w:rFonts w:ascii="Courier New" w:hAnsi="Courier New" w:cs="Courier New"/>
          <w:noProof/>
          <w:sz w:val="24"/>
          <w:szCs w:val="24"/>
          <w:lang w:eastAsia="ru-RU"/>
        </w:rPr>
      </w:pPr>
      <w:r w:rsidRPr="00694973">
        <w:rPr>
          <w:rFonts w:ascii="Times New Roman" w:eastAsia="Calibri" w:hAnsi="Times New Roman" w:cs="Times New Roman"/>
          <w:sz w:val="28"/>
          <w:szCs w:val="28"/>
          <w:lang w:eastAsia="ru-RU"/>
        </w:rPr>
        <w:t>г. Кореновск</w:t>
      </w:r>
    </w:p>
    <w:p w:rsidR="00694973" w:rsidRDefault="00694973" w:rsidP="00694973">
      <w:pPr>
        <w:widowControl/>
        <w:tabs>
          <w:tab w:val="left" w:pos="708"/>
        </w:tabs>
        <w:suppressAutoHyphens w:val="0"/>
        <w:autoSpaceDE/>
        <w:autoSpaceDN w:val="0"/>
        <w:jc w:val="center"/>
        <w:rPr>
          <w:rFonts w:ascii="Courier New" w:hAnsi="Courier New" w:cs="Courier New"/>
          <w:noProof/>
          <w:sz w:val="24"/>
          <w:szCs w:val="24"/>
          <w:lang w:eastAsia="ru-RU"/>
        </w:rPr>
      </w:pPr>
    </w:p>
    <w:p w:rsidR="00694973" w:rsidRPr="00250739" w:rsidRDefault="00694973" w:rsidP="00694973">
      <w:pPr>
        <w:widowControl/>
        <w:tabs>
          <w:tab w:val="left" w:pos="708"/>
        </w:tabs>
        <w:suppressAutoHyphens w:val="0"/>
        <w:autoSpaceDE/>
        <w:autoSpaceDN w:val="0"/>
        <w:jc w:val="center"/>
        <w:rPr>
          <w:rFonts w:ascii="Times New Roman" w:hAnsi="Times New Roman" w:cs="Times New Roman"/>
          <w:b/>
          <w:sz w:val="28"/>
          <w:szCs w:val="28"/>
          <w:lang w:eastAsia="ru-RU"/>
        </w:rPr>
      </w:pP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О внесении изменения в постановление администрации</w:t>
      </w: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 xml:space="preserve">от 25 декабря 2017 года № 2309 </w:t>
      </w:r>
      <w:bookmarkStart w:id="1" w:name="_Hlk158030254"/>
      <w:r w:rsidRPr="005B525F">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района «Формирование современной городской среды</w:t>
      </w: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Кореновского городского поселения Кореновского района</w:t>
      </w:r>
    </w:p>
    <w:p w:rsidR="00694973" w:rsidRPr="005B525F" w:rsidRDefault="00694973" w:rsidP="00694973">
      <w:pPr>
        <w:jc w:val="center"/>
        <w:rPr>
          <w:rFonts w:ascii="Times New Roman" w:hAnsi="Times New Roman" w:cs="Times New Roman"/>
          <w:b/>
          <w:bCs/>
          <w:sz w:val="28"/>
          <w:szCs w:val="28"/>
        </w:rPr>
      </w:pPr>
      <w:r w:rsidRPr="005B525F">
        <w:rPr>
          <w:rFonts w:ascii="Times New Roman" w:hAnsi="Times New Roman" w:cs="Times New Roman"/>
          <w:b/>
          <w:bCs/>
          <w:sz w:val="28"/>
          <w:szCs w:val="28"/>
        </w:rPr>
        <w:t>на 2018-20</w:t>
      </w:r>
      <w:r>
        <w:rPr>
          <w:rFonts w:ascii="Times New Roman" w:hAnsi="Times New Roman" w:cs="Times New Roman"/>
          <w:b/>
          <w:bCs/>
          <w:sz w:val="28"/>
          <w:szCs w:val="28"/>
        </w:rPr>
        <w:t>30</w:t>
      </w:r>
      <w:r w:rsidRPr="005B525F">
        <w:rPr>
          <w:rFonts w:ascii="Times New Roman" w:hAnsi="Times New Roman" w:cs="Times New Roman"/>
          <w:b/>
          <w:bCs/>
          <w:sz w:val="28"/>
          <w:szCs w:val="28"/>
        </w:rPr>
        <w:t xml:space="preserve"> годы» </w:t>
      </w:r>
      <w:bookmarkEnd w:id="1"/>
      <w:r>
        <w:rPr>
          <w:rFonts w:ascii="Times New Roman" w:hAnsi="Times New Roman" w:cs="Times New Roman"/>
          <w:b/>
          <w:bCs/>
          <w:sz w:val="28"/>
          <w:szCs w:val="28"/>
        </w:rPr>
        <w:t>(с изменениями от 12 февраля 2024 года № 201)</w:t>
      </w:r>
    </w:p>
    <w:p w:rsidR="00694973" w:rsidRPr="005B525F" w:rsidRDefault="00694973" w:rsidP="00694973">
      <w:pPr>
        <w:autoSpaceDE/>
        <w:ind w:firstLine="709"/>
        <w:jc w:val="both"/>
        <w:rPr>
          <w:rFonts w:ascii="Times New Roman" w:eastAsia="DejaVu Sans" w:hAnsi="Times New Roman" w:cs="Times New Roman"/>
          <w:kern w:val="2"/>
          <w:sz w:val="28"/>
          <w:szCs w:val="28"/>
        </w:rPr>
      </w:pPr>
    </w:p>
    <w:p w:rsidR="00694973" w:rsidRPr="005B525F" w:rsidRDefault="00694973" w:rsidP="00694973">
      <w:pPr>
        <w:autoSpaceDE/>
        <w:ind w:firstLine="709"/>
        <w:jc w:val="both"/>
        <w:rPr>
          <w:rFonts w:ascii="Times New Roman" w:eastAsia="DejaVu Sans" w:hAnsi="Times New Roman" w:cs="Times New Roman"/>
          <w:kern w:val="2"/>
          <w:sz w:val="28"/>
          <w:szCs w:val="28"/>
        </w:rPr>
      </w:pPr>
    </w:p>
    <w:p w:rsidR="00694973" w:rsidRPr="005B525F" w:rsidRDefault="00694973" w:rsidP="00694973">
      <w:pPr>
        <w:autoSpaceDE/>
        <w:ind w:firstLine="709"/>
        <w:jc w:val="both"/>
        <w:rPr>
          <w:rFonts w:ascii="Times New Roman" w:eastAsia="DejaVu Sans" w:hAnsi="Times New Roman" w:cs="Times New Roman"/>
          <w:kern w:val="2"/>
          <w:sz w:val="28"/>
          <w:szCs w:val="28"/>
        </w:rPr>
      </w:pPr>
      <w:r w:rsidRPr="005B525F">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Pr>
          <w:rFonts w:ascii="Times New Roman" w:eastAsia="DejaVu Sans" w:hAnsi="Times New Roman" w:cs="Times New Roman"/>
          <w:kern w:val="2"/>
          <w:sz w:val="28"/>
          <w:szCs w:val="28"/>
        </w:rPr>
        <w:t xml:space="preserve">постановлением администрации Кореновского городского поселения Кореновского района от 19 декабря         2023 года № 1720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w:t>
      </w:r>
      <w:r w:rsidRPr="005B525F">
        <w:rPr>
          <w:rFonts w:ascii="Times New Roman" w:eastAsia="DejaVu Sans" w:hAnsi="Times New Roman" w:cs="Times New Roman"/>
          <w:kern w:val="2"/>
          <w:sz w:val="28"/>
          <w:szCs w:val="28"/>
        </w:rPr>
        <w:t>в целях обеспечения эффективности реализации мероприятий муниципальной программы, администрация Кореновского городского поселения Кореновского района п о с т а н о в л я е т:</w:t>
      </w:r>
    </w:p>
    <w:p w:rsidR="00694973" w:rsidRDefault="00694973" w:rsidP="00694973">
      <w:pPr>
        <w:ind w:firstLine="709"/>
        <w:jc w:val="both"/>
        <w:rPr>
          <w:rFonts w:ascii="Times New Roman" w:eastAsia="DejaVu Sans" w:hAnsi="Times New Roman" w:cs="Times New Roman"/>
          <w:kern w:val="2"/>
          <w:sz w:val="28"/>
          <w:szCs w:val="28"/>
        </w:rPr>
      </w:pPr>
      <w:r w:rsidRPr="002A6220">
        <w:rPr>
          <w:rFonts w:ascii="Times New Roman" w:eastAsia="DejaVu Sans" w:hAnsi="Times New Roman" w:cs="Times New Roman"/>
          <w:kern w:val="2"/>
          <w:sz w:val="28"/>
          <w:szCs w:val="28"/>
        </w:rPr>
        <w:t>1. Внести в постановление администрации Кореновского городского поселения Кореновского района от 25 декабря 2017 года № 2309 «Об утверждении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2018-20230 годы»</w:t>
      </w:r>
      <w:r>
        <w:rPr>
          <w:rFonts w:ascii="Times New Roman" w:eastAsia="DejaVu Sans" w:hAnsi="Times New Roman" w:cs="Times New Roman"/>
          <w:kern w:val="2"/>
          <w:sz w:val="28"/>
          <w:szCs w:val="28"/>
        </w:rPr>
        <w:t xml:space="preserve"> (с изменениями </w:t>
      </w:r>
      <w:r w:rsidRPr="002A6220">
        <w:rPr>
          <w:rFonts w:ascii="Times New Roman" w:hAnsi="Times New Roman" w:cs="Times New Roman"/>
          <w:bCs/>
          <w:sz w:val="28"/>
          <w:szCs w:val="28"/>
        </w:rPr>
        <w:t>от 12 февраля 2024 года № 201)</w:t>
      </w:r>
      <w:r>
        <w:rPr>
          <w:rFonts w:ascii="Times New Roman" w:hAnsi="Times New Roman" w:cs="Times New Roman"/>
          <w:bCs/>
          <w:sz w:val="28"/>
          <w:szCs w:val="28"/>
        </w:rPr>
        <w:t xml:space="preserve"> </w:t>
      </w:r>
      <w:r>
        <w:rPr>
          <w:rFonts w:ascii="Times New Roman" w:eastAsia="DejaVu Sans" w:hAnsi="Times New Roman" w:cs="Times New Roman"/>
          <w:kern w:val="2"/>
          <w:sz w:val="28"/>
          <w:szCs w:val="28"/>
        </w:rPr>
        <w:t>следующее изменение:</w:t>
      </w:r>
    </w:p>
    <w:p w:rsidR="00694973" w:rsidRDefault="00694973" w:rsidP="00694973">
      <w:pPr>
        <w:autoSpaceDE/>
        <w:ind w:firstLine="709"/>
        <w:jc w:val="both"/>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1.</w:t>
      </w:r>
      <w:r>
        <w:rPr>
          <w:rFonts w:ascii="Times New Roman" w:hAnsi="Times New Roman" w:cs="Times New Roman"/>
          <w:color w:val="000000"/>
          <w:kern w:val="2"/>
          <w:sz w:val="28"/>
          <w:szCs w:val="28"/>
          <w:lang w:eastAsia="ar-SA"/>
        </w:rPr>
        <w:t>1</w:t>
      </w:r>
      <w:r w:rsidRPr="005B525F">
        <w:rPr>
          <w:rFonts w:ascii="Times New Roman" w:hAnsi="Times New Roman" w:cs="Times New Roman"/>
          <w:color w:val="000000"/>
          <w:kern w:val="2"/>
          <w:sz w:val="28"/>
          <w:szCs w:val="28"/>
          <w:lang w:eastAsia="ar-SA"/>
        </w:rPr>
        <w:t>. Приложение к постановлению изложить в новой редакции (прилагается).</w:t>
      </w:r>
    </w:p>
    <w:p w:rsidR="00694973" w:rsidRPr="00D65EDD" w:rsidRDefault="00694973" w:rsidP="00694973">
      <w:pPr>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sz w:val="28"/>
          <w:szCs w:val="28"/>
          <w:lang w:eastAsia="ru-RU"/>
        </w:rPr>
        <w:t>2</w:t>
      </w:r>
      <w:r w:rsidRPr="005B525F">
        <w:rPr>
          <w:rFonts w:ascii="Times New Roman" w:hAnsi="Times New Roman" w:cs="Times New Roman"/>
          <w:sz w:val="28"/>
          <w:szCs w:val="28"/>
          <w:lang w:eastAsia="ru-RU"/>
        </w:rPr>
        <w:t xml:space="preserve">. </w:t>
      </w:r>
      <w:r w:rsidRPr="005B525F">
        <w:rPr>
          <w:rFonts w:ascii="Times New Roman" w:hAnsi="Times New Roman" w:cs="Times New Roman"/>
          <w:spacing w:val="-2"/>
          <w:sz w:val="28"/>
          <w:szCs w:val="28"/>
          <w:lang w:eastAsia="ru-RU"/>
        </w:rPr>
        <w:t>Общему отделу администрации</w:t>
      </w:r>
      <w:r w:rsidRPr="005B525F">
        <w:rPr>
          <w:rFonts w:ascii="Times New Roman" w:hAnsi="Times New Roman" w:cs="Times New Roman"/>
          <w:spacing w:val="-1"/>
          <w:sz w:val="28"/>
          <w:szCs w:val="28"/>
          <w:lang w:eastAsia="ru-RU"/>
        </w:rPr>
        <w:t xml:space="preserve"> Кореновского городского поселения Кореновского района (</w:t>
      </w:r>
      <w:proofErr w:type="spellStart"/>
      <w:r w:rsidRPr="005B525F">
        <w:rPr>
          <w:rFonts w:ascii="Times New Roman" w:hAnsi="Times New Roman" w:cs="Times New Roman"/>
          <w:spacing w:val="-1"/>
          <w:sz w:val="28"/>
          <w:szCs w:val="28"/>
          <w:lang w:eastAsia="ru-RU"/>
        </w:rPr>
        <w:t>Козыренко</w:t>
      </w:r>
      <w:proofErr w:type="spellEnd"/>
      <w:r w:rsidRPr="005B525F">
        <w:rPr>
          <w:rFonts w:ascii="Times New Roman" w:hAnsi="Times New Roman" w:cs="Times New Roman"/>
          <w:spacing w:val="-1"/>
          <w:sz w:val="28"/>
          <w:szCs w:val="28"/>
          <w:lang w:eastAsia="ru-RU"/>
        </w:rPr>
        <w:t xml:space="preserve">) </w:t>
      </w:r>
      <w:r w:rsidRPr="005B525F">
        <w:rPr>
          <w:rFonts w:ascii="Times New Roman" w:eastAsia="Lucida Sans Unicode" w:hAnsi="Times New Roman" w:cs="Times New Roman"/>
          <w:kern w:val="2"/>
          <w:sz w:val="28"/>
          <w:szCs w:val="28"/>
          <w:lang w:eastAsia="ru-RU"/>
        </w:rPr>
        <w:t xml:space="preserve">официально опубликовать настоящее постановление и обеспечить его размещение на официальном сайте </w:t>
      </w:r>
      <w:r w:rsidRPr="005B525F">
        <w:rPr>
          <w:rFonts w:ascii="Times New Roman" w:eastAsia="Lucida Sans Unicode" w:hAnsi="Times New Roman" w:cs="Times New Roman"/>
          <w:kern w:val="2"/>
          <w:sz w:val="28"/>
          <w:szCs w:val="28"/>
          <w:lang w:eastAsia="ru-RU"/>
        </w:rPr>
        <w:lastRenderedPageBreak/>
        <w:t>администрации Кореновского городского поселения Кореновского района в информационно- телекоммуникационной сети «Интернет».</w:t>
      </w:r>
    </w:p>
    <w:p w:rsidR="00694973" w:rsidRPr="005B525F" w:rsidRDefault="00694973" w:rsidP="00694973">
      <w:pPr>
        <w:widowControl/>
        <w:autoSpaceDE/>
        <w:ind w:firstLine="709"/>
        <w:jc w:val="both"/>
        <w:rPr>
          <w:rFonts w:ascii="Times New Roman" w:hAnsi="Times New Roman" w:cs="Times New Roman"/>
          <w:color w:val="000000"/>
          <w:kern w:val="2"/>
          <w:sz w:val="28"/>
          <w:szCs w:val="28"/>
          <w:lang w:eastAsia="ar-SA"/>
        </w:rPr>
      </w:pPr>
      <w:r>
        <w:rPr>
          <w:rFonts w:ascii="Times New Roman" w:hAnsi="Times New Roman" w:cs="Times New Roman"/>
          <w:color w:val="000000"/>
          <w:sz w:val="28"/>
          <w:szCs w:val="28"/>
          <w:lang w:eastAsia="ru-RU"/>
        </w:rPr>
        <w:t>3</w:t>
      </w:r>
      <w:r w:rsidRPr="005B525F">
        <w:rPr>
          <w:rFonts w:ascii="Times New Roman" w:hAnsi="Times New Roman" w:cs="Times New Roman"/>
          <w:color w:val="000000"/>
          <w:sz w:val="28"/>
          <w:szCs w:val="28"/>
          <w:lang w:eastAsia="ru-RU"/>
        </w:rPr>
        <w:t xml:space="preserve">. </w:t>
      </w:r>
      <w:r w:rsidRPr="005B525F">
        <w:rPr>
          <w:rFonts w:ascii="Times New Roman" w:eastAsia="DejaVu Sans" w:hAnsi="Times New Roman" w:cs="Times New Roman"/>
          <w:color w:val="000000"/>
          <w:kern w:val="2"/>
          <w:sz w:val="28"/>
          <w:szCs w:val="28"/>
          <w:lang w:eastAsia="ru-RU"/>
        </w:rPr>
        <w:t>Постановление вступает в силу со дня его подписания.</w:t>
      </w: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r>
        <w:rPr>
          <w:rFonts w:ascii="Times New Roman" w:hAnsi="Times New Roman" w:cs="Times New Roman"/>
          <w:color w:val="000000"/>
          <w:kern w:val="2"/>
          <w:sz w:val="28"/>
          <w:szCs w:val="28"/>
          <w:lang w:eastAsia="ar-SA"/>
        </w:rPr>
        <w:t>Глава</w:t>
      </w:r>
    </w:p>
    <w:p w:rsidR="00694973" w:rsidRPr="005B525F" w:rsidRDefault="00694973" w:rsidP="00694973">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Кореновского городского поселения</w:t>
      </w:r>
    </w:p>
    <w:p w:rsidR="00694973" w:rsidRPr="005B525F" w:rsidRDefault="00694973" w:rsidP="00694973">
      <w:pPr>
        <w:autoSpaceDE/>
        <w:rPr>
          <w:rFonts w:ascii="Times New Roman" w:hAnsi="Times New Roman" w:cs="Times New Roman"/>
          <w:color w:val="000000"/>
          <w:kern w:val="2"/>
          <w:sz w:val="28"/>
          <w:szCs w:val="28"/>
          <w:lang w:eastAsia="ar-SA"/>
        </w:rPr>
      </w:pPr>
      <w:r w:rsidRPr="005B525F">
        <w:rPr>
          <w:rFonts w:ascii="Times New Roman" w:hAnsi="Times New Roman" w:cs="Times New Roman"/>
          <w:color w:val="000000"/>
          <w:kern w:val="2"/>
          <w:sz w:val="28"/>
          <w:szCs w:val="28"/>
          <w:lang w:eastAsia="ar-SA"/>
        </w:rPr>
        <w:t xml:space="preserve">Кореновского района                                                                           </w:t>
      </w:r>
      <w:r>
        <w:rPr>
          <w:rFonts w:ascii="Times New Roman" w:hAnsi="Times New Roman" w:cs="Times New Roman"/>
          <w:color w:val="000000"/>
          <w:kern w:val="2"/>
          <w:sz w:val="28"/>
          <w:szCs w:val="28"/>
          <w:lang w:eastAsia="ar-SA"/>
        </w:rPr>
        <w:t xml:space="preserve">М.О. </w:t>
      </w:r>
      <w:proofErr w:type="spellStart"/>
      <w:r>
        <w:rPr>
          <w:rFonts w:ascii="Times New Roman" w:hAnsi="Times New Roman" w:cs="Times New Roman"/>
          <w:color w:val="000000"/>
          <w:kern w:val="2"/>
          <w:sz w:val="28"/>
          <w:szCs w:val="28"/>
          <w:lang w:eastAsia="ar-SA"/>
        </w:rPr>
        <w:t>Шутылев</w:t>
      </w:r>
      <w:proofErr w:type="spellEnd"/>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Pr="005B525F" w:rsidRDefault="00694973" w:rsidP="00694973">
      <w:pPr>
        <w:autoSpaceDE/>
        <w:rPr>
          <w:rFonts w:ascii="Times New Roman" w:hAnsi="Times New Roman" w:cs="Times New Roman"/>
          <w:color w:val="000000"/>
          <w:kern w:val="2"/>
          <w:sz w:val="28"/>
          <w:szCs w:val="28"/>
          <w:lang w:eastAsia="ar-SA"/>
        </w:rPr>
      </w:pPr>
    </w:p>
    <w:p w:rsidR="00694973" w:rsidRDefault="00694973" w:rsidP="00694973">
      <w:pPr>
        <w:autoSpaceDE/>
        <w:rPr>
          <w:rFonts w:ascii="Times New Roman" w:hAnsi="Times New Roman" w:cs="Times New Roman"/>
          <w:color w:val="000000"/>
          <w:kern w:val="2"/>
          <w:sz w:val="28"/>
          <w:szCs w:val="28"/>
          <w:lang w:eastAsia="ar-SA"/>
        </w:rPr>
      </w:pPr>
    </w:p>
    <w:p w:rsidR="00661745" w:rsidRDefault="00661745"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305"/>
        <w:gridCol w:w="978"/>
        <w:gridCol w:w="654"/>
        <w:gridCol w:w="4653"/>
      </w:tblGrid>
      <w:tr w:rsidR="00694973" w:rsidRPr="005B525F" w:rsidTr="0059012B">
        <w:trPr>
          <w:trHeight w:val="1773"/>
        </w:trPr>
        <w:tc>
          <w:tcPr>
            <w:tcW w:w="3305" w:type="dxa"/>
            <w:shd w:val="clear" w:color="auto" w:fill="auto"/>
          </w:tcPr>
          <w:p w:rsidR="00694973" w:rsidRPr="005B525F" w:rsidRDefault="00694973" w:rsidP="0059012B">
            <w:pPr>
              <w:rPr>
                <w:rFonts w:ascii="Times New Roman" w:hAnsi="Times New Roman" w:cs="Times New Roman"/>
                <w:sz w:val="28"/>
                <w:szCs w:val="28"/>
                <w:lang w:eastAsia="ru-RU"/>
              </w:rPr>
            </w:pPr>
          </w:p>
        </w:tc>
        <w:tc>
          <w:tcPr>
            <w:tcW w:w="978" w:type="dxa"/>
            <w:shd w:val="clear" w:color="auto" w:fill="auto"/>
          </w:tcPr>
          <w:p w:rsidR="00694973" w:rsidRPr="005B525F" w:rsidRDefault="00694973" w:rsidP="0059012B">
            <w:pPr>
              <w:snapToGrid w:val="0"/>
              <w:rPr>
                <w:rFonts w:ascii="Times New Roman" w:hAnsi="Times New Roman" w:cs="Times New Roman"/>
                <w:sz w:val="28"/>
                <w:szCs w:val="28"/>
                <w:lang w:eastAsia="ru-RU"/>
              </w:rPr>
            </w:pPr>
          </w:p>
        </w:tc>
        <w:tc>
          <w:tcPr>
            <w:tcW w:w="654" w:type="dxa"/>
            <w:shd w:val="clear" w:color="auto" w:fill="auto"/>
          </w:tcPr>
          <w:p w:rsidR="00694973" w:rsidRPr="005B525F" w:rsidRDefault="00694973" w:rsidP="0059012B">
            <w:pPr>
              <w:snapToGrid w:val="0"/>
              <w:rPr>
                <w:rFonts w:ascii="Times New Roman" w:hAnsi="Times New Roman" w:cs="Times New Roman"/>
                <w:sz w:val="28"/>
                <w:szCs w:val="28"/>
                <w:lang w:eastAsia="ru-RU"/>
              </w:rPr>
            </w:pPr>
          </w:p>
        </w:tc>
        <w:tc>
          <w:tcPr>
            <w:tcW w:w="4653" w:type="dxa"/>
            <w:shd w:val="clear" w:color="auto" w:fill="auto"/>
          </w:tcPr>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 постановлению администрации</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94973" w:rsidRPr="005B525F" w:rsidRDefault="00694973" w:rsidP="0059012B">
            <w:pPr>
              <w:jc w:val="center"/>
              <w:rPr>
                <w:rFonts w:ascii="Times New Roman" w:hAnsi="Times New Roman" w:cs="Times New Roman"/>
                <w:sz w:val="28"/>
                <w:szCs w:val="28"/>
              </w:rPr>
            </w:pPr>
            <w:r w:rsidRPr="00650C19">
              <w:rPr>
                <w:rFonts w:ascii="Times New Roman" w:hAnsi="Times New Roman" w:cs="Times New Roman"/>
                <w:sz w:val="28"/>
                <w:szCs w:val="28"/>
                <w:lang w:eastAsia="ru-RU"/>
              </w:rPr>
              <w:t xml:space="preserve">от </w:t>
            </w:r>
            <w:r>
              <w:rPr>
                <w:rFonts w:ascii="Times New Roman" w:hAnsi="Times New Roman" w:cs="Times New Roman"/>
                <w:sz w:val="28"/>
                <w:szCs w:val="28"/>
                <w:lang w:eastAsia="ru-RU"/>
              </w:rPr>
              <w:t xml:space="preserve">13.03.2024 </w:t>
            </w:r>
            <w:r w:rsidRPr="00650C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344</w:t>
            </w:r>
          </w:p>
          <w:p w:rsidR="00694973" w:rsidRPr="005B525F" w:rsidRDefault="00694973" w:rsidP="0059012B">
            <w:pPr>
              <w:jc w:val="center"/>
              <w:rPr>
                <w:rFonts w:ascii="Times New Roman" w:hAnsi="Times New Roman" w:cs="Times New Roman"/>
                <w:sz w:val="28"/>
                <w:szCs w:val="28"/>
                <w:lang w:eastAsia="ru-RU"/>
              </w:rPr>
            </w:pPr>
          </w:p>
        </w:tc>
      </w:tr>
      <w:tr w:rsidR="00694973" w:rsidRPr="005B525F" w:rsidTr="0059012B">
        <w:trPr>
          <w:trHeight w:val="2365"/>
        </w:trPr>
        <w:tc>
          <w:tcPr>
            <w:tcW w:w="3305" w:type="dxa"/>
            <w:shd w:val="clear" w:color="auto" w:fill="auto"/>
          </w:tcPr>
          <w:p w:rsidR="00694973" w:rsidRPr="005B525F" w:rsidRDefault="00694973" w:rsidP="0059012B">
            <w:pPr>
              <w:snapToGrid w:val="0"/>
              <w:rPr>
                <w:rFonts w:ascii="Times New Roman" w:hAnsi="Times New Roman" w:cs="Times New Roman"/>
                <w:sz w:val="28"/>
                <w:szCs w:val="28"/>
                <w:lang w:eastAsia="ru-RU"/>
              </w:rPr>
            </w:pPr>
          </w:p>
        </w:tc>
        <w:tc>
          <w:tcPr>
            <w:tcW w:w="978" w:type="dxa"/>
            <w:shd w:val="clear" w:color="auto" w:fill="auto"/>
          </w:tcPr>
          <w:p w:rsidR="00694973" w:rsidRPr="005B525F" w:rsidRDefault="00694973" w:rsidP="0059012B">
            <w:pPr>
              <w:snapToGrid w:val="0"/>
              <w:rPr>
                <w:rFonts w:ascii="Times New Roman" w:hAnsi="Times New Roman" w:cs="Times New Roman"/>
                <w:sz w:val="28"/>
                <w:szCs w:val="28"/>
                <w:lang w:eastAsia="ru-RU"/>
              </w:rPr>
            </w:pPr>
          </w:p>
        </w:tc>
        <w:tc>
          <w:tcPr>
            <w:tcW w:w="654" w:type="dxa"/>
            <w:shd w:val="clear" w:color="auto" w:fill="auto"/>
          </w:tcPr>
          <w:p w:rsidR="00694973" w:rsidRPr="005B525F" w:rsidRDefault="00694973" w:rsidP="0059012B">
            <w:pPr>
              <w:snapToGrid w:val="0"/>
              <w:rPr>
                <w:rFonts w:ascii="Times New Roman" w:hAnsi="Times New Roman" w:cs="Times New Roman"/>
                <w:sz w:val="28"/>
                <w:szCs w:val="28"/>
                <w:lang w:eastAsia="ru-RU"/>
              </w:rPr>
            </w:pPr>
          </w:p>
        </w:tc>
        <w:tc>
          <w:tcPr>
            <w:tcW w:w="4653" w:type="dxa"/>
            <w:shd w:val="clear" w:color="auto" w:fill="auto"/>
          </w:tcPr>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«ПРИЛОЖЕНИЕ</w:t>
            </w:r>
          </w:p>
          <w:p w:rsidR="00694973" w:rsidRPr="005B525F" w:rsidRDefault="00694973" w:rsidP="0059012B">
            <w:pPr>
              <w:widowControl/>
              <w:suppressAutoHyphens w:val="0"/>
              <w:autoSpaceDE/>
              <w:jc w:val="center"/>
              <w:rPr>
                <w:rFonts w:ascii="Times New Roman" w:eastAsia="Calibri" w:hAnsi="Times New Roman" w:cs="Times New Roman"/>
                <w:sz w:val="28"/>
                <w:szCs w:val="28"/>
                <w:lang w:eastAsia="en-US"/>
              </w:rPr>
            </w:pP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УТВЕРЖДЕНА</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постановлением администрации</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городского поселения</w:t>
            </w:r>
          </w:p>
          <w:p w:rsidR="00694973" w:rsidRPr="005B525F" w:rsidRDefault="00694973" w:rsidP="0059012B">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w:t>
            </w:r>
          </w:p>
          <w:p w:rsidR="00694973" w:rsidRPr="005B525F" w:rsidRDefault="00694973" w:rsidP="0059012B">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от 25.12.2017 № 2309</w:t>
            </w:r>
          </w:p>
          <w:p w:rsidR="00694973" w:rsidRPr="005B525F" w:rsidRDefault="00694973" w:rsidP="0059012B">
            <w:pPr>
              <w:widowControl/>
              <w:suppressAutoHyphens w:val="0"/>
              <w:autoSpaceDE/>
              <w:jc w:val="center"/>
              <w:rPr>
                <w:rFonts w:ascii="Times New Roman" w:eastAsia="Calibri" w:hAnsi="Times New Roman" w:cs="Times New Roman"/>
                <w:sz w:val="28"/>
                <w:szCs w:val="28"/>
                <w:lang w:eastAsia="en-US"/>
              </w:rPr>
            </w:pPr>
          </w:p>
        </w:tc>
      </w:tr>
    </w:tbl>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Default="00694973" w:rsidP="00661745">
      <w:pPr>
        <w:tabs>
          <w:tab w:val="left" w:pos="6564"/>
        </w:tabs>
        <w:suppressAutoHyphens w:val="0"/>
        <w:jc w:val="center"/>
        <w:rPr>
          <w:rFonts w:ascii="Times New Roman" w:hAnsi="Times New Roman" w:cs="Times New Roman"/>
          <w:sz w:val="28"/>
          <w:szCs w:val="28"/>
          <w:lang w:eastAsia="ru-RU"/>
        </w:rPr>
      </w:pPr>
    </w:p>
    <w:p w:rsidR="00694973" w:rsidRPr="005B525F" w:rsidRDefault="00694973" w:rsidP="00661745">
      <w:pPr>
        <w:tabs>
          <w:tab w:val="left" w:pos="6564"/>
        </w:tabs>
        <w:suppressAutoHyphens w:val="0"/>
        <w:jc w:val="center"/>
        <w:rPr>
          <w:rFonts w:ascii="Times New Roman" w:hAnsi="Times New Roman" w:cs="Times New Roman"/>
          <w:sz w:val="28"/>
          <w:szCs w:val="28"/>
          <w:lang w:eastAsia="ru-RU"/>
        </w:rPr>
      </w:pPr>
    </w:p>
    <w:p w:rsidR="00661745" w:rsidRPr="005B525F" w:rsidRDefault="00661745" w:rsidP="00661745">
      <w:pPr>
        <w:tabs>
          <w:tab w:val="left" w:pos="6564"/>
        </w:tabs>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МУНИЦИПАЛЬНАЯ ПРОГРАММА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rsidR="00661745" w:rsidRDefault="00661745" w:rsidP="00661745">
      <w:pPr>
        <w:suppressAutoHyphens w:val="0"/>
        <w:jc w:val="center"/>
        <w:rPr>
          <w:rFonts w:ascii="Times New Roman" w:hAnsi="Times New Roman" w:cs="Times New Roman"/>
          <w:sz w:val="28"/>
          <w:szCs w:val="28"/>
          <w:lang w:eastAsia="ru-RU"/>
        </w:rPr>
      </w:pPr>
    </w:p>
    <w:p w:rsidR="009435FE" w:rsidRPr="005B525F" w:rsidRDefault="009435FE"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Паспорт муниципальной программы</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Кореновского городского поселения Кореновского района</w:t>
      </w: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«Формирование современной городской среды Кореновского городского поселения Кореновского района на 2018-20</w:t>
      </w:r>
      <w:r w:rsidR="005735BD">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w:t>
      </w:r>
    </w:p>
    <w:p w:rsidR="00661745" w:rsidRPr="005B525F" w:rsidRDefault="00661745" w:rsidP="00661745">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127"/>
        <w:gridCol w:w="7530"/>
      </w:tblGrid>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Координаторы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отдел строительства администрации Кореновского 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Цели </w:t>
            </w:r>
            <w:r w:rsidRPr="005B525F">
              <w:rPr>
                <w:rFonts w:ascii="Times New Roman" w:hAnsi="Times New Roman" w:cs="Times New Roman"/>
                <w:sz w:val="24"/>
                <w:szCs w:val="24"/>
                <w:lang w:eastAsia="ru-RU"/>
              </w:rPr>
              <w:lastRenderedPageBreak/>
              <w:t>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 xml:space="preserve">Повышение уровня благоустройства территории Кореновского </w:t>
            </w:r>
            <w:r w:rsidRPr="005B525F">
              <w:rPr>
                <w:rFonts w:ascii="Times New Roman" w:hAnsi="Times New Roman" w:cs="Times New Roman"/>
                <w:sz w:val="24"/>
                <w:szCs w:val="24"/>
                <w:lang w:eastAsia="ru-RU"/>
              </w:rPr>
              <w:lastRenderedPageBreak/>
              <w:t>городского поселения Кореновского района;</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формирования единого облика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обеспечение создания, содержания и развития объектов благоустройства на территории Кореновского городского поселения Кореновского района;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661745" w:rsidRPr="005B525F" w:rsidTr="001D37C6">
        <w:trPr>
          <w:trHeight w:val="5592"/>
        </w:trPr>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color w:val="000000"/>
                <w:sz w:val="24"/>
                <w:szCs w:val="24"/>
                <w:lang w:eastAsia="ru-RU"/>
              </w:rPr>
              <w:t>и земельных участков, предоставленных для их размещения.</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изготовленных и установленных информационных щитов.</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2018-20</w:t>
            </w:r>
            <w:r w:rsidR="003C6804">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Этапы не предусмотрены</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Общий объем финансирования </w:t>
            </w:r>
            <w:r w:rsidRPr="00787E34">
              <w:rPr>
                <w:rFonts w:ascii="Times New Roman" w:hAnsi="Times New Roman" w:cs="Times New Roman"/>
                <w:sz w:val="24"/>
                <w:szCs w:val="24"/>
                <w:lang w:eastAsia="ru-RU"/>
              </w:rPr>
              <w:t xml:space="preserve">составляет: </w:t>
            </w:r>
            <w:r w:rsidR="00196073" w:rsidRPr="00787E34">
              <w:rPr>
                <w:rFonts w:ascii="Times New Roman" w:hAnsi="Times New Roman" w:cs="Times New Roman"/>
                <w:color w:val="000000"/>
                <w:sz w:val="24"/>
                <w:szCs w:val="24"/>
                <w:lang w:eastAsia="ru-RU"/>
              </w:rPr>
              <w:t>542115,89</w:t>
            </w:r>
            <w:r w:rsidRPr="00787E34">
              <w:rPr>
                <w:rFonts w:ascii="Times New Roman" w:hAnsi="Times New Roman" w:cs="Times New Roman"/>
                <w:color w:val="000000"/>
                <w:sz w:val="24"/>
                <w:szCs w:val="24"/>
                <w:lang w:eastAsia="ru-RU"/>
              </w:rPr>
              <w:t xml:space="preserve"> тыс</w:t>
            </w:r>
            <w:r w:rsidRPr="002F5841">
              <w:rPr>
                <w:rFonts w:ascii="Times New Roman" w:hAnsi="Times New Roman" w:cs="Times New Roman"/>
                <w:color w:val="000000"/>
                <w:sz w:val="24"/>
                <w:szCs w:val="24"/>
                <w:lang w:eastAsia="ru-RU"/>
              </w:rPr>
              <w:t>.</w:t>
            </w:r>
            <w:r w:rsidRPr="005B525F">
              <w:rPr>
                <w:rFonts w:ascii="Times New Roman" w:hAnsi="Times New Roman" w:cs="Times New Roman"/>
                <w:color w:val="000000"/>
                <w:sz w:val="24"/>
                <w:szCs w:val="24"/>
                <w:lang w:eastAsia="ru-RU"/>
              </w:rPr>
              <w:t xml:space="preserve"> рублей, в том числе:</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2019 год- всего 52584,7 тыс. рублей, в том числе, на мероприятия, реализуемые за счет местного бюджета- 6402,8 тыс. рублей, на мероприятия, за счет средств софинансирования- 46181,9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в том числе средства местного бюджета 2770,9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средства краевого бюджета- 1736,4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средства федерального бюджета- 41674,6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2020 год –всего 83056,1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в том числе на мероприятия, реализуемые за счет местного бюджета-3,3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на мероприятия, за счет средств софинансирования-13052,8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в том числе средства федерального бюджета -11778,8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средства краевого бюджета- 490,8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 местного бюджета 783,2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на мероприятия, за счет                                 </w:t>
            </w:r>
            <w:r w:rsidRPr="005B525F">
              <w:rPr>
                <w:rFonts w:ascii="Times New Roman" w:hAnsi="Times New Roman" w:cs="Times New Roman"/>
                <w:color w:val="000000"/>
                <w:sz w:val="24"/>
                <w:szCs w:val="24"/>
                <w:lang w:eastAsia="ru-RU"/>
              </w:rPr>
              <w:lastRenderedPageBreak/>
              <w:t xml:space="preserve">средств государственной поддержки из федерального бюджета - 70000,0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w:t>
            </w:r>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2021 год- всего- 35361,7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в том числе за счет средств краевого бюджета 35341,5, местного бюджета 20,2 </w:t>
            </w:r>
            <w:proofErr w:type="spellStart"/>
            <w:r w:rsidRPr="005B525F">
              <w:rPr>
                <w:rFonts w:ascii="Times New Roman" w:hAnsi="Times New Roman" w:cs="Times New Roman"/>
                <w:color w:val="000000"/>
                <w:sz w:val="24"/>
                <w:szCs w:val="24"/>
                <w:lang w:eastAsia="ru-RU"/>
              </w:rPr>
              <w:t>тыс.рублей</w:t>
            </w:r>
            <w:proofErr w:type="spellEnd"/>
          </w:p>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2022 год- всего 39186,69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sz w:val="24"/>
                <w:szCs w:val="24"/>
                <w:lang w:eastAsia="ru-RU"/>
              </w:rPr>
              <w:t xml:space="preserve">, в том числе на мероприятия, реализуемые за счет местного бюджета- 5,0 </w:t>
            </w:r>
            <w:proofErr w:type="spellStart"/>
            <w:r w:rsidRPr="005B525F">
              <w:rPr>
                <w:rFonts w:ascii="Times New Roman" w:hAnsi="Times New Roman" w:cs="Times New Roman"/>
                <w:sz w:val="24"/>
                <w:szCs w:val="24"/>
                <w:lang w:eastAsia="ru-RU"/>
              </w:rPr>
              <w:t>тыс.рублей</w:t>
            </w:r>
            <w:proofErr w:type="spellEnd"/>
            <w:r w:rsidRPr="005B525F">
              <w:rPr>
                <w:rFonts w:ascii="Times New Roman" w:hAnsi="Times New Roman" w:cs="Times New Roman"/>
                <w:sz w:val="24"/>
                <w:szCs w:val="24"/>
                <w:lang w:eastAsia="ru-RU"/>
              </w:rPr>
              <w:t xml:space="preserve">, на мероприятия, за счет средств софинансирования- 39181,69 </w:t>
            </w:r>
            <w:proofErr w:type="spellStart"/>
            <w:r w:rsidRPr="005B525F">
              <w:rPr>
                <w:rFonts w:ascii="Times New Roman" w:hAnsi="Times New Roman" w:cs="Times New Roman"/>
                <w:sz w:val="24"/>
                <w:szCs w:val="24"/>
                <w:lang w:eastAsia="ru-RU"/>
              </w:rPr>
              <w:t>тыс</w:t>
            </w:r>
            <w:r w:rsidRPr="005B525F">
              <w:rPr>
                <w:rFonts w:ascii="Times New Roman" w:hAnsi="Times New Roman" w:cs="Times New Roman"/>
                <w:color w:val="000000"/>
                <w:sz w:val="24"/>
                <w:szCs w:val="24"/>
                <w:lang w:eastAsia="ru-RU"/>
              </w:rPr>
              <w:t>.рублей</w:t>
            </w:r>
            <w:proofErr w:type="spellEnd"/>
            <w:r w:rsidRPr="005B525F">
              <w:rPr>
                <w:rFonts w:ascii="Times New Roman" w:hAnsi="Times New Roman" w:cs="Times New Roman"/>
                <w:color w:val="000000"/>
                <w:sz w:val="24"/>
                <w:szCs w:val="24"/>
                <w:lang w:eastAsia="ru-RU"/>
              </w:rPr>
              <w:t xml:space="preserve">, в том числе средства федерального бюджета -32348,5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средства краевого бюджета- 1347,8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 xml:space="preserve">, средств местного бюджета 5485,39 </w:t>
            </w:r>
            <w:proofErr w:type="spellStart"/>
            <w:r w:rsidRPr="005B525F">
              <w:rPr>
                <w:rFonts w:ascii="Times New Roman" w:hAnsi="Times New Roman" w:cs="Times New Roman"/>
                <w:color w:val="000000"/>
                <w:sz w:val="24"/>
                <w:szCs w:val="24"/>
                <w:lang w:eastAsia="ru-RU"/>
              </w:rPr>
              <w:t>тыс.рублей</w:t>
            </w:r>
            <w:proofErr w:type="spellEnd"/>
            <w:r w:rsidRPr="005B525F">
              <w:rPr>
                <w:rFonts w:ascii="Times New Roman" w:hAnsi="Times New Roman" w:cs="Times New Roman"/>
                <w:color w:val="000000"/>
                <w:sz w:val="24"/>
                <w:szCs w:val="24"/>
                <w:lang w:eastAsia="ru-RU"/>
              </w:rPr>
              <w:t>.</w:t>
            </w:r>
          </w:p>
          <w:p w:rsidR="00661745" w:rsidRPr="005B525F" w:rsidRDefault="00661745"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2023 год- всего 2</w:t>
            </w:r>
            <w:r w:rsidR="005A7ABF" w:rsidRPr="005B525F">
              <w:rPr>
                <w:rFonts w:ascii="Times New Roman" w:hAnsi="Times New Roman" w:cs="Times New Roman"/>
                <w:sz w:val="24"/>
                <w:szCs w:val="24"/>
                <w:lang w:eastAsia="ru-RU"/>
              </w:rPr>
              <w:t>8730,</w:t>
            </w:r>
            <w:r w:rsidR="00D91657"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w:t>
            </w:r>
            <w:proofErr w:type="spellStart"/>
            <w:r w:rsidRPr="005B525F">
              <w:rPr>
                <w:rFonts w:ascii="Times New Roman" w:hAnsi="Times New Roman" w:cs="Times New Roman"/>
                <w:sz w:val="24"/>
                <w:szCs w:val="24"/>
                <w:lang w:eastAsia="ru-RU"/>
              </w:rPr>
              <w:t>тыс.рублей</w:t>
            </w:r>
            <w:proofErr w:type="spellEnd"/>
            <w:r w:rsidRPr="005B525F">
              <w:rPr>
                <w:rFonts w:ascii="Times New Roman" w:hAnsi="Times New Roman" w:cs="Times New Roman"/>
                <w:sz w:val="24"/>
                <w:szCs w:val="24"/>
                <w:lang w:eastAsia="ru-RU"/>
              </w:rPr>
              <w:t xml:space="preserve">, в том числе на мероприятия, реализуемые за счет местного бюджета- </w:t>
            </w:r>
            <w:r w:rsidR="00AD109E" w:rsidRPr="005B525F">
              <w:rPr>
                <w:rFonts w:ascii="Times New Roman" w:hAnsi="Times New Roman" w:cs="Times New Roman"/>
                <w:sz w:val="24"/>
                <w:szCs w:val="24"/>
                <w:lang w:eastAsia="ru-RU"/>
              </w:rPr>
              <w:t>0</w:t>
            </w:r>
            <w:r w:rsidRPr="005B525F">
              <w:rPr>
                <w:rFonts w:ascii="Times New Roman" w:hAnsi="Times New Roman" w:cs="Times New Roman"/>
                <w:sz w:val="24"/>
                <w:szCs w:val="24"/>
                <w:lang w:eastAsia="ru-RU"/>
              </w:rPr>
              <w:t xml:space="preserve">,0 </w:t>
            </w:r>
            <w:proofErr w:type="spellStart"/>
            <w:r w:rsidRPr="005B525F">
              <w:rPr>
                <w:rFonts w:ascii="Times New Roman" w:hAnsi="Times New Roman" w:cs="Times New Roman"/>
                <w:sz w:val="24"/>
                <w:szCs w:val="24"/>
                <w:lang w:eastAsia="ru-RU"/>
              </w:rPr>
              <w:t>тыс.рублей</w:t>
            </w:r>
            <w:proofErr w:type="spellEnd"/>
            <w:r w:rsidRPr="005B525F">
              <w:rPr>
                <w:rFonts w:ascii="Times New Roman" w:hAnsi="Times New Roman" w:cs="Times New Roman"/>
                <w:sz w:val="24"/>
                <w:szCs w:val="24"/>
                <w:lang w:eastAsia="ru-RU"/>
              </w:rPr>
              <w:t>, на мероприятия, за счет средств софинансирования 2</w:t>
            </w:r>
            <w:r w:rsidR="00405A62" w:rsidRPr="005B525F">
              <w:rPr>
                <w:rFonts w:ascii="Times New Roman" w:hAnsi="Times New Roman" w:cs="Times New Roman"/>
                <w:sz w:val="24"/>
                <w:szCs w:val="24"/>
                <w:lang w:eastAsia="ru-RU"/>
              </w:rPr>
              <w:t>8730,</w:t>
            </w:r>
            <w:r w:rsidR="00A36D45" w:rsidRPr="005B525F">
              <w:rPr>
                <w:rFonts w:ascii="Times New Roman" w:hAnsi="Times New Roman" w:cs="Times New Roman"/>
                <w:sz w:val="24"/>
                <w:szCs w:val="24"/>
                <w:lang w:eastAsia="ru-RU"/>
              </w:rPr>
              <w:t>5</w:t>
            </w:r>
            <w:r w:rsidRPr="005B525F">
              <w:rPr>
                <w:rFonts w:ascii="Times New Roman" w:hAnsi="Times New Roman" w:cs="Times New Roman"/>
                <w:sz w:val="24"/>
                <w:szCs w:val="24"/>
                <w:lang w:eastAsia="ru-RU"/>
              </w:rPr>
              <w:t xml:space="preserve"> </w:t>
            </w:r>
            <w:proofErr w:type="spellStart"/>
            <w:r w:rsidRPr="005B525F">
              <w:rPr>
                <w:rFonts w:ascii="Times New Roman" w:hAnsi="Times New Roman" w:cs="Times New Roman"/>
                <w:sz w:val="24"/>
                <w:szCs w:val="24"/>
                <w:lang w:eastAsia="ru-RU"/>
              </w:rPr>
              <w:t>тыс.руб</w:t>
            </w:r>
            <w:r w:rsidR="00AC74D2">
              <w:rPr>
                <w:rFonts w:ascii="Times New Roman" w:hAnsi="Times New Roman" w:cs="Times New Roman"/>
                <w:sz w:val="24"/>
                <w:szCs w:val="24"/>
                <w:lang w:eastAsia="ru-RU"/>
              </w:rPr>
              <w:t>лей</w:t>
            </w:r>
            <w:proofErr w:type="spellEnd"/>
            <w:r w:rsidRPr="005B525F">
              <w:rPr>
                <w:rFonts w:ascii="Times New Roman" w:hAnsi="Times New Roman" w:cs="Times New Roman"/>
                <w:sz w:val="24"/>
                <w:szCs w:val="24"/>
                <w:lang w:eastAsia="ru-RU"/>
              </w:rPr>
              <w:t>, в том числе, средств краевого бюджета-2</w:t>
            </w:r>
            <w:r w:rsidR="00AD109E" w:rsidRPr="005B525F">
              <w:rPr>
                <w:rFonts w:ascii="Times New Roman" w:hAnsi="Times New Roman" w:cs="Times New Roman"/>
                <w:sz w:val="24"/>
                <w:szCs w:val="24"/>
                <w:lang w:eastAsia="ru-RU"/>
              </w:rPr>
              <w:t>7006,7</w:t>
            </w:r>
            <w:r w:rsidRPr="005B525F">
              <w:rPr>
                <w:rFonts w:ascii="Times New Roman" w:hAnsi="Times New Roman" w:cs="Times New Roman"/>
                <w:sz w:val="24"/>
                <w:szCs w:val="24"/>
                <w:lang w:eastAsia="ru-RU"/>
              </w:rPr>
              <w:t xml:space="preserve"> </w:t>
            </w:r>
            <w:proofErr w:type="spellStart"/>
            <w:r w:rsidRPr="005B525F">
              <w:rPr>
                <w:rFonts w:ascii="Times New Roman" w:hAnsi="Times New Roman" w:cs="Times New Roman"/>
                <w:sz w:val="24"/>
                <w:szCs w:val="24"/>
                <w:lang w:eastAsia="ru-RU"/>
              </w:rPr>
              <w:t>тыс.руб</w:t>
            </w:r>
            <w:r w:rsidR="00AC74D2">
              <w:rPr>
                <w:rFonts w:ascii="Times New Roman" w:hAnsi="Times New Roman" w:cs="Times New Roman"/>
                <w:sz w:val="24"/>
                <w:szCs w:val="24"/>
                <w:lang w:eastAsia="ru-RU"/>
              </w:rPr>
              <w:t>лей</w:t>
            </w:r>
            <w:proofErr w:type="spellEnd"/>
            <w:r w:rsidRPr="005B525F">
              <w:rPr>
                <w:rFonts w:ascii="Times New Roman" w:hAnsi="Times New Roman" w:cs="Times New Roman"/>
                <w:sz w:val="24"/>
                <w:szCs w:val="24"/>
                <w:lang w:eastAsia="ru-RU"/>
              </w:rPr>
              <w:t>, местного бюджета- 1</w:t>
            </w:r>
            <w:r w:rsidR="005A7ABF" w:rsidRPr="005B525F">
              <w:rPr>
                <w:rFonts w:ascii="Times New Roman" w:hAnsi="Times New Roman" w:cs="Times New Roman"/>
                <w:sz w:val="24"/>
                <w:szCs w:val="24"/>
                <w:lang w:eastAsia="ru-RU"/>
              </w:rPr>
              <w:t>723,</w:t>
            </w:r>
            <w:r w:rsidR="00A36D45" w:rsidRPr="005B525F">
              <w:rPr>
                <w:rFonts w:ascii="Times New Roman" w:hAnsi="Times New Roman" w:cs="Times New Roman"/>
                <w:sz w:val="24"/>
                <w:szCs w:val="24"/>
                <w:lang w:eastAsia="ru-RU"/>
              </w:rPr>
              <w:t>8</w:t>
            </w:r>
            <w:r w:rsidRPr="005B525F">
              <w:rPr>
                <w:rFonts w:ascii="Times New Roman" w:hAnsi="Times New Roman" w:cs="Times New Roman"/>
                <w:sz w:val="24"/>
                <w:szCs w:val="24"/>
                <w:lang w:eastAsia="ru-RU"/>
              </w:rPr>
              <w:t xml:space="preserve"> </w:t>
            </w:r>
            <w:proofErr w:type="spellStart"/>
            <w:r w:rsidRPr="005B525F">
              <w:rPr>
                <w:rFonts w:ascii="Times New Roman" w:hAnsi="Times New Roman" w:cs="Times New Roman"/>
                <w:sz w:val="24"/>
                <w:szCs w:val="24"/>
                <w:lang w:eastAsia="ru-RU"/>
              </w:rPr>
              <w:t>тыс.руб</w:t>
            </w:r>
            <w:r w:rsidR="00AC74D2">
              <w:rPr>
                <w:rFonts w:ascii="Times New Roman" w:hAnsi="Times New Roman" w:cs="Times New Roman"/>
                <w:sz w:val="24"/>
                <w:szCs w:val="24"/>
                <w:lang w:eastAsia="ru-RU"/>
              </w:rPr>
              <w:t>лей</w:t>
            </w:r>
            <w:proofErr w:type="spellEnd"/>
            <w:r w:rsidRPr="005B525F">
              <w:rPr>
                <w:rFonts w:ascii="Times New Roman" w:hAnsi="Times New Roman" w:cs="Times New Roman"/>
                <w:sz w:val="24"/>
                <w:szCs w:val="24"/>
                <w:lang w:eastAsia="ru-RU"/>
              </w:rPr>
              <w:t>.</w:t>
            </w:r>
          </w:p>
          <w:p w:rsidR="00661745" w:rsidRPr="00787E34" w:rsidRDefault="00661745"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2024 год- всего</w:t>
            </w:r>
            <w:r w:rsidR="00B50131" w:rsidRPr="00787E34">
              <w:rPr>
                <w:rFonts w:ascii="Times New Roman" w:hAnsi="Times New Roman" w:cs="Times New Roman"/>
                <w:sz w:val="24"/>
                <w:szCs w:val="24"/>
                <w:lang w:eastAsia="ru-RU"/>
              </w:rPr>
              <w:t xml:space="preserve"> </w:t>
            </w:r>
            <w:r w:rsidR="00196073" w:rsidRPr="00787E34">
              <w:rPr>
                <w:rFonts w:ascii="Times New Roman" w:hAnsi="Times New Roman" w:cs="Times New Roman"/>
                <w:sz w:val="24"/>
                <w:szCs w:val="24"/>
                <w:lang w:eastAsia="ru-RU"/>
              </w:rPr>
              <w:t>–</w:t>
            </w:r>
            <w:r w:rsidRPr="00787E34">
              <w:rPr>
                <w:rFonts w:ascii="Times New Roman" w:hAnsi="Times New Roman" w:cs="Times New Roman"/>
                <w:sz w:val="24"/>
                <w:szCs w:val="24"/>
                <w:lang w:eastAsia="ru-RU"/>
              </w:rPr>
              <w:t xml:space="preserve"> </w:t>
            </w:r>
            <w:bookmarkStart w:id="2" w:name="_Hlk130907248"/>
            <w:r w:rsidR="00196073" w:rsidRPr="00787E34">
              <w:rPr>
                <w:rFonts w:ascii="Times New Roman" w:hAnsi="Times New Roman" w:cs="Times New Roman"/>
                <w:color w:val="000000"/>
                <w:sz w:val="24"/>
                <w:szCs w:val="24"/>
                <w:lang w:eastAsia="ru-RU"/>
              </w:rPr>
              <w:t>150953,4</w:t>
            </w:r>
            <w:r w:rsidR="00C8213C" w:rsidRPr="00787E34">
              <w:rPr>
                <w:rFonts w:ascii="Times New Roman" w:hAnsi="Times New Roman" w:cs="Times New Roman"/>
                <w:sz w:val="24"/>
                <w:szCs w:val="24"/>
                <w:lang w:eastAsia="ru-RU"/>
              </w:rPr>
              <w:t xml:space="preserve"> </w:t>
            </w:r>
            <w:proofErr w:type="spellStart"/>
            <w:r w:rsidRPr="00787E34">
              <w:rPr>
                <w:rFonts w:ascii="Times New Roman" w:hAnsi="Times New Roman" w:cs="Times New Roman"/>
                <w:sz w:val="24"/>
                <w:szCs w:val="24"/>
                <w:lang w:eastAsia="ru-RU"/>
              </w:rPr>
              <w:t>тыс.рублей</w:t>
            </w:r>
            <w:proofErr w:type="spellEnd"/>
            <w:r w:rsidRPr="00787E34">
              <w:rPr>
                <w:rFonts w:ascii="Times New Roman" w:hAnsi="Times New Roman" w:cs="Times New Roman"/>
                <w:sz w:val="24"/>
                <w:szCs w:val="24"/>
                <w:lang w:eastAsia="ru-RU"/>
              </w:rPr>
              <w:t xml:space="preserve">, в том числе </w:t>
            </w:r>
            <w:bookmarkEnd w:id="2"/>
            <w:r w:rsidR="00C8213C" w:rsidRPr="00787E34">
              <w:rPr>
                <w:rFonts w:ascii="Times New Roman" w:hAnsi="Times New Roman" w:cs="Times New Roman"/>
                <w:sz w:val="24"/>
                <w:szCs w:val="24"/>
                <w:lang w:eastAsia="ru-RU"/>
              </w:rPr>
              <w:t xml:space="preserve">на мероприятия </w:t>
            </w:r>
            <w:r w:rsidR="002F5841" w:rsidRPr="00787E34">
              <w:rPr>
                <w:rFonts w:ascii="Times New Roman" w:hAnsi="Times New Roman" w:cs="Times New Roman"/>
                <w:sz w:val="24"/>
                <w:szCs w:val="24"/>
                <w:lang w:eastAsia="ru-RU"/>
              </w:rPr>
              <w:t xml:space="preserve">реализуемые </w:t>
            </w:r>
            <w:r w:rsidR="00C8213C" w:rsidRPr="00787E34">
              <w:rPr>
                <w:rFonts w:ascii="Times New Roman" w:hAnsi="Times New Roman" w:cs="Times New Roman"/>
                <w:sz w:val="24"/>
                <w:szCs w:val="24"/>
                <w:lang w:eastAsia="ru-RU"/>
              </w:rPr>
              <w:t xml:space="preserve">за счет </w:t>
            </w:r>
            <w:r w:rsidR="002F5841" w:rsidRPr="00787E34">
              <w:rPr>
                <w:rFonts w:ascii="Times New Roman" w:hAnsi="Times New Roman" w:cs="Times New Roman"/>
                <w:sz w:val="24"/>
                <w:szCs w:val="24"/>
                <w:lang w:eastAsia="ru-RU"/>
              </w:rPr>
              <w:t xml:space="preserve">средств </w:t>
            </w:r>
            <w:proofErr w:type="spellStart"/>
            <w:r w:rsidR="002F5841" w:rsidRPr="00787E34">
              <w:rPr>
                <w:rFonts w:ascii="Times New Roman" w:hAnsi="Times New Roman" w:cs="Times New Roman"/>
                <w:sz w:val="24"/>
                <w:szCs w:val="24"/>
                <w:lang w:eastAsia="ru-RU"/>
              </w:rPr>
              <w:t>софинансирования</w:t>
            </w:r>
            <w:proofErr w:type="spellEnd"/>
            <w:r w:rsidR="00221B24" w:rsidRPr="00787E34">
              <w:rPr>
                <w:rFonts w:ascii="Times New Roman" w:hAnsi="Times New Roman" w:cs="Times New Roman"/>
                <w:sz w:val="24"/>
                <w:szCs w:val="24"/>
                <w:lang w:eastAsia="ru-RU"/>
              </w:rPr>
              <w:t xml:space="preserve"> проекта-победителя Всероссийского конкурса</w:t>
            </w:r>
            <w:r w:rsidR="002F5841" w:rsidRPr="00787E34">
              <w:rPr>
                <w:rFonts w:ascii="Times New Roman" w:hAnsi="Times New Roman" w:cs="Times New Roman"/>
                <w:sz w:val="24"/>
                <w:szCs w:val="24"/>
                <w:lang w:eastAsia="ru-RU"/>
              </w:rPr>
              <w:t xml:space="preserve"> 97953,4 </w:t>
            </w:r>
            <w:proofErr w:type="spellStart"/>
            <w:r w:rsidR="002F5841" w:rsidRPr="00787E34">
              <w:rPr>
                <w:rFonts w:ascii="Times New Roman" w:hAnsi="Times New Roman" w:cs="Times New Roman"/>
                <w:sz w:val="24"/>
                <w:szCs w:val="24"/>
                <w:lang w:eastAsia="ru-RU"/>
              </w:rPr>
              <w:t>тыс.рублей</w:t>
            </w:r>
            <w:proofErr w:type="spellEnd"/>
            <w:r w:rsidR="002F5841" w:rsidRPr="00787E34">
              <w:rPr>
                <w:rFonts w:ascii="Times New Roman" w:hAnsi="Times New Roman" w:cs="Times New Roman"/>
                <w:sz w:val="24"/>
                <w:szCs w:val="24"/>
                <w:lang w:eastAsia="ru-RU"/>
              </w:rPr>
              <w:t xml:space="preserve">, в том числе, за счет средств </w:t>
            </w:r>
            <w:r w:rsidR="00C8213C" w:rsidRPr="00787E34">
              <w:rPr>
                <w:rFonts w:ascii="Times New Roman" w:hAnsi="Times New Roman" w:cs="Times New Roman"/>
                <w:sz w:val="24"/>
                <w:szCs w:val="24"/>
                <w:lang w:eastAsia="ru-RU"/>
              </w:rPr>
              <w:t>федерального бюджета – 9</w:t>
            </w:r>
            <w:r w:rsidR="00A91F79" w:rsidRPr="00787E34">
              <w:rPr>
                <w:rFonts w:ascii="Times New Roman" w:hAnsi="Times New Roman" w:cs="Times New Roman"/>
                <w:sz w:val="24"/>
                <w:szCs w:val="24"/>
                <w:lang w:eastAsia="ru-RU"/>
              </w:rPr>
              <w:t>212</w:t>
            </w:r>
            <w:r w:rsidR="00C8213C" w:rsidRPr="00787E34">
              <w:rPr>
                <w:rFonts w:ascii="Times New Roman" w:hAnsi="Times New Roman" w:cs="Times New Roman"/>
                <w:sz w:val="24"/>
                <w:szCs w:val="24"/>
                <w:lang w:eastAsia="ru-RU"/>
              </w:rPr>
              <w:t>5,</w:t>
            </w:r>
            <w:r w:rsidR="00A91F79" w:rsidRPr="00787E34">
              <w:rPr>
                <w:rFonts w:ascii="Times New Roman" w:hAnsi="Times New Roman" w:cs="Times New Roman"/>
                <w:sz w:val="24"/>
                <w:szCs w:val="24"/>
                <w:lang w:eastAsia="ru-RU"/>
              </w:rPr>
              <w:t>1</w:t>
            </w:r>
            <w:r w:rsidR="00C8213C" w:rsidRPr="00787E34">
              <w:rPr>
                <w:rFonts w:ascii="Times New Roman" w:hAnsi="Times New Roman" w:cs="Times New Roman"/>
                <w:sz w:val="24"/>
                <w:szCs w:val="24"/>
                <w:lang w:eastAsia="ru-RU"/>
              </w:rPr>
              <w:t xml:space="preserve"> </w:t>
            </w:r>
            <w:proofErr w:type="spellStart"/>
            <w:r w:rsidR="00C8213C" w:rsidRPr="00787E34">
              <w:rPr>
                <w:rFonts w:ascii="Times New Roman" w:hAnsi="Times New Roman" w:cs="Times New Roman"/>
                <w:sz w:val="24"/>
                <w:szCs w:val="24"/>
                <w:lang w:eastAsia="ru-RU"/>
              </w:rPr>
              <w:t>тыс.рублей</w:t>
            </w:r>
            <w:proofErr w:type="spellEnd"/>
            <w:r w:rsidR="00A91F79" w:rsidRPr="00787E34">
              <w:rPr>
                <w:rFonts w:ascii="Times New Roman" w:hAnsi="Times New Roman" w:cs="Times New Roman"/>
                <w:sz w:val="24"/>
                <w:szCs w:val="24"/>
                <w:lang w:eastAsia="ru-RU"/>
              </w:rPr>
              <w:t>, за счет средств краевого бюджета</w:t>
            </w:r>
            <w:r w:rsidR="00B50131" w:rsidRPr="00787E34">
              <w:rPr>
                <w:rFonts w:ascii="Times New Roman" w:hAnsi="Times New Roman" w:cs="Times New Roman"/>
                <w:sz w:val="24"/>
                <w:szCs w:val="24"/>
                <w:lang w:eastAsia="ru-RU"/>
              </w:rPr>
              <w:t xml:space="preserve"> </w:t>
            </w:r>
            <w:r w:rsidR="00A91F79" w:rsidRPr="00787E34">
              <w:rPr>
                <w:rFonts w:ascii="Times New Roman" w:hAnsi="Times New Roman" w:cs="Times New Roman"/>
                <w:sz w:val="24"/>
                <w:szCs w:val="24"/>
                <w:lang w:eastAsia="ru-RU"/>
              </w:rPr>
              <w:t>-</w:t>
            </w:r>
            <w:r w:rsidR="00B50131" w:rsidRPr="00787E34">
              <w:rPr>
                <w:rFonts w:ascii="Times New Roman" w:hAnsi="Times New Roman" w:cs="Times New Roman"/>
                <w:sz w:val="24"/>
                <w:szCs w:val="24"/>
                <w:lang w:eastAsia="ru-RU"/>
              </w:rPr>
              <w:t xml:space="preserve"> </w:t>
            </w:r>
            <w:r w:rsidR="00A91F79" w:rsidRPr="00787E34">
              <w:rPr>
                <w:rFonts w:ascii="Times New Roman" w:hAnsi="Times New Roman" w:cs="Times New Roman"/>
                <w:sz w:val="24"/>
                <w:szCs w:val="24"/>
                <w:lang w:eastAsia="ru-RU"/>
              </w:rPr>
              <w:t xml:space="preserve">930,6 </w:t>
            </w:r>
            <w:proofErr w:type="spellStart"/>
            <w:r w:rsidR="00A91F79" w:rsidRPr="00787E34">
              <w:rPr>
                <w:rFonts w:ascii="Times New Roman" w:hAnsi="Times New Roman" w:cs="Times New Roman"/>
                <w:sz w:val="24"/>
                <w:szCs w:val="24"/>
                <w:lang w:eastAsia="ru-RU"/>
              </w:rPr>
              <w:t>тыс.руб</w:t>
            </w:r>
            <w:r w:rsidR="00AC74D2" w:rsidRPr="00787E34">
              <w:rPr>
                <w:rFonts w:ascii="Times New Roman" w:hAnsi="Times New Roman" w:cs="Times New Roman"/>
                <w:sz w:val="24"/>
                <w:szCs w:val="24"/>
                <w:lang w:eastAsia="ru-RU"/>
              </w:rPr>
              <w:t>лей</w:t>
            </w:r>
            <w:proofErr w:type="spellEnd"/>
            <w:r w:rsidR="00DA69FC" w:rsidRPr="00787E34">
              <w:rPr>
                <w:rFonts w:ascii="Times New Roman" w:hAnsi="Times New Roman" w:cs="Times New Roman"/>
                <w:sz w:val="24"/>
                <w:szCs w:val="24"/>
                <w:lang w:eastAsia="ru-RU"/>
              </w:rPr>
              <w:t>, за счет местного бюджета</w:t>
            </w:r>
            <w:r w:rsidR="00B50131" w:rsidRPr="00787E34">
              <w:rPr>
                <w:rFonts w:ascii="Times New Roman" w:hAnsi="Times New Roman" w:cs="Times New Roman"/>
                <w:sz w:val="24"/>
                <w:szCs w:val="24"/>
                <w:lang w:eastAsia="ru-RU"/>
              </w:rPr>
              <w:t xml:space="preserve"> </w:t>
            </w:r>
            <w:r w:rsidR="00DA69FC" w:rsidRPr="00787E34">
              <w:rPr>
                <w:rFonts w:ascii="Times New Roman" w:hAnsi="Times New Roman" w:cs="Times New Roman"/>
                <w:sz w:val="24"/>
                <w:szCs w:val="24"/>
                <w:lang w:eastAsia="ru-RU"/>
              </w:rPr>
              <w:t>-</w:t>
            </w:r>
            <w:r w:rsidR="00B50131" w:rsidRPr="00787E34">
              <w:rPr>
                <w:rFonts w:ascii="Times New Roman" w:hAnsi="Times New Roman" w:cs="Times New Roman"/>
                <w:sz w:val="24"/>
                <w:szCs w:val="24"/>
                <w:lang w:eastAsia="ru-RU"/>
              </w:rPr>
              <w:t xml:space="preserve"> </w:t>
            </w:r>
            <w:r w:rsidR="00DA69FC" w:rsidRPr="00787E34">
              <w:rPr>
                <w:rFonts w:ascii="Times New Roman" w:hAnsi="Times New Roman" w:cs="Times New Roman"/>
                <w:sz w:val="24"/>
                <w:szCs w:val="24"/>
                <w:lang w:eastAsia="ru-RU"/>
              </w:rPr>
              <w:t xml:space="preserve">4897,7 </w:t>
            </w:r>
            <w:proofErr w:type="spellStart"/>
            <w:r w:rsidR="00DA69FC" w:rsidRPr="00787E34">
              <w:rPr>
                <w:rFonts w:ascii="Times New Roman" w:hAnsi="Times New Roman" w:cs="Times New Roman"/>
                <w:sz w:val="24"/>
                <w:szCs w:val="24"/>
                <w:lang w:eastAsia="ru-RU"/>
              </w:rPr>
              <w:t>тыс.руб</w:t>
            </w:r>
            <w:r w:rsidR="00AC74D2" w:rsidRPr="00787E34">
              <w:rPr>
                <w:rFonts w:ascii="Times New Roman" w:hAnsi="Times New Roman" w:cs="Times New Roman"/>
                <w:sz w:val="24"/>
                <w:szCs w:val="24"/>
                <w:lang w:eastAsia="ru-RU"/>
              </w:rPr>
              <w:t>лей</w:t>
            </w:r>
            <w:proofErr w:type="spellEnd"/>
            <w:r w:rsidR="00221B24" w:rsidRPr="00787E34">
              <w:rPr>
                <w:rFonts w:ascii="Times New Roman" w:hAnsi="Times New Roman" w:cs="Times New Roman"/>
                <w:sz w:val="24"/>
                <w:szCs w:val="24"/>
                <w:lang w:eastAsia="ru-RU"/>
              </w:rPr>
              <w:t xml:space="preserve">, за счет </w:t>
            </w:r>
            <w:proofErr w:type="spellStart"/>
            <w:r w:rsidR="00221B24" w:rsidRPr="00787E34">
              <w:rPr>
                <w:rFonts w:ascii="Times New Roman" w:hAnsi="Times New Roman" w:cs="Times New Roman"/>
                <w:sz w:val="24"/>
                <w:szCs w:val="24"/>
                <w:lang w:eastAsia="ru-RU"/>
              </w:rPr>
              <w:t>софинансирования</w:t>
            </w:r>
            <w:proofErr w:type="spellEnd"/>
            <w:r w:rsidR="00221B24" w:rsidRPr="00787E34">
              <w:rPr>
                <w:rFonts w:ascii="Times New Roman" w:hAnsi="Times New Roman" w:cs="Times New Roman"/>
                <w:sz w:val="24"/>
                <w:szCs w:val="24"/>
                <w:lang w:eastAsia="ru-RU"/>
              </w:rPr>
              <w:t xml:space="preserve"> проекта ФКГС 53000,0 </w:t>
            </w:r>
            <w:proofErr w:type="spellStart"/>
            <w:r w:rsidR="00221B24" w:rsidRPr="00787E34">
              <w:rPr>
                <w:rFonts w:ascii="Times New Roman" w:hAnsi="Times New Roman" w:cs="Times New Roman"/>
                <w:sz w:val="24"/>
                <w:szCs w:val="24"/>
                <w:lang w:eastAsia="ru-RU"/>
              </w:rPr>
              <w:t>тыс.рублей</w:t>
            </w:r>
            <w:proofErr w:type="spellEnd"/>
            <w:r w:rsidR="00221B24" w:rsidRPr="00787E34">
              <w:rPr>
                <w:rFonts w:ascii="Times New Roman" w:hAnsi="Times New Roman" w:cs="Times New Roman"/>
                <w:sz w:val="24"/>
                <w:szCs w:val="24"/>
                <w:lang w:eastAsia="ru-RU"/>
              </w:rPr>
              <w:t xml:space="preserve">, в том числе, за счет средств федерального бюджета 0,0 </w:t>
            </w:r>
            <w:proofErr w:type="spellStart"/>
            <w:r w:rsidR="00221B24" w:rsidRPr="00787E34">
              <w:rPr>
                <w:rFonts w:ascii="Times New Roman" w:hAnsi="Times New Roman" w:cs="Times New Roman"/>
                <w:sz w:val="24"/>
                <w:szCs w:val="24"/>
                <w:lang w:eastAsia="ru-RU"/>
              </w:rPr>
              <w:t>тыс.рублей</w:t>
            </w:r>
            <w:proofErr w:type="spellEnd"/>
            <w:r w:rsidR="00221B24" w:rsidRPr="00787E34">
              <w:rPr>
                <w:rFonts w:ascii="Times New Roman" w:hAnsi="Times New Roman" w:cs="Times New Roman"/>
                <w:sz w:val="24"/>
                <w:szCs w:val="24"/>
                <w:lang w:eastAsia="ru-RU"/>
              </w:rPr>
              <w:t xml:space="preserve">, за счет средств краевого бюджета-45580,0 </w:t>
            </w:r>
            <w:proofErr w:type="spellStart"/>
            <w:r w:rsidR="00221B24" w:rsidRPr="00787E34">
              <w:rPr>
                <w:rFonts w:ascii="Times New Roman" w:hAnsi="Times New Roman" w:cs="Times New Roman"/>
                <w:sz w:val="24"/>
                <w:szCs w:val="24"/>
                <w:lang w:eastAsia="ru-RU"/>
              </w:rPr>
              <w:t>тыс.рублей</w:t>
            </w:r>
            <w:proofErr w:type="spellEnd"/>
            <w:r w:rsidR="00221B24" w:rsidRPr="00787E34">
              <w:rPr>
                <w:rFonts w:ascii="Times New Roman" w:hAnsi="Times New Roman" w:cs="Times New Roman"/>
                <w:sz w:val="24"/>
                <w:szCs w:val="24"/>
                <w:lang w:eastAsia="ru-RU"/>
              </w:rPr>
              <w:t xml:space="preserve">, за счет средств местного бюджета-7420,0 </w:t>
            </w:r>
            <w:proofErr w:type="spellStart"/>
            <w:r w:rsidR="00221B24" w:rsidRPr="00787E34">
              <w:rPr>
                <w:rFonts w:ascii="Times New Roman" w:hAnsi="Times New Roman" w:cs="Times New Roman"/>
                <w:sz w:val="24"/>
                <w:szCs w:val="24"/>
                <w:lang w:eastAsia="ru-RU"/>
              </w:rPr>
              <w:t>тыс.рублей</w:t>
            </w:r>
            <w:proofErr w:type="spellEnd"/>
            <w:r w:rsidR="00221B24" w:rsidRPr="00787E34">
              <w:rPr>
                <w:rFonts w:ascii="Times New Roman" w:hAnsi="Times New Roman" w:cs="Times New Roman"/>
                <w:sz w:val="24"/>
                <w:szCs w:val="24"/>
                <w:lang w:eastAsia="ru-RU"/>
              </w:rPr>
              <w:t xml:space="preserve">. </w:t>
            </w:r>
          </w:p>
          <w:p w:rsidR="002F5841" w:rsidRPr="00787E34" w:rsidRDefault="002F5841"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2025 год</w:t>
            </w:r>
            <w:r w:rsidR="00C94E32" w:rsidRPr="00787E34">
              <w:rPr>
                <w:rFonts w:ascii="Times New Roman" w:hAnsi="Times New Roman" w:cs="Times New Roman"/>
                <w:sz w:val="24"/>
                <w:szCs w:val="24"/>
                <w:lang w:eastAsia="ru-RU"/>
              </w:rPr>
              <w:t>-</w:t>
            </w:r>
            <w:r w:rsidR="002E4E96" w:rsidRPr="00787E34">
              <w:rPr>
                <w:rFonts w:ascii="Times New Roman" w:hAnsi="Times New Roman" w:cs="Times New Roman"/>
                <w:sz w:val="24"/>
                <w:szCs w:val="24"/>
                <w:lang w:eastAsia="ru-RU"/>
              </w:rPr>
              <w:t xml:space="preserve">всего </w:t>
            </w:r>
            <w:r w:rsidR="008E68EE" w:rsidRPr="00787E34">
              <w:rPr>
                <w:rFonts w:ascii="Times New Roman" w:hAnsi="Times New Roman" w:cs="Times New Roman"/>
                <w:sz w:val="24"/>
                <w:szCs w:val="24"/>
                <w:lang w:eastAsia="ru-RU"/>
              </w:rPr>
              <w:t>152000,0</w:t>
            </w:r>
            <w:r w:rsidR="00C94E32" w:rsidRPr="00787E34">
              <w:rPr>
                <w:rFonts w:ascii="Times New Roman" w:hAnsi="Times New Roman" w:cs="Times New Roman"/>
                <w:sz w:val="24"/>
                <w:szCs w:val="24"/>
                <w:lang w:eastAsia="ru-RU"/>
              </w:rPr>
              <w:t xml:space="preserve"> </w:t>
            </w:r>
            <w:proofErr w:type="spellStart"/>
            <w:r w:rsidR="00C94E32" w:rsidRPr="00787E34">
              <w:rPr>
                <w:rFonts w:ascii="Times New Roman" w:hAnsi="Times New Roman" w:cs="Times New Roman"/>
                <w:sz w:val="24"/>
                <w:szCs w:val="24"/>
                <w:lang w:eastAsia="ru-RU"/>
              </w:rPr>
              <w:t>тыс.руб</w:t>
            </w:r>
            <w:r w:rsidR="00AC74D2" w:rsidRPr="00787E34">
              <w:rPr>
                <w:rFonts w:ascii="Times New Roman" w:hAnsi="Times New Roman" w:cs="Times New Roman"/>
                <w:sz w:val="24"/>
                <w:szCs w:val="24"/>
                <w:lang w:eastAsia="ru-RU"/>
              </w:rPr>
              <w:t>лей</w:t>
            </w:r>
            <w:proofErr w:type="spellEnd"/>
            <w:r w:rsidR="002E4E96" w:rsidRPr="00787E34">
              <w:rPr>
                <w:rFonts w:ascii="Times New Roman" w:hAnsi="Times New Roman" w:cs="Times New Roman"/>
                <w:sz w:val="24"/>
                <w:szCs w:val="24"/>
                <w:lang w:eastAsia="ru-RU"/>
              </w:rPr>
              <w:t xml:space="preserve">, в том числе, за счет средств </w:t>
            </w:r>
            <w:proofErr w:type="spellStart"/>
            <w:r w:rsidR="002E4E96" w:rsidRPr="00787E34">
              <w:rPr>
                <w:rFonts w:ascii="Times New Roman" w:hAnsi="Times New Roman" w:cs="Times New Roman"/>
                <w:sz w:val="24"/>
                <w:szCs w:val="24"/>
                <w:lang w:eastAsia="ru-RU"/>
              </w:rPr>
              <w:t>софинансирования</w:t>
            </w:r>
            <w:proofErr w:type="spellEnd"/>
            <w:r w:rsidR="002E4E96" w:rsidRPr="00787E34">
              <w:rPr>
                <w:rFonts w:ascii="Times New Roman" w:hAnsi="Times New Roman" w:cs="Times New Roman"/>
                <w:sz w:val="24"/>
                <w:szCs w:val="24"/>
                <w:lang w:eastAsia="ru-RU"/>
              </w:rPr>
              <w:t xml:space="preserve"> </w:t>
            </w:r>
            <w:r w:rsidR="008E68EE" w:rsidRPr="00787E34">
              <w:rPr>
                <w:rFonts w:ascii="Times New Roman" w:hAnsi="Times New Roman" w:cs="Times New Roman"/>
                <w:sz w:val="24"/>
                <w:szCs w:val="24"/>
                <w:lang w:eastAsia="ru-RU"/>
              </w:rPr>
              <w:t>152000,0</w:t>
            </w:r>
            <w:r w:rsidR="002E4E96" w:rsidRPr="00787E34">
              <w:rPr>
                <w:rFonts w:ascii="Times New Roman" w:hAnsi="Times New Roman" w:cs="Times New Roman"/>
                <w:sz w:val="24"/>
                <w:szCs w:val="24"/>
                <w:lang w:eastAsia="ru-RU"/>
              </w:rPr>
              <w:t xml:space="preserve"> </w:t>
            </w:r>
            <w:proofErr w:type="spellStart"/>
            <w:r w:rsidR="002E4E96" w:rsidRPr="00787E34">
              <w:rPr>
                <w:rFonts w:ascii="Times New Roman" w:hAnsi="Times New Roman" w:cs="Times New Roman"/>
                <w:sz w:val="24"/>
                <w:szCs w:val="24"/>
                <w:lang w:eastAsia="ru-RU"/>
              </w:rPr>
              <w:t>тыс.рублей</w:t>
            </w:r>
            <w:proofErr w:type="spellEnd"/>
            <w:r w:rsidR="002E4E96" w:rsidRPr="00787E34">
              <w:rPr>
                <w:rFonts w:ascii="Times New Roman" w:hAnsi="Times New Roman" w:cs="Times New Roman"/>
                <w:sz w:val="24"/>
                <w:szCs w:val="24"/>
                <w:lang w:eastAsia="ru-RU"/>
              </w:rPr>
              <w:t xml:space="preserve">, в том числе, за счет средств федерального бюджета 0,0 </w:t>
            </w:r>
            <w:proofErr w:type="spellStart"/>
            <w:r w:rsidR="002E4E96" w:rsidRPr="00787E34">
              <w:rPr>
                <w:rFonts w:ascii="Times New Roman" w:hAnsi="Times New Roman" w:cs="Times New Roman"/>
                <w:sz w:val="24"/>
                <w:szCs w:val="24"/>
                <w:lang w:eastAsia="ru-RU"/>
              </w:rPr>
              <w:t>тыс.рублей</w:t>
            </w:r>
            <w:proofErr w:type="spellEnd"/>
            <w:r w:rsidR="002E4E96" w:rsidRPr="00787E34">
              <w:rPr>
                <w:rFonts w:ascii="Times New Roman" w:hAnsi="Times New Roman" w:cs="Times New Roman"/>
                <w:sz w:val="24"/>
                <w:szCs w:val="24"/>
                <w:lang w:eastAsia="ru-RU"/>
              </w:rPr>
              <w:t xml:space="preserve">, за счет средств краевого бюджета-144400,0 </w:t>
            </w:r>
            <w:proofErr w:type="spellStart"/>
            <w:r w:rsidR="002E4E96" w:rsidRPr="00787E34">
              <w:rPr>
                <w:rFonts w:ascii="Times New Roman" w:hAnsi="Times New Roman" w:cs="Times New Roman"/>
                <w:sz w:val="24"/>
                <w:szCs w:val="24"/>
                <w:lang w:eastAsia="ru-RU"/>
              </w:rPr>
              <w:t>тыс.рублей</w:t>
            </w:r>
            <w:proofErr w:type="spellEnd"/>
            <w:r w:rsidR="002E4E96" w:rsidRPr="00787E34">
              <w:rPr>
                <w:rFonts w:ascii="Times New Roman" w:hAnsi="Times New Roman" w:cs="Times New Roman"/>
                <w:sz w:val="24"/>
                <w:szCs w:val="24"/>
                <w:lang w:eastAsia="ru-RU"/>
              </w:rPr>
              <w:t>, за счет средств местного бюджета-</w:t>
            </w:r>
            <w:r w:rsidR="008E68EE" w:rsidRPr="00787E34">
              <w:rPr>
                <w:rFonts w:ascii="Times New Roman" w:hAnsi="Times New Roman" w:cs="Times New Roman"/>
                <w:sz w:val="24"/>
                <w:szCs w:val="24"/>
                <w:lang w:eastAsia="ru-RU"/>
              </w:rPr>
              <w:t>7600,0</w:t>
            </w:r>
            <w:r w:rsidR="002E4E96" w:rsidRPr="00787E34">
              <w:rPr>
                <w:rFonts w:ascii="Times New Roman" w:hAnsi="Times New Roman" w:cs="Times New Roman"/>
                <w:sz w:val="24"/>
                <w:szCs w:val="24"/>
                <w:lang w:eastAsia="ru-RU"/>
              </w:rPr>
              <w:t xml:space="preserve"> </w:t>
            </w:r>
            <w:proofErr w:type="spellStart"/>
            <w:r w:rsidR="002E4E96" w:rsidRPr="00787E34">
              <w:rPr>
                <w:rFonts w:ascii="Times New Roman" w:hAnsi="Times New Roman" w:cs="Times New Roman"/>
                <w:sz w:val="24"/>
                <w:szCs w:val="24"/>
                <w:lang w:eastAsia="ru-RU"/>
              </w:rPr>
              <w:t>тыс.рублей</w:t>
            </w:r>
            <w:proofErr w:type="spellEnd"/>
            <w:r w:rsidR="00AC74D2" w:rsidRPr="00787E34">
              <w:rPr>
                <w:rFonts w:ascii="Times New Roman" w:hAnsi="Times New Roman" w:cs="Times New Roman"/>
                <w:sz w:val="24"/>
                <w:szCs w:val="24"/>
                <w:lang w:eastAsia="ru-RU"/>
              </w:rPr>
              <w:t>.</w:t>
            </w:r>
          </w:p>
          <w:p w:rsidR="00C94E32" w:rsidRDefault="00C94E32" w:rsidP="001D37C6">
            <w:pPr>
              <w:suppressAutoHyphens w:val="0"/>
              <w:jc w:val="both"/>
              <w:rPr>
                <w:rFonts w:ascii="Times New Roman" w:hAnsi="Times New Roman" w:cs="Times New Roman"/>
                <w:sz w:val="24"/>
                <w:szCs w:val="24"/>
                <w:lang w:eastAsia="ru-RU"/>
              </w:rPr>
            </w:pPr>
            <w:r w:rsidRPr="00787E34">
              <w:rPr>
                <w:rFonts w:ascii="Times New Roman" w:hAnsi="Times New Roman" w:cs="Times New Roman"/>
                <w:sz w:val="24"/>
                <w:szCs w:val="24"/>
                <w:lang w:eastAsia="ru-RU"/>
              </w:rPr>
              <w:t>2026</w:t>
            </w:r>
            <w:r w:rsidR="00AC74D2" w:rsidRPr="00787E34">
              <w:rPr>
                <w:rFonts w:ascii="Times New Roman" w:hAnsi="Times New Roman" w:cs="Times New Roman"/>
                <w:sz w:val="24"/>
                <w:szCs w:val="24"/>
                <w:lang w:eastAsia="ru-RU"/>
              </w:rPr>
              <w:t xml:space="preserve"> год</w:t>
            </w:r>
            <w:r w:rsidRPr="00787E34">
              <w:rPr>
                <w:rFonts w:ascii="Times New Roman" w:hAnsi="Times New Roman" w:cs="Times New Roman"/>
                <w:sz w:val="24"/>
                <w:szCs w:val="24"/>
                <w:lang w:eastAsia="ru-RU"/>
              </w:rPr>
              <w:t xml:space="preserve">-0,0 </w:t>
            </w:r>
            <w:proofErr w:type="spellStart"/>
            <w:r w:rsidRPr="00787E34">
              <w:rPr>
                <w:rFonts w:ascii="Times New Roman" w:hAnsi="Times New Roman" w:cs="Times New Roman"/>
                <w:sz w:val="24"/>
                <w:szCs w:val="24"/>
                <w:lang w:eastAsia="ru-RU"/>
              </w:rPr>
              <w:t>тыс.руб</w:t>
            </w:r>
            <w:r w:rsidR="00AC74D2" w:rsidRPr="00787E34">
              <w:rPr>
                <w:rFonts w:ascii="Times New Roman" w:hAnsi="Times New Roman" w:cs="Times New Roman"/>
                <w:sz w:val="24"/>
                <w:szCs w:val="24"/>
                <w:lang w:eastAsia="ru-RU"/>
              </w:rPr>
              <w:t>лей</w:t>
            </w:r>
            <w:proofErr w:type="spellEnd"/>
            <w:r w:rsidR="00AC74D2" w:rsidRPr="00787E34">
              <w:rPr>
                <w:rFonts w:ascii="Times New Roman" w:hAnsi="Times New Roman" w:cs="Times New Roman"/>
                <w:sz w:val="24"/>
                <w:szCs w:val="24"/>
                <w:lang w:eastAsia="ru-RU"/>
              </w:rPr>
              <w:t>.</w:t>
            </w:r>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2027 год-0,0 </w:t>
            </w:r>
            <w:proofErr w:type="spellStart"/>
            <w:r>
              <w:rPr>
                <w:rFonts w:ascii="Times New Roman" w:hAnsi="Times New Roman" w:cs="Times New Roman"/>
                <w:sz w:val="24"/>
                <w:szCs w:val="24"/>
                <w:lang w:eastAsia="ru-RU"/>
              </w:rPr>
              <w:t>тыс.рублей</w:t>
            </w:r>
            <w:proofErr w:type="spellEnd"/>
            <w:r>
              <w:rPr>
                <w:rFonts w:ascii="Times New Roman" w:hAnsi="Times New Roman" w:cs="Times New Roman"/>
                <w:sz w:val="24"/>
                <w:szCs w:val="24"/>
                <w:lang w:eastAsia="ru-RU"/>
              </w:rPr>
              <w:t>.</w:t>
            </w:r>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2028 год-0,0 </w:t>
            </w:r>
            <w:proofErr w:type="spellStart"/>
            <w:r>
              <w:rPr>
                <w:rFonts w:ascii="Times New Roman" w:hAnsi="Times New Roman" w:cs="Times New Roman"/>
                <w:sz w:val="24"/>
                <w:szCs w:val="24"/>
                <w:lang w:eastAsia="ru-RU"/>
              </w:rPr>
              <w:t>тыс.рублей</w:t>
            </w:r>
            <w:proofErr w:type="spellEnd"/>
          </w:p>
          <w:p w:rsidR="00AC74D2" w:rsidRDefault="00AC74D2"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2029 год-0,0 </w:t>
            </w:r>
            <w:proofErr w:type="spellStart"/>
            <w:r>
              <w:rPr>
                <w:rFonts w:ascii="Times New Roman" w:hAnsi="Times New Roman" w:cs="Times New Roman"/>
                <w:sz w:val="24"/>
                <w:szCs w:val="24"/>
                <w:lang w:eastAsia="ru-RU"/>
              </w:rPr>
              <w:t>тыс.рублей</w:t>
            </w:r>
            <w:proofErr w:type="spellEnd"/>
            <w:r>
              <w:rPr>
                <w:rFonts w:ascii="Times New Roman" w:hAnsi="Times New Roman" w:cs="Times New Roman"/>
                <w:sz w:val="24"/>
                <w:szCs w:val="24"/>
                <w:lang w:eastAsia="ru-RU"/>
              </w:rPr>
              <w:t>.</w:t>
            </w:r>
          </w:p>
          <w:p w:rsidR="00AC74D2" w:rsidRPr="005B525F" w:rsidRDefault="00AC74D2" w:rsidP="001D37C6">
            <w:pPr>
              <w:suppressAutoHyphens w:val="0"/>
              <w:jc w:val="both"/>
              <w:rPr>
                <w:rFonts w:ascii="Times New Roman" w:hAnsi="Times New Roman" w:cs="Times New Roman"/>
                <w:sz w:val="24"/>
                <w:szCs w:val="24"/>
              </w:rPr>
            </w:pPr>
            <w:r>
              <w:rPr>
                <w:rFonts w:ascii="Times New Roman" w:hAnsi="Times New Roman" w:cs="Times New Roman"/>
                <w:sz w:val="24"/>
                <w:szCs w:val="24"/>
                <w:lang w:eastAsia="ru-RU"/>
              </w:rPr>
              <w:t>20</w:t>
            </w:r>
            <w:r w:rsidR="00427196">
              <w:rPr>
                <w:rFonts w:ascii="Times New Roman" w:hAnsi="Times New Roman" w:cs="Times New Roman"/>
                <w:sz w:val="24"/>
                <w:szCs w:val="24"/>
                <w:lang w:eastAsia="ru-RU"/>
              </w:rPr>
              <w:t>30</w:t>
            </w:r>
            <w:r>
              <w:rPr>
                <w:rFonts w:ascii="Times New Roman" w:hAnsi="Times New Roman" w:cs="Times New Roman"/>
                <w:sz w:val="24"/>
                <w:szCs w:val="24"/>
                <w:lang w:eastAsia="ru-RU"/>
              </w:rPr>
              <w:t xml:space="preserve"> год-0,0 </w:t>
            </w:r>
            <w:proofErr w:type="spellStart"/>
            <w:r>
              <w:rPr>
                <w:rFonts w:ascii="Times New Roman" w:hAnsi="Times New Roman" w:cs="Times New Roman"/>
                <w:sz w:val="24"/>
                <w:szCs w:val="24"/>
                <w:lang w:eastAsia="ru-RU"/>
              </w:rPr>
              <w:t>тыс.рублей</w:t>
            </w:r>
            <w:proofErr w:type="spellEnd"/>
            <w:r>
              <w:rPr>
                <w:rFonts w:ascii="Times New Roman" w:hAnsi="Times New Roman" w:cs="Times New Roman"/>
                <w:sz w:val="24"/>
                <w:szCs w:val="24"/>
                <w:lang w:eastAsia="ru-RU"/>
              </w:rPr>
              <w:t>.</w:t>
            </w:r>
          </w:p>
        </w:tc>
      </w:tr>
      <w:tr w:rsidR="00661745" w:rsidRPr="005B525F" w:rsidTr="001D37C6">
        <w:tc>
          <w:tcPr>
            <w:tcW w:w="212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lastRenderedPageBreak/>
              <w:t>Контроль за 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Администрация Кореновского городского поселения Кореновского района.</w:t>
            </w:r>
          </w:p>
        </w:tc>
      </w:tr>
    </w:tbl>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suppressAutoHyphens w:val="0"/>
        <w:rPr>
          <w:rFonts w:ascii="Times New Roman" w:hAnsi="Times New Roman" w:cs="Times New Roman"/>
          <w:sz w:val="28"/>
          <w:szCs w:val="28"/>
          <w:lang w:eastAsia="ru-RU"/>
        </w:rPr>
      </w:pPr>
    </w:p>
    <w:p w:rsidR="00661745" w:rsidRPr="005B525F" w:rsidRDefault="00661745" w:rsidP="00661745">
      <w:pPr>
        <w:numPr>
          <w:ilvl w:val="0"/>
          <w:numId w:val="2"/>
        </w:numPr>
        <w:suppressAutoHyphens w:val="0"/>
        <w:contextualSpacing/>
        <w:jc w:val="center"/>
        <w:rPr>
          <w:rFonts w:ascii="Times New Roman" w:hAnsi="Times New Roman" w:cs="Times New Roman"/>
          <w:sz w:val="28"/>
          <w:szCs w:val="28"/>
        </w:rPr>
      </w:pPr>
      <w:r w:rsidRPr="005B525F">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rsidR="00661745" w:rsidRPr="005B525F" w:rsidRDefault="00661745" w:rsidP="00661745">
      <w:pPr>
        <w:suppressAutoHyphens w:val="0"/>
        <w:contextualSpacing/>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w:t>
      </w:r>
      <w:r w:rsidRPr="005B525F">
        <w:rPr>
          <w:rFonts w:ascii="Times New Roman" w:hAnsi="Times New Roman" w:cs="Times New Roman"/>
          <w:color w:val="000000"/>
          <w:sz w:val="28"/>
          <w:szCs w:val="28"/>
          <w:lang w:eastAsia="ru-RU"/>
        </w:rPr>
        <w:lastRenderedPageBreak/>
        <w:t>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На территории Кореновского городского поселения Кореновского района, в результате проведенной инвентаризации, выявлены дворовые и общественные территории, которые необходимо благоустроить.</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Кореновского района являются: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изношенность покрытий проездов и тротуаров.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661745" w:rsidRPr="005B525F" w:rsidRDefault="00661745" w:rsidP="00661745">
      <w:pPr>
        <w:suppressAutoHyphens w:val="0"/>
        <w:autoSpaceDE/>
        <w:spacing w:line="322" w:lineRule="exact"/>
        <w:ind w:firstLine="760"/>
        <w:jc w:val="both"/>
        <w:rPr>
          <w:rFonts w:ascii="Times New Roman" w:hAnsi="Times New Roman" w:cs="Times New Roman"/>
          <w:sz w:val="28"/>
          <w:szCs w:val="28"/>
        </w:rPr>
      </w:pPr>
      <w:r w:rsidRPr="005B525F">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661745" w:rsidRPr="005B525F" w:rsidRDefault="00661745" w:rsidP="00661745">
      <w:pPr>
        <w:tabs>
          <w:tab w:val="left" w:pos="709"/>
        </w:tabs>
        <w:suppressAutoHyphens w:val="0"/>
        <w:ind w:firstLine="720"/>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Кореновского района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661745" w:rsidRPr="005B525F" w:rsidRDefault="00661745" w:rsidP="00661745">
      <w:pPr>
        <w:widowControl/>
        <w:suppressAutoHyphens w:val="0"/>
        <w:ind w:firstLine="709"/>
        <w:jc w:val="both"/>
        <w:rPr>
          <w:rFonts w:ascii="Times New Roman" w:hAnsi="Times New Roman" w:cs="Times New Roman"/>
          <w:sz w:val="28"/>
          <w:szCs w:val="28"/>
        </w:rPr>
      </w:pPr>
      <w:r w:rsidRPr="005B525F">
        <w:rPr>
          <w:rFonts w:ascii="Times New Roman" w:eastAsia="Calibri" w:hAnsi="Times New Roman" w:cs="Times New Roman"/>
          <w:color w:val="000000"/>
          <w:sz w:val="28"/>
          <w:szCs w:val="28"/>
          <w:lang w:eastAsia="en-US"/>
        </w:rPr>
        <w:t>Реализация муниципальной программы Кореновского городского поселения Кореновского района «Формирование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rsidR="00661745" w:rsidRDefault="00661745" w:rsidP="00661745">
      <w:pPr>
        <w:suppressAutoHyphens w:val="0"/>
        <w:ind w:firstLine="709"/>
        <w:jc w:val="both"/>
        <w:rPr>
          <w:rFonts w:ascii="Times New Roman" w:hAnsi="Times New Roman" w:cs="Times New Roman"/>
          <w:color w:val="000000"/>
          <w:sz w:val="28"/>
          <w:szCs w:val="28"/>
          <w:lang w:eastAsia="ru-RU"/>
        </w:rPr>
      </w:pPr>
      <w:r w:rsidRPr="005B525F">
        <w:rPr>
          <w:rFonts w:ascii="Times New Roman" w:hAnsi="Times New Roman" w:cs="Times New Roman"/>
          <w:color w:val="000000"/>
          <w:sz w:val="28"/>
          <w:szCs w:val="28"/>
          <w:lang w:eastAsia="ru-RU"/>
        </w:rPr>
        <w:t>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Кореновского района.</w:t>
      </w:r>
    </w:p>
    <w:p w:rsidR="00F944DB" w:rsidRDefault="00F944DB" w:rsidP="00661745">
      <w:pPr>
        <w:suppressAutoHyphens w:val="0"/>
        <w:ind w:firstLine="709"/>
        <w:jc w:val="both"/>
        <w:rPr>
          <w:rFonts w:ascii="Times New Roman" w:hAnsi="Times New Roman" w:cs="Times New Roman"/>
          <w:color w:val="000000"/>
          <w:sz w:val="28"/>
          <w:szCs w:val="28"/>
          <w:lang w:eastAsia="ru-RU"/>
        </w:rPr>
      </w:pPr>
    </w:p>
    <w:p w:rsidR="00661745" w:rsidRPr="00F944DB" w:rsidRDefault="00661745" w:rsidP="00F944DB">
      <w:pPr>
        <w:numPr>
          <w:ilvl w:val="0"/>
          <w:numId w:val="2"/>
        </w:numPr>
        <w:suppressAutoHyphens w:val="0"/>
        <w:contextualSpacing/>
        <w:jc w:val="center"/>
        <w:rPr>
          <w:rFonts w:ascii="Times New Roman" w:hAnsi="Times New Roman" w:cs="Times New Roman"/>
          <w:sz w:val="28"/>
          <w:szCs w:val="28"/>
        </w:rPr>
      </w:pPr>
      <w:r w:rsidRPr="00F944DB">
        <w:rPr>
          <w:rFonts w:ascii="Times New Roman" w:hAnsi="Times New Roman" w:cs="Times New Roman"/>
          <w:sz w:val="28"/>
          <w:szCs w:val="28"/>
          <w:lang w:eastAsia="ru-RU"/>
        </w:rPr>
        <w:t>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Кореновского района на 2018-20</w:t>
      </w:r>
      <w:r w:rsidR="003C6804" w:rsidRPr="00F944DB">
        <w:rPr>
          <w:rFonts w:ascii="Times New Roman" w:hAnsi="Times New Roman" w:cs="Times New Roman"/>
          <w:sz w:val="28"/>
          <w:szCs w:val="28"/>
          <w:lang w:eastAsia="ru-RU"/>
        </w:rPr>
        <w:t>30</w:t>
      </w:r>
      <w:r w:rsidRPr="00F944DB">
        <w:rPr>
          <w:rFonts w:ascii="Times New Roman" w:hAnsi="Times New Roman" w:cs="Times New Roman"/>
          <w:sz w:val="28"/>
          <w:szCs w:val="28"/>
          <w:lang w:eastAsia="ru-RU"/>
        </w:rPr>
        <w:t xml:space="preserve"> годы»</w:t>
      </w:r>
    </w:p>
    <w:p w:rsidR="00661745" w:rsidRPr="005B525F" w:rsidRDefault="00661745" w:rsidP="00661745">
      <w:pPr>
        <w:suppressAutoHyphens w:val="0"/>
        <w:jc w:val="both"/>
        <w:rPr>
          <w:rFonts w:ascii="Times New Roman" w:hAnsi="Times New Roman" w:cs="Times New Roman"/>
          <w:sz w:val="28"/>
          <w:szCs w:val="28"/>
          <w:lang w:eastAsia="ru-RU"/>
        </w:rPr>
      </w:pP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2.1. </w:t>
      </w:r>
      <w:r w:rsidRPr="005B525F">
        <w:rPr>
          <w:rFonts w:ascii="Times New Roman" w:hAnsi="Times New Roman" w:cs="Times New Roman"/>
          <w:color w:val="000000"/>
          <w:sz w:val="28"/>
          <w:szCs w:val="28"/>
          <w:lang w:eastAsia="ru-RU"/>
        </w:rPr>
        <w:t xml:space="preserve">Основной целью муниципальной программы </w:t>
      </w:r>
      <w:r w:rsidRPr="005B525F">
        <w:rPr>
          <w:rFonts w:ascii="Times New Roman" w:eastAsia="Calibri" w:hAnsi="Times New Roman" w:cs="Times New Roman"/>
          <w:color w:val="000000"/>
          <w:sz w:val="28"/>
          <w:szCs w:val="28"/>
          <w:lang w:eastAsia="en-US"/>
        </w:rPr>
        <w:t>«Формирование современной городской среды Кореновского городского поселения Кореновского района на 2018-20</w:t>
      </w:r>
      <w:r w:rsidR="003C6804">
        <w:rPr>
          <w:rFonts w:ascii="Times New Roman" w:eastAsia="Calibri" w:hAnsi="Times New Roman" w:cs="Times New Roman"/>
          <w:color w:val="000000"/>
          <w:sz w:val="28"/>
          <w:szCs w:val="28"/>
          <w:lang w:eastAsia="en-US"/>
        </w:rPr>
        <w:t>30</w:t>
      </w:r>
      <w:r w:rsidRPr="005B525F">
        <w:rPr>
          <w:rFonts w:ascii="Times New Roman" w:eastAsia="Calibri" w:hAnsi="Times New Roman" w:cs="Times New Roman"/>
          <w:color w:val="000000"/>
          <w:sz w:val="28"/>
          <w:szCs w:val="28"/>
          <w:lang w:eastAsia="en-US"/>
        </w:rPr>
        <w:t xml:space="preserve"> годы» </w:t>
      </w:r>
      <w:r w:rsidRPr="005B525F">
        <w:rPr>
          <w:rFonts w:ascii="Times New Roman" w:hAnsi="Times New Roman" w:cs="Times New Roman"/>
          <w:color w:val="000000"/>
          <w:sz w:val="28"/>
          <w:szCs w:val="28"/>
          <w:lang w:eastAsia="ru-RU"/>
        </w:rPr>
        <w:t>является повышение уровня благоустройства общественных, дворовых территорий Кореновского городского поселения Кореновского района,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F944DB"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Кореновского района, обеспечении создания, содержания и развития объектов благоустройства на территории Кореновского городского поселения Кореновского района,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F944DB" w:rsidRPr="005B525F" w:rsidRDefault="00F944DB" w:rsidP="00661745">
      <w:pPr>
        <w:suppressAutoHyphens w:val="0"/>
        <w:ind w:firstLine="709"/>
        <w:jc w:val="both"/>
        <w:rPr>
          <w:rFonts w:ascii="Times New Roman" w:hAnsi="Times New Roman" w:cs="Times New Roman"/>
          <w:sz w:val="28"/>
          <w:szCs w:val="28"/>
          <w:lang w:eastAsia="ru-RU"/>
        </w:rPr>
      </w:pPr>
    </w:p>
    <w:p w:rsidR="00CE1EDB" w:rsidRDefault="00CE1EDB" w:rsidP="00661745">
      <w:pPr>
        <w:suppressAutoHyphens w:val="0"/>
        <w:ind w:firstLine="709"/>
        <w:jc w:val="both"/>
        <w:rPr>
          <w:rFonts w:ascii="Times New Roman" w:hAnsi="Times New Roman" w:cs="Times New Roman"/>
          <w:sz w:val="28"/>
          <w:szCs w:val="28"/>
        </w:rPr>
        <w:sectPr w:rsidR="00CE1EDB" w:rsidSect="00730F76">
          <w:pgSz w:w="11906" w:h="16838"/>
          <w:pgMar w:top="1134" w:right="567" w:bottom="1134" w:left="1701" w:header="1134" w:footer="720" w:gutter="0"/>
          <w:cols w:space="720"/>
          <w:titlePg/>
          <w:docGrid w:linePitch="245"/>
        </w:sectPr>
      </w:pPr>
    </w:p>
    <w:p w:rsidR="00661745" w:rsidRPr="005B525F" w:rsidRDefault="00661745" w:rsidP="0053405D">
      <w:pPr>
        <w:suppressAutoHyphens w:val="0"/>
        <w:ind w:firstLine="709"/>
        <w:jc w:val="center"/>
        <w:rPr>
          <w:rFonts w:ascii="Times New Roman" w:hAnsi="Times New Roman" w:cs="Times New Roman"/>
          <w:sz w:val="28"/>
          <w:szCs w:val="28"/>
        </w:rPr>
      </w:pPr>
      <w:r w:rsidRPr="005B525F">
        <w:rPr>
          <w:rFonts w:ascii="Times New Roman" w:hAnsi="Times New Roman" w:cs="Times New Roman"/>
          <w:sz w:val="28"/>
          <w:szCs w:val="28"/>
          <w:lang w:eastAsia="ru-RU"/>
        </w:rPr>
        <w:t>2.3. Цели, задачи и целевые показатели муниципальной программы</w:t>
      </w:r>
    </w:p>
    <w:p w:rsidR="00661745" w:rsidRPr="005B525F" w:rsidRDefault="00661745" w:rsidP="00661745">
      <w:pPr>
        <w:suppressAutoHyphens w:val="0"/>
        <w:jc w:val="right"/>
        <w:rPr>
          <w:rFonts w:ascii="Times New Roman" w:hAnsi="Times New Roman" w:cs="Times New Roman"/>
          <w:sz w:val="28"/>
          <w:szCs w:val="28"/>
        </w:rPr>
      </w:pPr>
      <w:r w:rsidRPr="005B525F">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701"/>
        <w:gridCol w:w="702"/>
        <w:gridCol w:w="702"/>
        <w:gridCol w:w="703"/>
        <w:gridCol w:w="702"/>
        <w:gridCol w:w="702"/>
        <w:gridCol w:w="728"/>
        <w:gridCol w:w="706"/>
        <w:gridCol w:w="706"/>
        <w:gridCol w:w="706"/>
        <w:gridCol w:w="706"/>
        <w:gridCol w:w="706"/>
        <w:gridCol w:w="706"/>
      </w:tblGrid>
      <w:tr w:rsidR="00CE1EDB"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статус</w:t>
            </w:r>
          </w:p>
        </w:tc>
        <w:tc>
          <w:tcPr>
            <w:tcW w:w="9176" w:type="dxa"/>
            <w:gridSpan w:val="13"/>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Значение показателей</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2019</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2022</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2024</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2028</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2029</w:t>
            </w:r>
          </w:p>
        </w:tc>
        <w:tc>
          <w:tcPr>
            <w:tcW w:w="706" w:type="dxa"/>
            <w:tcBorders>
              <w:top w:val="single" w:sz="4" w:space="0" w:color="000000"/>
              <w:left w:val="single" w:sz="4" w:space="0" w:color="000000"/>
              <w:bottom w:val="single" w:sz="4" w:space="0" w:color="000000"/>
              <w:right w:val="single" w:sz="4" w:space="0" w:color="000000"/>
            </w:tcBorders>
          </w:tcPr>
          <w:p w:rsidR="00CE1EDB" w:rsidRDefault="00CE1EDB" w:rsidP="001D37C6">
            <w:pPr>
              <w:suppressAutoHyphens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2030</w:t>
            </w:r>
          </w:p>
        </w:tc>
      </w:tr>
      <w:tr w:rsidR="00CE1EDB" w:rsidRPr="005B525F" w:rsidTr="00A52005">
        <w:tc>
          <w:tcPr>
            <w:tcW w:w="540"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4</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5</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7</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9</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53405D" w:rsidRPr="005B525F" w:rsidTr="00A52005">
        <w:tc>
          <w:tcPr>
            <w:tcW w:w="540" w:type="dxa"/>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4"/>
                <w:szCs w:val="24"/>
                <w:lang w:eastAsia="ru-RU"/>
              </w:rPr>
              <w:t>30</w:t>
            </w:r>
            <w:r w:rsidRPr="005B525F">
              <w:rPr>
                <w:rFonts w:ascii="Times New Roman" w:hAnsi="Times New Roman" w:cs="Times New Roman"/>
                <w:sz w:val="24"/>
                <w:szCs w:val="24"/>
                <w:lang w:eastAsia="ru-RU"/>
              </w:rPr>
              <w:t xml:space="preserve"> годы»</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1.1</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№1 «Благоустройство общественных территорий»</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общественных территорий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общественных территорий</w:t>
            </w:r>
          </w:p>
          <w:p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8</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3405D" w:rsidRDefault="0008608F"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2</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08608F" w:rsidP="001D37C6">
            <w:pPr>
              <w:suppressAutoHyphens w:val="0"/>
              <w:jc w:val="center"/>
              <w:rPr>
                <w:rFonts w:ascii="Times New Roman" w:hAnsi="Times New Roman" w:cs="Times New Roman"/>
                <w:sz w:val="24"/>
                <w:szCs w:val="24"/>
              </w:rPr>
            </w:pPr>
            <w:r>
              <w:rPr>
                <w:rFonts w:ascii="Times New Roman" w:hAnsi="Times New Roman" w:cs="Times New Roman"/>
                <w:sz w:val="24"/>
                <w:szCs w:val="24"/>
              </w:rPr>
              <w:t>5</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3405D" w:rsidRDefault="0053405D" w:rsidP="001D37C6">
            <w:pPr>
              <w:suppressAutoHyphens w:val="0"/>
              <w:jc w:val="center"/>
              <w:rPr>
                <w:rFonts w:ascii="Times New Roman" w:hAnsi="Times New Roman" w:cs="Times New Roman"/>
                <w:sz w:val="24"/>
                <w:szCs w:val="24"/>
              </w:rPr>
            </w:pPr>
            <w:r w:rsidRPr="0053405D">
              <w:rPr>
                <w:rFonts w:ascii="Times New Roman" w:hAnsi="Times New Roman" w:cs="Times New Roman"/>
                <w:sz w:val="24"/>
                <w:szCs w:val="24"/>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1.2</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№2 «Благоустройство дворовых территорий»</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rPr>
          <w:trHeight w:val="527"/>
        </w:trPr>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повышение уровня благоустройства дворовых территорий Кореновского городского поселения Кореновского района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Целевой показатель. Количество обустроенных дворовых территорий</w:t>
            </w:r>
          </w:p>
          <w:p w:rsidR="00CE1EDB" w:rsidRPr="005B525F" w:rsidRDefault="00CE1EDB" w:rsidP="001D37C6">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1.3</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№3 «Благоустройство индивидуальных жилых домов</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 земельных участков, предоставленных для их размещения»</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1.4</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tabs>
                <w:tab w:val="left" w:pos="1215"/>
              </w:tabs>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3405D" w:rsidRPr="005B525F" w:rsidRDefault="0053405D" w:rsidP="001D37C6">
            <w:pPr>
              <w:tabs>
                <w:tab w:val="left" w:pos="1215"/>
              </w:tabs>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обеспечить формирования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1.5</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5 «Изготовление и установка информационных щитов»</w:t>
            </w:r>
          </w:p>
          <w:p w:rsidR="0053405D" w:rsidRPr="005B525F" w:rsidRDefault="0053405D" w:rsidP="001D37C6">
            <w:pPr>
              <w:suppressAutoHyphens w:val="0"/>
              <w:jc w:val="both"/>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rsidR="0053405D" w:rsidRPr="005B525F" w:rsidRDefault="0053405D"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9370" w:type="dxa"/>
            <w:gridSpan w:val="10"/>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Задача: изготовить и установить информационные щиты</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CE1EDB" w:rsidP="001D37C6">
            <w:pPr>
              <w:suppressAutoHyphens w:val="0"/>
              <w:jc w:val="both"/>
              <w:rPr>
                <w:rFonts w:ascii="Times New Roman" w:hAnsi="Times New Roman" w:cs="Times New Roman"/>
                <w:sz w:val="24"/>
                <w:szCs w:val="24"/>
                <w:lang w:eastAsia="ru-RU"/>
              </w:rPr>
            </w:pP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изготовленных</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 xml:space="preserve">информационных щитов </w:t>
            </w:r>
          </w:p>
          <w:p w:rsidR="00CE1EDB" w:rsidRPr="005B525F" w:rsidRDefault="00CE1EDB" w:rsidP="001D37C6">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1.6</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rPr>
            </w:pPr>
            <w:r w:rsidRPr="005B525F">
              <w:rPr>
                <w:rFonts w:ascii="Times New Roman" w:hAnsi="Times New Roman" w:cs="Times New Roman"/>
                <w:sz w:val="24"/>
                <w:szCs w:val="24"/>
                <w:lang w:eastAsia="ru-RU"/>
              </w:rPr>
              <w:t>Мероприятие программы № 6</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rsidR="0053405D" w:rsidRPr="005B525F" w:rsidRDefault="0053405D" w:rsidP="001D37C6">
            <w:pPr>
              <w:suppressAutoHyphens w:val="0"/>
              <w:rPr>
                <w:rFonts w:ascii="Times New Roman" w:hAnsi="Times New Roman" w:cs="Times New Roman"/>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1.7</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5B525F">
              <w:rPr>
                <w:rFonts w:ascii="Times New Roman" w:hAnsi="Times New Roman" w:cs="Times New Roman"/>
                <w:sz w:val="24"/>
                <w:szCs w:val="24"/>
              </w:rPr>
              <w:t xml:space="preserve"> </w:t>
            </w:r>
            <w:r w:rsidRPr="005B525F">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CE1EDB" w:rsidRPr="005B525F" w:rsidTr="00A52005">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suppressAutoHyphens w:val="0"/>
              <w:jc w:val="center"/>
              <w:rPr>
                <w:rFonts w:ascii="Times New Roman" w:hAnsi="Times New Roman" w:cs="Times New Roman"/>
                <w:sz w:val="24"/>
                <w:szCs w:val="24"/>
              </w:rPr>
            </w:pPr>
            <w:r w:rsidRPr="005B525F">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suppressAutoHyphens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1.8</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Цель:  вовлечение граждан в решение вопросов развития городской среды</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rPr>
                <w:rFonts w:ascii="Times New Roman" w:hAnsi="Times New Roman" w:cs="Times New Roman"/>
                <w:sz w:val="24"/>
                <w:szCs w:val="24"/>
                <w:lang w:eastAsia="ru-RU"/>
              </w:rPr>
            </w:pPr>
            <w:r w:rsidRPr="005B525F">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CE1EDB" w:rsidRPr="005B525F" w:rsidTr="00A52005">
        <w:trPr>
          <w:trHeight w:val="1380"/>
        </w:trPr>
        <w:tc>
          <w:tcPr>
            <w:tcW w:w="540" w:type="dxa"/>
            <w:vMerge/>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jc w:val="both"/>
              <w:rPr>
                <w:rFonts w:ascii="Times New Roman" w:hAnsi="Times New Roman" w:cs="Times New Roman"/>
                <w:sz w:val="24"/>
                <w:szCs w:val="24"/>
              </w:rPr>
            </w:pPr>
            <w:r w:rsidRPr="005B525F">
              <w:rPr>
                <w:rFonts w:ascii="Times New Roman" w:hAnsi="Times New Roman" w:cs="Times New Roman"/>
                <w:sz w:val="24"/>
                <w:szCs w:val="24"/>
                <w:lang w:eastAsia="ru-RU"/>
              </w:rPr>
              <w:t xml:space="preserve">Целевой </w:t>
            </w:r>
            <w:r w:rsidRPr="005B525F">
              <w:rPr>
                <w:rFonts w:ascii="Times New Roman" w:hAnsi="Times New Roman" w:cs="Times New Roman"/>
                <w:color w:val="000000"/>
                <w:sz w:val="24"/>
                <w:szCs w:val="24"/>
                <w:lang w:eastAsia="ru-RU"/>
              </w:rPr>
              <w:t>показатель</w:t>
            </w:r>
          </w:p>
          <w:p w:rsidR="00CE1EDB" w:rsidRPr="005B525F" w:rsidRDefault="00CE1EDB" w:rsidP="001D37C6">
            <w:pPr>
              <w:jc w:val="both"/>
              <w:rPr>
                <w:rFonts w:ascii="Times New Roman" w:hAnsi="Times New Roman" w:cs="Times New Roman"/>
                <w:sz w:val="24"/>
                <w:szCs w:val="24"/>
              </w:rPr>
            </w:pPr>
            <w:r w:rsidRPr="005B525F">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suppressAutoHyphens w:val="0"/>
              <w:snapToGrid w:val="0"/>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2</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CE1EDB" w:rsidRPr="005B525F" w:rsidRDefault="00CE1EDB" w:rsidP="001D37C6">
            <w:pPr>
              <w:jc w:val="center"/>
              <w:rPr>
                <w:rFonts w:ascii="Times New Roman" w:hAnsi="Times New Roman" w:cs="Times New Roman"/>
                <w:sz w:val="24"/>
                <w:szCs w:val="24"/>
              </w:rPr>
            </w:pPr>
            <w:r w:rsidRPr="005B525F">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CE1EDB" w:rsidRPr="005B525F" w:rsidRDefault="0053405D" w:rsidP="001D37C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r>
      <w:tr w:rsidR="0053405D" w:rsidRPr="005B525F" w:rsidTr="00A52005">
        <w:tc>
          <w:tcPr>
            <w:tcW w:w="540" w:type="dxa"/>
            <w:vMerge w:val="restart"/>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1.9</w:t>
            </w: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1D37C6">
            <w:pPr>
              <w:suppressAutoHyphens w:val="0"/>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Цель: повышение уровня благоустройства общественных территорий Кореновского городского поселения Кореновского района, проекты которых признаны победителями Всероссийского конкурса лучших проектов создания комфортной городской среды</w:t>
            </w:r>
          </w:p>
          <w:p w:rsidR="0053405D" w:rsidRPr="005B525F" w:rsidRDefault="0053405D" w:rsidP="001D37C6">
            <w:pPr>
              <w:suppressAutoHyphens w:val="0"/>
              <w:jc w:val="both"/>
              <w:rPr>
                <w:rFonts w:ascii="Times New Roman" w:hAnsi="Times New Roman" w:cs="Times New Roman"/>
                <w:color w:val="000000"/>
                <w:sz w:val="24"/>
                <w:szCs w:val="24"/>
                <w:lang w:eastAsia="ru-RU"/>
              </w:rPr>
            </w:pPr>
          </w:p>
        </w:tc>
      </w:tr>
      <w:tr w:rsidR="0053405D" w:rsidRPr="005B525F" w:rsidTr="00A52005">
        <w:tc>
          <w:tcPr>
            <w:tcW w:w="540" w:type="dxa"/>
            <w:vMerge/>
            <w:tcBorders>
              <w:top w:val="single" w:sz="4" w:space="0" w:color="000000"/>
              <w:left w:val="single" w:sz="4" w:space="0" w:color="000000"/>
              <w:bottom w:val="single" w:sz="4" w:space="0" w:color="000000"/>
            </w:tcBorders>
            <w:shd w:val="clear" w:color="auto" w:fill="auto"/>
          </w:tcPr>
          <w:p w:rsidR="0053405D" w:rsidRPr="005B525F" w:rsidRDefault="0053405D" w:rsidP="001D37C6">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shd w:val="clear" w:color="auto" w:fill="auto"/>
          </w:tcPr>
          <w:p w:rsidR="0053405D" w:rsidRPr="005B525F" w:rsidRDefault="0053405D" w:rsidP="00B50131">
            <w:pPr>
              <w:suppressAutoHyphens w:val="0"/>
              <w:jc w:val="both"/>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Задача:</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обеспечить формирование единого облика Кореновского городского поселения Кореновского района; обеспечить создание, содержание и развитие объектов благоустройства на территории Кореновского городского поселения Кореновского района;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Кореновского района.</w:t>
            </w:r>
          </w:p>
        </w:tc>
      </w:tr>
      <w:tr w:rsidR="00B50131" w:rsidRPr="005B525F" w:rsidTr="00A52005">
        <w:tc>
          <w:tcPr>
            <w:tcW w:w="540" w:type="dxa"/>
            <w:vMerge/>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jc w:val="both"/>
              <w:rPr>
                <w:rFonts w:ascii="Times New Roman" w:hAnsi="Times New Roman" w:cs="Times New Roman"/>
                <w:sz w:val="24"/>
                <w:szCs w:val="24"/>
              </w:rPr>
            </w:pPr>
            <w:r w:rsidRPr="005B525F">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proofErr w:type="spellStart"/>
            <w:r w:rsidRPr="005B525F">
              <w:rPr>
                <w:rFonts w:ascii="Times New Roman" w:hAnsi="Times New Roman" w:cs="Times New Roman"/>
                <w:color w:val="000000"/>
                <w:sz w:val="24"/>
                <w:szCs w:val="24"/>
                <w:lang w:eastAsia="ru-RU"/>
              </w:rPr>
              <w:t>шт</w:t>
            </w:r>
            <w:proofErr w:type="spellEnd"/>
          </w:p>
        </w:tc>
        <w:tc>
          <w:tcPr>
            <w:tcW w:w="866"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Pr>
                <w:rFonts w:ascii="Times New Roman" w:hAnsi="Times New Roman" w:cs="Times New Roman"/>
                <w:color w:val="000000"/>
                <w:sz w:val="24"/>
                <w:szCs w:val="24"/>
                <w:lang w:eastAsia="ru-RU"/>
              </w:rPr>
              <w:t>3</w:t>
            </w:r>
          </w:p>
        </w:tc>
        <w:tc>
          <w:tcPr>
            <w:tcW w:w="701"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3"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B50131">
            <w:pPr>
              <w:suppressAutoHyphens w:val="0"/>
              <w:jc w:val="center"/>
              <w:rPr>
                <w:rFonts w:ascii="Times New Roman" w:hAnsi="Times New Roman" w:cs="Times New Roman"/>
                <w:sz w:val="24"/>
                <w:szCs w:val="24"/>
              </w:rPr>
            </w:pPr>
            <w:r w:rsidRPr="005B525F">
              <w:rPr>
                <w:rFonts w:ascii="Times New Roman" w:hAnsi="Times New Roman" w:cs="Times New Roman"/>
                <w:color w:val="000000"/>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rsidR="00B50131" w:rsidRPr="005B525F" w:rsidRDefault="00B50131" w:rsidP="00B50131">
            <w:pPr>
              <w:suppressAutoHyphens w:val="0"/>
              <w:jc w:val="center"/>
              <w:rPr>
                <w:rFonts w:ascii="Times New Roman" w:hAnsi="Times New Roman" w:cs="Times New Roman"/>
                <w:color w:val="000000"/>
                <w:sz w:val="24"/>
                <w:szCs w:val="24"/>
                <w:lang w:eastAsia="ru-RU"/>
              </w:rPr>
            </w:pPr>
            <w:r w:rsidRPr="005B525F">
              <w:rPr>
                <w:rFonts w:ascii="Times New Roman" w:hAnsi="Times New Roman" w:cs="Times New Roman"/>
                <w:color w:val="000000"/>
                <w:sz w:val="24"/>
                <w:szCs w:val="24"/>
                <w:lang w:eastAsia="ru-RU"/>
              </w:rPr>
              <w:t>0</w:t>
            </w:r>
          </w:p>
        </w:tc>
      </w:tr>
    </w:tbl>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rsidR="00F944DB" w:rsidRPr="00F944DB" w:rsidRDefault="00661745" w:rsidP="00F944DB">
      <w:pPr>
        <w:numPr>
          <w:ilvl w:val="1"/>
          <w:numId w:val="1"/>
        </w:numPr>
        <w:suppressAutoHyphens w:val="0"/>
        <w:ind w:left="0" w:firstLine="709"/>
        <w:contextualSpacing/>
        <w:jc w:val="both"/>
        <w:rPr>
          <w:rFonts w:ascii="Times New Roman" w:hAnsi="Times New Roman" w:cs="Times New Roman"/>
          <w:sz w:val="28"/>
          <w:szCs w:val="28"/>
        </w:rPr>
      </w:pPr>
      <w:r w:rsidRPr="005B525F">
        <w:rPr>
          <w:rFonts w:ascii="Times New Roman" w:hAnsi="Times New Roman" w:cs="Times New Roman"/>
          <w:sz w:val="28"/>
          <w:szCs w:val="28"/>
          <w:lang w:eastAsia="ru-RU"/>
        </w:rPr>
        <w:t>Срок реализации программы: 2018-20</w:t>
      </w:r>
      <w:r w:rsidR="003C6804">
        <w:rPr>
          <w:rFonts w:ascii="Times New Roman" w:hAnsi="Times New Roman" w:cs="Times New Roman"/>
          <w:sz w:val="28"/>
          <w:szCs w:val="28"/>
          <w:lang w:eastAsia="ru-RU"/>
        </w:rPr>
        <w:t>30</w:t>
      </w:r>
      <w:r w:rsidRPr="005B525F">
        <w:rPr>
          <w:rFonts w:ascii="Times New Roman" w:hAnsi="Times New Roman" w:cs="Times New Roman"/>
          <w:color w:val="FF0000"/>
          <w:sz w:val="28"/>
          <w:szCs w:val="28"/>
          <w:lang w:eastAsia="ru-RU"/>
        </w:rPr>
        <w:t xml:space="preserve"> </w:t>
      </w:r>
      <w:r w:rsidRPr="005B525F">
        <w:rPr>
          <w:rFonts w:ascii="Times New Roman" w:hAnsi="Times New Roman" w:cs="Times New Roman"/>
          <w:sz w:val="28"/>
          <w:szCs w:val="28"/>
          <w:lang w:eastAsia="ru-RU"/>
        </w:rPr>
        <w:t>годы. Этапы реализации муниципальной программы не предусмотрен</w:t>
      </w:r>
    </w:p>
    <w:p w:rsidR="0053405D" w:rsidRPr="005B525F" w:rsidRDefault="0053405D" w:rsidP="00F944DB">
      <w:pPr>
        <w:suppressAutoHyphens w:val="0"/>
        <w:contextualSpacing/>
        <w:jc w:val="both"/>
        <w:rPr>
          <w:rFonts w:ascii="Times New Roman" w:hAnsi="Times New Roman" w:cs="Times New Roman"/>
          <w:sz w:val="28"/>
          <w:szCs w:val="28"/>
        </w:rPr>
        <w:sectPr w:rsidR="0053405D" w:rsidRPr="005B525F" w:rsidSect="004217F0">
          <w:pgSz w:w="16838" w:h="11906" w:orient="landscape"/>
          <w:pgMar w:top="1701" w:right="1134" w:bottom="567" w:left="1134" w:header="1134" w:footer="720" w:gutter="0"/>
          <w:cols w:space="720"/>
          <w:titlePg/>
          <w:docGrid w:linePitch="245"/>
        </w:sect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3. Перечень основных мероприятий муниципальной программы</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Кореновского района на 2018-20</w:t>
      </w:r>
      <w:r w:rsidR="003C6804">
        <w:rPr>
          <w:rFonts w:ascii="Times New Roman" w:eastAsia="Calibri" w:hAnsi="Times New Roman" w:cs="Times New Roman"/>
          <w:sz w:val="28"/>
          <w:szCs w:val="28"/>
          <w:lang w:eastAsia="en-US"/>
        </w:rPr>
        <w:t>30</w:t>
      </w:r>
      <w:r w:rsidRPr="005B525F">
        <w:rPr>
          <w:rFonts w:ascii="Times New Roman" w:eastAsia="Calibri" w:hAnsi="Times New Roman" w:cs="Times New Roman"/>
          <w:sz w:val="28"/>
          <w:szCs w:val="28"/>
          <w:lang w:eastAsia="en-US"/>
        </w:rPr>
        <w:t xml:space="preserve"> годы»</w: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center"/>
        <w:rPr>
          <w:rFonts w:ascii="Times New Roman" w:eastAsia="Calibri" w:hAnsi="Times New Roman" w:cs="Times New Roman"/>
          <w:sz w:val="28"/>
          <w:szCs w:val="28"/>
          <w:lang w:eastAsia="en-US"/>
        </w:rPr>
      </w:pPr>
    </w:p>
    <w:tbl>
      <w:tblPr>
        <w:tblW w:w="15885" w:type="dxa"/>
        <w:tblInd w:w="-176" w:type="dxa"/>
        <w:tblLayout w:type="fixed"/>
        <w:tblLook w:val="0000" w:firstRow="0" w:lastRow="0" w:firstColumn="0" w:lastColumn="0" w:noHBand="0" w:noVBand="0"/>
      </w:tblPr>
      <w:tblGrid>
        <w:gridCol w:w="426"/>
        <w:gridCol w:w="1842"/>
        <w:gridCol w:w="709"/>
        <w:gridCol w:w="993"/>
        <w:gridCol w:w="992"/>
        <w:gridCol w:w="567"/>
        <w:gridCol w:w="709"/>
        <w:gridCol w:w="567"/>
        <w:gridCol w:w="709"/>
        <w:gridCol w:w="567"/>
        <w:gridCol w:w="708"/>
        <w:gridCol w:w="568"/>
        <w:gridCol w:w="567"/>
        <w:gridCol w:w="566"/>
        <w:gridCol w:w="567"/>
        <w:gridCol w:w="567"/>
        <w:gridCol w:w="567"/>
        <w:gridCol w:w="567"/>
        <w:gridCol w:w="6"/>
        <w:gridCol w:w="1414"/>
        <w:gridCol w:w="6"/>
        <w:gridCol w:w="1695"/>
        <w:gridCol w:w="6"/>
      </w:tblGrid>
      <w:tr w:rsidR="00B50131" w:rsidRPr="005B525F" w:rsidTr="00B50131">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п/п</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мероприятий</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статус</w:t>
            </w:r>
          </w:p>
        </w:tc>
        <w:tc>
          <w:tcPr>
            <w:tcW w:w="993"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Источники </w:t>
            </w:r>
            <w:proofErr w:type="spellStart"/>
            <w:r w:rsidRPr="005B525F">
              <w:rPr>
                <w:rFonts w:ascii="Times New Roman" w:eastAsia="Calibri" w:hAnsi="Times New Roman" w:cs="Times New Roman"/>
                <w:sz w:val="24"/>
                <w:szCs w:val="24"/>
                <w:lang w:eastAsia="en-US"/>
              </w:rPr>
              <w:t>финанси</w:t>
            </w:r>
            <w:proofErr w:type="spellEnd"/>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рования</w:t>
            </w:r>
            <w:proofErr w:type="spellEnd"/>
          </w:p>
        </w:tc>
        <w:tc>
          <w:tcPr>
            <w:tcW w:w="99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Объем </w:t>
            </w:r>
            <w:proofErr w:type="spellStart"/>
            <w:r w:rsidRPr="005B525F">
              <w:rPr>
                <w:rFonts w:ascii="Times New Roman" w:eastAsia="Calibri" w:hAnsi="Times New Roman" w:cs="Times New Roman"/>
                <w:sz w:val="24"/>
                <w:szCs w:val="24"/>
                <w:lang w:eastAsia="en-US"/>
              </w:rPr>
              <w:t>финанси</w:t>
            </w:r>
            <w:proofErr w:type="spellEnd"/>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рования</w:t>
            </w:r>
            <w:proofErr w:type="spellEnd"/>
            <w:r w:rsidRPr="005B525F">
              <w:rPr>
                <w:rFonts w:ascii="Times New Roman" w:eastAsia="Calibri" w:hAnsi="Times New Roman" w:cs="Times New Roman"/>
                <w:sz w:val="24"/>
                <w:szCs w:val="24"/>
                <w:lang w:eastAsia="en-US"/>
              </w:rPr>
              <w:t>.</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всего (тыс.</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roofErr w:type="spellStart"/>
            <w:r w:rsidRPr="005B525F">
              <w:rPr>
                <w:rFonts w:ascii="Times New Roman" w:eastAsia="Calibri" w:hAnsi="Times New Roman" w:cs="Times New Roman"/>
                <w:sz w:val="24"/>
                <w:szCs w:val="24"/>
                <w:lang w:eastAsia="en-US"/>
              </w:rPr>
              <w:t>руб</w:t>
            </w:r>
            <w:proofErr w:type="spellEnd"/>
            <w:r w:rsidRPr="005B525F">
              <w:rPr>
                <w:rFonts w:ascii="Times New Roman" w:eastAsia="Calibri" w:hAnsi="Times New Roman" w:cs="Times New Roman"/>
                <w:sz w:val="24"/>
                <w:szCs w:val="24"/>
                <w:lang w:eastAsia="en-US"/>
              </w:rPr>
              <w:t>)</w:t>
            </w:r>
          </w:p>
        </w:tc>
        <w:tc>
          <w:tcPr>
            <w:tcW w:w="7802" w:type="dxa"/>
            <w:gridSpan w:val="14"/>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 том числе по годам</w:t>
            </w: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Непосредственный результат реализации программы</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2022</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2023</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2024</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2025</w:t>
            </w: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2026</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2027</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2028</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2029</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2030</w:t>
            </w: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r>
      <w:tr w:rsidR="00B50131" w:rsidRPr="005B525F" w:rsidTr="00B5013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184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общественных территорий (приложение 1), в том числе:</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от улицы Мира, до улицы Льва Толстого в городе Кореновске</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46181,9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тротуарной дорожки;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велосипедной дорожки;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площадок (зоны отдыха);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МАФ (скульптур, скамеек и урн)</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смотровой площадки;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системы ливневой канализации</w:t>
            </w:r>
            <w:r>
              <w:rPr>
                <w:rFonts w:ascii="Times New Roman" w:eastAsia="Calibri"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декоративное озеленение (устройство групп из различных деревьев и кустов);</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выполнение системы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41674,6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1736,4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2770,9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Бувальцева, район моста, нечетная сторона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-ива-50 шт.</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-береза-100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Пурыхина и Курганной</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-сосна- 24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1.4</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Космонавтов и Карла Маркса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-клен-31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1.5</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пересечение улиц Циолковского и Краснодарской</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-ясень-29 шт.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1.6</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Бувальцева, район моста, четная сторона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Проведен городской субботник-1</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Высажены деревья: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-ива-11 шт. </w:t>
            </w:r>
          </w:p>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береза-10 шт.</w:t>
            </w:r>
          </w:p>
          <w:p w:rsidR="00B50131" w:rsidRPr="005B525F" w:rsidRDefault="00B50131" w:rsidP="00903B2B">
            <w:pPr>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ru-RU"/>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1.7</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адресу: город Кореновск, улица Фрунзе от дома №75 до дома №83а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-установка урн-3 </w:t>
            </w:r>
            <w:proofErr w:type="spellStart"/>
            <w:r w:rsidRPr="005B525F">
              <w:rPr>
                <w:rFonts w:ascii="Times New Roman" w:eastAsia="Calibri" w:hAnsi="Times New Roman" w:cs="Times New Roman"/>
                <w:sz w:val="24"/>
                <w:szCs w:val="24"/>
                <w:lang w:eastAsia="en-US"/>
              </w:rPr>
              <w:t>шт</w:t>
            </w:r>
            <w:proofErr w:type="spellEnd"/>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-установка лавочек-3 </w:t>
            </w:r>
            <w:proofErr w:type="spellStart"/>
            <w:r w:rsidRPr="005B525F">
              <w:rPr>
                <w:rFonts w:ascii="Times New Roman" w:eastAsia="Calibri" w:hAnsi="Times New Roman" w:cs="Times New Roman"/>
                <w:sz w:val="24"/>
                <w:szCs w:val="24"/>
                <w:lang w:eastAsia="en-US"/>
              </w:rPr>
              <w:t>шт</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97,4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1.8</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ограниченной улицами Красная, Пурыхина, Мира, А. Матросова города Кореновска</w:t>
            </w:r>
          </w:p>
          <w:p w:rsidR="00B50131" w:rsidRPr="005B525F" w:rsidRDefault="00B50131" w:rsidP="00903B2B">
            <w:pPr>
              <w:widowControl/>
              <w:suppressAutoHyphens w:val="0"/>
              <w:autoSpaceDE/>
              <w:ind w:left="-113" w:right="-113"/>
              <w:rPr>
                <w:rFonts w:ascii="Times New Roman" w:eastAsia="Calibri" w:hAnsi="Times New Roman" w:cs="Times New Roman"/>
                <w:sz w:val="24"/>
                <w:szCs w:val="24"/>
                <w:lang w:eastAsia="en-US"/>
              </w:rPr>
            </w:pP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монолитных ступеней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МАФ</w:t>
            </w:r>
          </w:p>
          <w:p w:rsidR="00B50131" w:rsidRPr="00B50131"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декоративных светильников</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firstLine="112"/>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6305,4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1.9</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территории городского парка культуры и отдыха в городе Кореновске, по улице Венеры Павленко, 63</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 этап)</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Береговое укрепление, в т.ч ротонда;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 территории;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 общественный туалет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70000,0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35341,5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Height w:val="562"/>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1.10</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13052,8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-установка малых архитектурных форм</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11778,8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490,8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783,2</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1.11</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К. Маркса, район № 318д</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1.12</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м</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1.13</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 и</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парковки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декоративного освещения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1.14</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Суворова, район № 1п</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1.15</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Суворова, район № 2е </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-обустройство клумбы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1.16</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Заводской и К. Маркса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1.17</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Краснодарская, район № 36а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подъездной дороги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клумбы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1.18</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w:t>
            </w:r>
            <w:r w:rsidRPr="005B525F">
              <w:rPr>
                <w:rFonts w:ascii="Times New Roman" w:hAnsi="Times New Roman" w:cs="Times New Roman"/>
                <w:sz w:val="24"/>
                <w:szCs w:val="24"/>
              </w:rPr>
              <w:t>город Кореновск, улица Маяковского, район № 2в</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высадка зеленых насаждений</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FF0000"/>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1.19</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Благоустройство общественной территории по адресу: город Кореновск, улица Космонавтов, район № 20б</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обустройство клумбы</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установка декоративных светильников</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установка ограждения вдоль дороги</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w:t>
            </w:r>
          </w:p>
        </w:tc>
        <w:tc>
          <w:tcPr>
            <w:tcW w:w="184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*Благоустройство общественной территории по улице Запорожской «Парк 75-летия Победы» в городе Кореновске, в том числе:</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1.20.1</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lang w:eastAsia="ru-RU"/>
              </w:rPr>
            </w:pPr>
            <w:bookmarkStart w:id="3" w:name="_Hlk130906951"/>
            <w:r w:rsidRPr="005B525F">
              <w:rPr>
                <w:rFonts w:ascii="Times New Roman" w:hAnsi="Times New Roman" w:cs="Times New Roman"/>
                <w:sz w:val="24"/>
                <w:szCs w:val="24"/>
                <w:lang w:eastAsia="ru-RU"/>
              </w:rPr>
              <w:t xml:space="preserve">Благоустройство общественной территории </w:t>
            </w:r>
            <w:bookmarkStart w:id="4" w:name="_Hlk130906654"/>
            <w:r w:rsidRPr="005B525F">
              <w:rPr>
                <w:rFonts w:ascii="Times New Roman" w:hAnsi="Times New Roman" w:cs="Times New Roman"/>
                <w:sz w:val="24"/>
                <w:szCs w:val="24"/>
                <w:lang w:eastAsia="ru-RU"/>
              </w:rPr>
              <w:t>по улице Запорожской «Парк 75-летия Победы» (южная часть) в городе Кореновске</w:t>
            </w:r>
            <w:bookmarkEnd w:id="3"/>
            <w:bookmarkEnd w:id="4"/>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28730,5</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спортивной площадки</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-обустройство парковки</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hAnsi="Times New Roman" w:cs="Times New Roman"/>
                <w:sz w:val="24"/>
                <w:szCs w:val="24"/>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27006,7</w:t>
            </w:r>
          </w:p>
        </w:tc>
        <w:tc>
          <w:tcPr>
            <w:tcW w:w="56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1723,8</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7F1F5E" w:rsidRDefault="00B50131" w:rsidP="00903B2B">
            <w:pPr>
              <w:ind w:left="-113" w:right="-113"/>
              <w:jc w:val="center"/>
              <w:rPr>
                <w:rFonts w:ascii="Times New Roman" w:hAnsi="Times New Roman" w:cs="Times New Roman"/>
                <w:sz w:val="24"/>
                <w:szCs w:val="24"/>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7F1F5E">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420" w:type="dxa"/>
            <w:gridSpan w:val="2"/>
            <w:vMerge/>
            <w:tcBorders>
              <w:top w:val="single" w:sz="4" w:space="0" w:color="000000"/>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1.20.2</w:t>
            </w:r>
          </w:p>
        </w:tc>
        <w:tc>
          <w:tcPr>
            <w:tcW w:w="1842"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улице Запорожской «Парк 75-летия Победы» (северная часть) в городе Кореновске</w:t>
            </w:r>
          </w:p>
        </w:tc>
        <w:tc>
          <w:tcPr>
            <w:tcW w:w="709"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39181,69</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567" w:type="dxa"/>
            <w:tcBorders>
              <w:top w:val="single" w:sz="4" w:space="0" w:color="000000"/>
              <w:left w:val="single" w:sz="4" w:space="0" w:color="auto"/>
              <w:right w:val="single" w:sz="4" w:space="0" w:color="auto"/>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p>
        </w:tc>
        <w:tc>
          <w:tcPr>
            <w:tcW w:w="1420" w:type="dxa"/>
            <w:gridSpan w:val="2"/>
            <w:vMerge w:val="restart"/>
            <w:tcBorders>
              <w:top w:val="single" w:sz="4" w:space="0" w:color="000000"/>
              <w:lef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color w:val="000000"/>
                <w:sz w:val="24"/>
                <w:szCs w:val="24"/>
              </w:rPr>
            </w:pPr>
            <w:r w:rsidRPr="005B525F">
              <w:rPr>
                <w:rFonts w:ascii="Times New Roman" w:eastAsia="Calibri" w:hAnsi="Times New Roman" w:cs="Times New Roman"/>
                <w:color w:val="000000"/>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водоотведение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видеонаблюдение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ограждения вокруг пруда: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малых архитектурных форм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r w:rsidRPr="005B525F">
              <w:rPr>
                <w:rFonts w:ascii="Times New Roman" w:eastAsia="Calibri" w:hAnsi="Times New Roman" w:cs="Times New Roman"/>
                <w:color w:val="000000"/>
                <w:sz w:val="24"/>
                <w:szCs w:val="24"/>
                <w:lang w:eastAsia="en-US"/>
              </w:rPr>
              <w:t>установка игрового комплекса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color w:val="000000"/>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32348,5</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1347,8</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5485,39</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1.21</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Маяковского,29</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Height w:val="231"/>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1.22</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Суворова,38</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1.23</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переулок Тарасенко,1</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1.24</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Бувальцева,30</w:t>
            </w:r>
          </w:p>
          <w:p w:rsidR="00B50131" w:rsidRPr="005B525F" w:rsidRDefault="00B50131" w:rsidP="00903B2B">
            <w:pPr>
              <w:ind w:left="-113" w:right="-113"/>
              <w:rPr>
                <w:rFonts w:ascii="Times New Roman" w:eastAsia="Calibri" w:hAnsi="Times New Roman" w:cs="Times New Roman"/>
                <w:sz w:val="24"/>
                <w:szCs w:val="24"/>
                <w:lang w:eastAsia="en-US"/>
              </w:rPr>
            </w:pP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1.25</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в городе Кореновске, улица Фрунзе,201</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Благоустроена общественная территория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1.26</w:t>
            </w:r>
          </w:p>
        </w:tc>
        <w:tc>
          <w:tcPr>
            <w:tcW w:w="1842"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*Благоустройство общественной территории по адресу: город Кореновск, пересечение улиц Школьной и Нижней</w:t>
            </w:r>
          </w:p>
        </w:tc>
        <w:tc>
          <w:tcPr>
            <w:tcW w:w="709" w:type="dxa"/>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1.27</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w:t>
            </w:r>
            <w:r w:rsidRPr="005B525F">
              <w:rPr>
                <w:rFonts w:ascii="Times New Roman" w:hAnsi="Times New Roman" w:cs="Times New Roman"/>
                <w:sz w:val="24"/>
                <w:szCs w:val="24"/>
              </w:rPr>
              <w:t>район юго-западный</w:t>
            </w:r>
          </w:p>
          <w:p w:rsidR="00B50131" w:rsidRPr="005B525F" w:rsidRDefault="00B50131" w:rsidP="00903B2B">
            <w:pPr>
              <w:ind w:left="-113" w:right="-113"/>
              <w:jc w:val="center"/>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детского игрового комплекса</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1.28</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общественной территории по</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адресу: город Кореновск, улица Бувальцева «Комсомольская роща»</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1.29</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w:t>
            </w:r>
            <w:proofErr w:type="spellStart"/>
            <w:r w:rsidRPr="005B525F">
              <w:rPr>
                <w:rFonts w:ascii="Times New Roman" w:eastAsia="Calibri" w:hAnsi="Times New Roman" w:cs="Times New Roman"/>
                <w:sz w:val="24"/>
                <w:szCs w:val="24"/>
                <w:lang w:eastAsia="en-US"/>
              </w:rPr>
              <w:t>К.Маркса,б</w:t>
            </w:r>
            <w:proofErr w:type="spellEnd"/>
            <w:r w:rsidRPr="005B525F">
              <w:rPr>
                <w:rFonts w:ascii="Times New Roman" w:eastAsia="Calibri" w:hAnsi="Times New Roman" w:cs="Times New Roman"/>
                <w:sz w:val="24"/>
                <w:szCs w:val="24"/>
                <w:lang w:eastAsia="en-US"/>
              </w:rPr>
              <w:t>/н</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тротуарных дорожек;</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-озеленение;</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-освещение;</w:t>
            </w:r>
          </w:p>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-установка малых архитектурных форм</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-обустройство парковочных мест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1.30</w:t>
            </w:r>
          </w:p>
        </w:tc>
        <w:tc>
          <w:tcPr>
            <w:tcW w:w="1842"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w:t>
            </w:r>
            <w:proofErr w:type="spellStart"/>
            <w:r w:rsidRPr="005B525F">
              <w:rPr>
                <w:rFonts w:ascii="Times New Roman" w:eastAsia="Calibri" w:hAnsi="Times New Roman" w:cs="Times New Roman"/>
                <w:sz w:val="24"/>
                <w:szCs w:val="24"/>
                <w:lang w:eastAsia="en-US"/>
              </w:rPr>
              <w:t>Л.Бейсужек</w:t>
            </w:r>
            <w:proofErr w:type="spellEnd"/>
            <w:r w:rsidRPr="005B525F">
              <w:rPr>
                <w:rFonts w:ascii="Times New Roman" w:eastAsia="Calibri" w:hAnsi="Times New Roman" w:cs="Times New Roman"/>
                <w:sz w:val="24"/>
                <w:szCs w:val="24"/>
                <w:lang w:eastAsia="en-US"/>
              </w:rPr>
              <w:t xml:space="preserve"> </w:t>
            </w:r>
          </w:p>
        </w:tc>
        <w:tc>
          <w:tcPr>
            <w:tcW w:w="709" w:type="dxa"/>
            <w:vMerge w:val="restart"/>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97953,4</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тротуарных дорожек,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-освещение,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-озеленение,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-установка малых архитектурных форм,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игровой зоны и площадки для занятий на открытом воздухе,</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-обустройство места отдыха у воды,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-прокат водного оборудования, </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-обустройство кинотеатра под открытым воздухом,</w:t>
            </w:r>
          </w:p>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парковка</w:t>
            </w:r>
          </w:p>
        </w:tc>
        <w:tc>
          <w:tcPr>
            <w:tcW w:w="1701" w:type="dxa"/>
            <w:gridSpan w:val="2"/>
            <w:vMerge w:val="restart"/>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92125,1</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930,6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4897.7</w:t>
            </w:r>
          </w:p>
        </w:tc>
        <w:tc>
          <w:tcPr>
            <w:tcW w:w="567"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1.31</w:t>
            </w:r>
          </w:p>
        </w:tc>
        <w:tc>
          <w:tcPr>
            <w:tcW w:w="1842"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F1F5E">
              <w:rPr>
                <w:rFonts w:ascii="Times New Roman" w:eastAsia="Calibri" w:hAnsi="Times New Roman" w:cs="Times New Roman"/>
                <w:sz w:val="24"/>
                <w:szCs w:val="24"/>
                <w:lang w:eastAsia="en-US"/>
              </w:rPr>
              <w:t>Благоустройство общественной территории по адресу: город Кореновск, улица В. Павленко, 63, «Смотровая площадка на р. Л. Бейсужек» - 1 этап</w:t>
            </w:r>
          </w:p>
        </w:tc>
        <w:tc>
          <w:tcPr>
            <w:tcW w:w="709"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53000,0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rsidTr="00500A5F">
        <w:trPr>
          <w:gridAfter w:val="1"/>
          <w:wAfter w:w="6" w:type="dxa"/>
        </w:trPr>
        <w:tc>
          <w:tcPr>
            <w:tcW w:w="426" w:type="dxa"/>
            <w:vMerge/>
            <w:tcBorders>
              <w:left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tcBorders>
              <w:left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45580,0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tcBorders>
              <w:left w:val="single" w:sz="4" w:space="0" w:color="000000"/>
              <w:bottom w:val="single" w:sz="4" w:space="0" w:color="000000"/>
            </w:tcBorders>
            <w:shd w:val="clear" w:color="auto" w:fill="auto"/>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7420,0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1.32</w:t>
            </w:r>
          </w:p>
        </w:tc>
        <w:tc>
          <w:tcPr>
            <w:tcW w:w="1842"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31027F">
              <w:rPr>
                <w:rFonts w:ascii="Times New Roman" w:eastAsia="Calibri" w:hAnsi="Times New Roman" w:cs="Times New Roman"/>
                <w:sz w:val="24"/>
                <w:szCs w:val="24"/>
                <w:lang w:eastAsia="en-US"/>
              </w:rPr>
              <w:t xml:space="preserve">Благоустройство общественной территории по адресу: город Кореновск, улица В. Павленко, 63, «Смотровая площадка на р. Л. Бейсужек» - </w:t>
            </w:r>
            <w:r>
              <w:rPr>
                <w:rFonts w:ascii="Times New Roman" w:eastAsia="Calibri" w:hAnsi="Times New Roman" w:cs="Times New Roman"/>
                <w:sz w:val="24"/>
                <w:szCs w:val="24"/>
                <w:lang w:eastAsia="en-US"/>
              </w:rPr>
              <w:t>2</w:t>
            </w:r>
            <w:r w:rsidRPr="0031027F">
              <w:rPr>
                <w:rFonts w:ascii="Times New Roman" w:eastAsia="Calibri" w:hAnsi="Times New Roman" w:cs="Times New Roman"/>
                <w:sz w:val="24"/>
                <w:szCs w:val="24"/>
                <w:lang w:eastAsia="en-US"/>
              </w:rPr>
              <w:t xml:space="preserve"> этап</w:t>
            </w:r>
          </w:p>
        </w:tc>
        <w:tc>
          <w:tcPr>
            <w:tcW w:w="709" w:type="dxa"/>
            <w:vMerge w:val="restart"/>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152000,0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val="restart"/>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Комплексное благоустройство</w:t>
            </w:r>
          </w:p>
        </w:tc>
        <w:tc>
          <w:tcPr>
            <w:tcW w:w="1701" w:type="dxa"/>
            <w:gridSpan w:val="2"/>
            <w:vMerge w:val="restart"/>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F6769D" w:rsidRPr="005B525F" w:rsidTr="00500A5F">
        <w:trPr>
          <w:gridAfter w:val="1"/>
          <w:wAfter w:w="6" w:type="dxa"/>
        </w:trPr>
        <w:tc>
          <w:tcPr>
            <w:tcW w:w="42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144400,0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F6769D" w:rsidRPr="005B525F" w:rsidTr="00500A5F">
        <w:trPr>
          <w:gridAfter w:val="1"/>
          <w:wAfter w:w="6" w:type="dxa"/>
        </w:trPr>
        <w:tc>
          <w:tcPr>
            <w:tcW w:w="426"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F6769D" w:rsidRPr="005B525F" w:rsidRDefault="00F6769D" w:rsidP="00F6769D">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7600,0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r w:rsidRPr="00787E34">
              <w:rPr>
                <w:rFonts w:ascii="Times New Roman" w:eastAsia="Calibri" w:hAnsi="Times New Roman" w:cs="Times New Roman"/>
                <w:sz w:val="24"/>
                <w:szCs w:val="24"/>
                <w:lang w:eastAsia="en-US"/>
              </w:rPr>
              <w:t>0,0</w:t>
            </w: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787E34"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left w:val="single" w:sz="4" w:space="0" w:color="auto"/>
              <w:bottom w:val="single" w:sz="4" w:space="0" w:color="000000"/>
              <w:right w:val="single" w:sz="4" w:space="0" w:color="auto"/>
            </w:tcBorders>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left w:val="single" w:sz="4" w:space="0" w:color="auto"/>
              <w:bottom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F6769D" w:rsidRPr="005B525F" w:rsidRDefault="00F6769D" w:rsidP="00F6769D">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 xml:space="preserve">Благоустройство дворовых территорий Кореновского городского поселения </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(приложение 2)</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0 </w:t>
            </w:r>
            <w:proofErr w:type="spellStart"/>
            <w:r w:rsidRPr="005B525F">
              <w:rPr>
                <w:rFonts w:ascii="Times New Roman" w:eastAsia="Calibri" w:hAnsi="Times New Roman" w:cs="Times New Roman"/>
                <w:sz w:val="24"/>
                <w:szCs w:val="24"/>
                <w:lang w:eastAsia="en-US"/>
              </w:rPr>
              <w:t>ед</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индивидуальных жилых домов и земельных участков, предоставленных для их размещения</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3)</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0 </w:t>
            </w:r>
            <w:proofErr w:type="spellStart"/>
            <w:r w:rsidRPr="005B525F">
              <w:rPr>
                <w:rFonts w:ascii="Times New Roman" w:eastAsia="Calibri" w:hAnsi="Times New Roman" w:cs="Times New Roman"/>
                <w:sz w:val="24"/>
                <w:szCs w:val="24"/>
                <w:lang w:eastAsia="en-US"/>
              </w:rPr>
              <w:t>ед</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(приложение 4)</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 ед.</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*Изготовление и установка информационных щитов</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 и установлен информационный щит</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18,3</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color w:val="000000"/>
                <w:sz w:val="24"/>
                <w:szCs w:val="24"/>
                <w:lang w:eastAsia="en-US"/>
              </w:rPr>
              <w:t>10,0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hAnsi="Times New Roman" w:cs="Times New Roman"/>
                <w:color w:val="000000"/>
                <w:sz w:val="24"/>
                <w:szCs w:val="24"/>
                <w:lang w:eastAsia="en-US"/>
              </w:rPr>
              <w:t xml:space="preserve">     </w:t>
            </w:r>
            <w:r w:rsidRPr="005B525F">
              <w:rPr>
                <w:rFonts w:ascii="Times New Roman" w:eastAsia="Calibri" w:hAnsi="Times New Roman" w:cs="Times New Roman"/>
                <w:color w:val="000000"/>
                <w:sz w:val="24"/>
                <w:szCs w:val="24"/>
                <w:lang w:eastAsia="en-US"/>
              </w:rPr>
              <w:t>3,3</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6</w:t>
            </w:r>
          </w:p>
        </w:tc>
        <w:tc>
          <w:tcPr>
            <w:tcW w:w="1842"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eastAsia="Calibri"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tc>
        <w:tc>
          <w:tcPr>
            <w:tcW w:w="709" w:type="dxa"/>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Изготовлена топосъемка территории, проектно-сметная документация и проведена ее оценочная экспертиза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242,8</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7</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rPr>
              <w:t xml:space="preserve"> </w:t>
            </w:r>
            <w:r w:rsidRPr="005B525F">
              <w:rPr>
                <w:rFonts w:ascii="Times New Roman" w:eastAsia="Calibri" w:hAnsi="Times New Roman" w:cs="Times New Roman"/>
                <w:sz w:val="24"/>
                <w:szCs w:val="24"/>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всего</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Образованы земельные участки, на которых расположены многоквартирные дома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8</w:t>
            </w:r>
          </w:p>
        </w:tc>
        <w:tc>
          <w:tcPr>
            <w:tcW w:w="1842"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pStyle w:val="ad"/>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ru-RU"/>
              </w:rPr>
              <w:t>Проведение голосования по отбору общественных территорий для благоустройства в первоочередном порядке, в том числе:</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ind w:left="-113" w:right="-113"/>
              <w:jc w:val="center"/>
              <w:rPr>
                <w:rFonts w:ascii="Times New Roman" w:hAnsi="Times New Roman" w:cs="Times New Roman"/>
                <w:sz w:val="24"/>
                <w:szCs w:val="24"/>
                <w:lang w:eastAsia="ru-RU"/>
              </w:rPr>
            </w:pPr>
          </w:p>
        </w:tc>
        <w:tc>
          <w:tcPr>
            <w:tcW w:w="1420" w:type="dxa"/>
            <w:gridSpan w:val="2"/>
            <w:vMerge w:val="restart"/>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hAnsi="Times New Roman" w:cs="Times New Roman"/>
                <w:sz w:val="24"/>
                <w:szCs w:val="24"/>
                <w:lang w:eastAsia="ru-RU"/>
              </w:rPr>
              <w:t>Проведено голосование по отбору общественных территорий для благоустройства в первоочередном порядке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20,2</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8.1</w:t>
            </w:r>
          </w:p>
        </w:tc>
        <w:tc>
          <w:tcPr>
            <w:tcW w:w="1842"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приобретение </w:t>
            </w:r>
            <w:proofErr w:type="spellStart"/>
            <w:r w:rsidRPr="005B525F">
              <w:rPr>
                <w:rFonts w:ascii="Times New Roman" w:eastAsia="Calibri" w:hAnsi="Times New Roman" w:cs="Times New Roman"/>
                <w:sz w:val="24"/>
                <w:szCs w:val="24"/>
                <w:lang w:eastAsia="en-US"/>
              </w:rPr>
              <w:t>ролапов</w:t>
            </w:r>
            <w:proofErr w:type="spellEnd"/>
            <w:r w:rsidRPr="005B525F">
              <w:rPr>
                <w:rFonts w:ascii="Times New Roman" w:eastAsia="Calibri" w:hAnsi="Times New Roman" w:cs="Times New Roman"/>
                <w:sz w:val="24"/>
                <w:szCs w:val="24"/>
                <w:lang w:eastAsia="en-US"/>
              </w:rPr>
              <w:t xml:space="preserve"> с логотипом</w:t>
            </w:r>
          </w:p>
        </w:tc>
        <w:tc>
          <w:tcPr>
            <w:tcW w:w="709"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 xml:space="preserve">приобретены </w:t>
            </w:r>
            <w:proofErr w:type="spellStart"/>
            <w:r w:rsidRPr="005B525F">
              <w:rPr>
                <w:rFonts w:ascii="Times New Roman" w:eastAsia="Calibri" w:hAnsi="Times New Roman" w:cs="Times New Roman"/>
                <w:sz w:val="24"/>
                <w:szCs w:val="24"/>
                <w:lang w:eastAsia="en-US"/>
              </w:rPr>
              <w:t>ролапы</w:t>
            </w:r>
            <w:proofErr w:type="spellEnd"/>
            <w:r w:rsidRPr="005B525F">
              <w:rPr>
                <w:rFonts w:ascii="Times New Roman" w:eastAsia="Calibri" w:hAnsi="Times New Roman" w:cs="Times New Roman"/>
                <w:sz w:val="24"/>
                <w:szCs w:val="24"/>
                <w:lang w:eastAsia="en-US"/>
              </w:rPr>
              <w:t xml:space="preserve">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5,0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8.2</w:t>
            </w:r>
          </w:p>
        </w:tc>
        <w:tc>
          <w:tcPr>
            <w:tcW w:w="1842"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футболок с логотипом</w:t>
            </w:r>
          </w:p>
        </w:tc>
        <w:tc>
          <w:tcPr>
            <w:tcW w:w="709"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футболки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9,6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8.3</w:t>
            </w:r>
          </w:p>
        </w:tc>
        <w:tc>
          <w:tcPr>
            <w:tcW w:w="1842"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приобретение бейсболок с логотипом</w:t>
            </w:r>
          </w:p>
        </w:tc>
        <w:tc>
          <w:tcPr>
            <w:tcW w:w="709" w:type="dxa"/>
            <w:vMerge w:val="restart"/>
            <w:tcBorders>
              <w:top w:val="single" w:sz="4" w:space="0" w:color="000000"/>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всего </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top w:val="single" w:sz="4" w:space="0" w:color="000000"/>
              <w:left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val="restart"/>
            <w:tcBorders>
              <w:top w:val="single" w:sz="4" w:space="0" w:color="000000"/>
              <w:left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приобретены бейсболки с логотипом</w:t>
            </w:r>
          </w:p>
        </w:tc>
        <w:tc>
          <w:tcPr>
            <w:tcW w:w="1701" w:type="dxa"/>
            <w:gridSpan w:val="2"/>
            <w:vMerge w:val="restart"/>
            <w:tcBorders>
              <w:top w:val="single" w:sz="4" w:space="0" w:color="000000"/>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Администрация Кореновского городского поселения Кореновского района</w:t>
            </w: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Краевой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6" w:type="dxa"/>
            <w:tcBorders>
              <w:top w:val="single" w:sz="4" w:space="0" w:color="000000"/>
              <w:left w:val="single" w:sz="4" w:space="0" w:color="000000"/>
              <w:bottom w:val="single" w:sz="4" w:space="0" w:color="000000"/>
              <w:righ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sidRPr="005B525F">
              <w:rPr>
                <w:rFonts w:ascii="Times New Roman" w:eastAsia="Calibri" w:hAnsi="Times New Roman" w:cs="Times New Roman"/>
                <w:sz w:val="24"/>
                <w:szCs w:val="24"/>
                <w:lang w:eastAsia="en-US"/>
              </w:rPr>
              <w:t>0,0</w:t>
            </w: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auto"/>
              <w:right w:val="single" w:sz="4" w:space="0" w:color="auto"/>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auto"/>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r w:rsidR="00B50131" w:rsidRPr="005B525F" w:rsidTr="00B50131">
        <w:trPr>
          <w:gridAfter w:val="1"/>
          <w:wAfter w:w="6" w:type="dxa"/>
        </w:trPr>
        <w:tc>
          <w:tcPr>
            <w:tcW w:w="426"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842"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993" w:type="dxa"/>
            <w:tcBorders>
              <w:top w:val="single" w:sz="4" w:space="0" w:color="000000"/>
              <w:left w:val="single" w:sz="4" w:space="0" w:color="000000"/>
              <w:bottom w:val="single" w:sz="4" w:space="0" w:color="000000"/>
            </w:tcBorders>
            <w:shd w:val="clear" w:color="auto" w:fill="auto"/>
            <w:vAlign w:val="center"/>
          </w:tcPr>
          <w:p w:rsidR="00B50131" w:rsidRPr="005B525F" w:rsidRDefault="00B50131" w:rsidP="00903B2B">
            <w:pPr>
              <w:widowControl/>
              <w:suppressAutoHyphens w:val="0"/>
              <w:autoSpaceDE/>
              <w:ind w:left="-113" w:right="-113"/>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Местный бюджет</w:t>
            </w:r>
          </w:p>
        </w:tc>
        <w:tc>
          <w:tcPr>
            <w:tcW w:w="992"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9"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5,6</w:t>
            </w:r>
          </w:p>
        </w:tc>
        <w:tc>
          <w:tcPr>
            <w:tcW w:w="567"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70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8" w:type="dxa"/>
            <w:tcBorders>
              <w:top w:val="single" w:sz="4" w:space="0" w:color="000000"/>
              <w:left w:val="single" w:sz="4" w:space="0" w:color="000000"/>
              <w:bottom w:val="single" w:sz="4" w:space="0" w:color="000000"/>
            </w:tcBorders>
            <w:shd w:val="clear" w:color="auto" w:fill="auto"/>
          </w:tcPr>
          <w:p w:rsidR="00B50131" w:rsidRPr="005B525F" w:rsidRDefault="00B50131" w:rsidP="00903B2B">
            <w:pPr>
              <w:ind w:left="-113" w:right="-113"/>
              <w:rPr>
                <w:rFonts w:ascii="Times New Roman" w:hAnsi="Times New Roman" w:cs="Times New Roman"/>
                <w:sz w:val="24"/>
                <w:szCs w:val="24"/>
              </w:rPr>
            </w:pPr>
            <w:r w:rsidRPr="005B525F">
              <w:rPr>
                <w:rFonts w:ascii="Times New Roman" w:eastAsia="Calibri" w:hAnsi="Times New Roman" w:cs="Times New Roman"/>
                <w:sz w:val="24"/>
                <w:szCs w:val="24"/>
                <w:lang w:eastAsia="en-US"/>
              </w:rPr>
              <w:t>0,0</w:t>
            </w:r>
          </w:p>
        </w:tc>
        <w:tc>
          <w:tcPr>
            <w:tcW w:w="567" w:type="dxa"/>
            <w:tcBorders>
              <w:top w:val="single" w:sz="4" w:space="0" w:color="auto"/>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6" w:type="dxa"/>
            <w:tcBorders>
              <w:top w:val="single" w:sz="4" w:space="0" w:color="auto"/>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0,0</w:t>
            </w: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567" w:type="dxa"/>
            <w:tcBorders>
              <w:left w:val="single" w:sz="4" w:space="0" w:color="000000"/>
              <w:bottom w:val="single" w:sz="4" w:space="0" w:color="000000"/>
              <w:right w:val="single" w:sz="4" w:space="0" w:color="000000"/>
            </w:tcBorders>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420" w:type="dxa"/>
            <w:gridSpan w:val="2"/>
            <w:vMerge/>
            <w:tcBorders>
              <w:left w:val="single" w:sz="4" w:space="0" w:color="000000"/>
              <w:bottom w:val="single" w:sz="4" w:space="0" w:color="000000"/>
            </w:tcBorders>
            <w:shd w:val="clear" w:color="auto" w:fill="auto"/>
          </w:tcPr>
          <w:p w:rsidR="00B50131" w:rsidRPr="005B525F" w:rsidRDefault="00B50131" w:rsidP="00903B2B">
            <w:pPr>
              <w:widowControl/>
              <w:suppressAutoHyphens w:val="0"/>
              <w:autoSpaceDE/>
              <w:snapToGrid w:val="0"/>
              <w:ind w:left="-113" w:right="-113"/>
              <w:rPr>
                <w:rFonts w:ascii="Times New Roman" w:eastAsia="Calibri" w:hAnsi="Times New Roman" w:cs="Times New Roman"/>
                <w:sz w:val="24"/>
                <w:szCs w:val="24"/>
                <w:lang w:eastAsia="en-US"/>
              </w:rPr>
            </w:pPr>
          </w:p>
        </w:tc>
        <w:tc>
          <w:tcPr>
            <w:tcW w:w="1701" w:type="dxa"/>
            <w:gridSpan w:val="2"/>
            <w:vMerge/>
            <w:tcBorders>
              <w:left w:val="single" w:sz="4" w:space="0" w:color="000000"/>
              <w:bottom w:val="single" w:sz="4" w:space="0" w:color="000000"/>
              <w:right w:val="single" w:sz="4" w:space="0" w:color="000000"/>
            </w:tcBorders>
            <w:shd w:val="clear" w:color="auto" w:fill="auto"/>
          </w:tcPr>
          <w:p w:rsidR="00B50131" w:rsidRPr="005B525F" w:rsidRDefault="00B50131" w:rsidP="00903B2B">
            <w:pPr>
              <w:widowControl/>
              <w:suppressAutoHyphens w:val="0"/>
              <w:autoSpaceDE/>
              <w:snapToGrid w:val="0"/>
              <w:ind w:left="-113" w:right="-113"/>
              <w:jc w:val="center"/>
              <w:rPr>
                <w:rFonts w:ascii="Times New Roman" w:eastAsia="Calibri" w:hAnsi="Times New Roman" w:cs="Times New Roman"/>
                <w:sz w:val="24"/>
                <w:szCs w:val="24"/>
                <w:lang w:eastAsia="en-US"/>
              </w:rPr>
            </w:pPr>
          </w:p>
        </w:tc>
      </w:tr>
    </w:tbl>
    <w:p w:rsidR="00661745" w:rsidRPr="005B525F" w:rsidRDefault="00661745" w:rsidP="00661745">
      <w:pPr>
        <w:widowControl/>
        <w:suppressAutoHyphens w:val="0"/>
        <w:autoSpaceDE/>
        <w:rPr>
          <w:rFonts w:ascii="Times New Roman" w:hAnsi="Times New Roman" w:cs="Times New Roman"/>
          <w:sz w:val="28"/>
          <w:szCs w:val="28"/>
        </w:rPr>
      </w:pPr>
      <w:r w:rsidRPr="007F1F5E">
        <w:rPr>
          <w:rFonts w:ascii="Times New Roman" w:hAnsi="Times New Roman" w:cs="Times New Roman"/>
          <w:sz w:val="28"/>
          <w:szCs w:val="28"/>
        </w:rPr>
        <w:t>&lt;*&gt; финансирование мероприятий будет производится с учетом решений Совета Кореновского городского поселения Кореновского района «О бюджете Кореновского городского поселения Кореновского района на 202</w:t>
      </w:r>
      <w:r w:rsidR="0097564E" w:rsidRPr="007F1F5E">
        <w:rPr>
          <w:rFonts w:ascii="Times New Roman" w:hAnsi="Times New Roman" w:cs="Times New Roman"/>
          <w:sz w:val="28"/>
          <w:szCs w:val="28"/>
        </w:rPr>
        <w:t>4</w:t>
      </w:r>
      <w:r w:rsidRPr="007F1F5E">
        <w:rPr>
          <w:rFonts w:ascii="Times New Roman" w:hAnsi="Times New Roman" w:cs="Times New Roman"/>
          <w:sz w:val="28"/>
          <w:szCs w:val="28"/>
        </w:rPr>
        <w:t xml:space="preserve"> год и плановый период 202</w:t>
      </w:r>
      <w:r w:rsidR="0097564E" w:rsidRPr="007F1F5E">
        <w:rPr>
          <w:rFonts w:ascii="Times New Roman" w:hAnsi="Times New Roman" w:cs="Times New Roman"/>
          <w:sz w:val="28"/>
          <w:szCs w:val="28"/>
        </w:rPr>
        <w:t>5</w:t>
      </w:r>
      <w:r w:rsidRPr="007F1F5E">
        <w:rPr>
          <w:rFonts w:ascii="Times New Roman" w:hAnsi="Times New Roman" w:cs="Times New Roman"/>
          <w:sz w:val="28"/>
          <w:szCs w:val="28"/>
        </w:rPr>
        <w:t xml:space="preserve"> и 202</w:t>
      </w:r>
      <w:r w:rsidR="0097564E" w:rsidRPr="007F1F5E">
        <w:rPr>
          <w:rFonts w:ascii="Times New Roman" w:hAnsi="Times New Roman" w:cs="Times New Roman"/>
          <w:sz w:val="28"/>
          <w:szCs w:val="28"/>
        </w:rPr>
        <w:t>6</w:t>
      </w:r>
      <w:r w:rsidRPr="007F1F5E">
        <w:rPr>
          <w:rFonts w:ascii="Times New Roman" w:hAnsi="Times New Roman" w:cs="Times New Roman"/>
          <w:sz w:val="28"/>
          <w:szCs w:val="28"/>
        </w:rPr>
        <w:t xml:space="preserve"> годов»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sectPr w:rsidR="00661745" w:rsidRPr="005B525F" w:rsidSect="004217F0">
          <w:headerReference w:type="even" r:id="rId9"/>
          <w:headerReference w:type="default" r:id="rId10"/>
          <w:headerReference w:type="first" r:id="rId11"/>
          <w:pgSz w:w="16838" w:h="11906" w:orient="landscape"/>
          <w:pgMar w:top="1190" w:right="992" w:bottom="1701" w:left="851" w:header="1134" w:footer="720" w:gutter="0"/>
          <w:cols w:space="720"/>
          <w:docGrid w:linePitch="360"/>
        </w:sectPr>
      </w:pPr>
    </w:p>
    <w:p w:rsidR="00661745" w:rsidRPr="00427529" w:rsidRDefault="00732024" w:rsidP="00661745">
      <w:pPr>
        <w:tabs>
          <w:tab w:val="left" w:pos="411"/>
          <w:tab w:val="center" w:pos="4819"/>
        </w:tabs>
        <w:suppressAutoHyphens w:val="0"/>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w:t>
      </w:r>
    </w:p>
    <w:p w:rsidR="00661745" w:rsidRPr="005B525F" w:rsidRDefault="00661745" w:rsidP="00661745">
      <w:pPr>
        <w:tabs>
          <w:tab w:val="left" w:pos="411"/>
          <w:tab w:val="center" w:pos="4819"/>
        </w:tabs>
        <w:suppressAutoHyphens w:val="0"/>
        <w:rPr>
          <w:rFonts w:ascii="Times New Roman" w:hAnsi="Times New Roman" w:cs="Times New Roman"/>
          <w:sz w:val="28"/>
          <w:szCs w:val="28"/>
        </w:rPr>
      </w:pPr>
      <w:r w:rsidRPr="005B525F">
        <w:rPr>
          <w:rFonts w:ascii="Times New Roman" w:hAnsi="Times New Roman" w:cs="Times New Roman"/>
          <w:sz w:val="28"/>
          <w:szCs w:val="28"/>
          <w:lang w:eastAsia="ru-RU"/>
        </w:rPr>
        <w:tab/>
      </w:r>
      <w:r w:rsidRPr="005B525F">
        <w:rPr>
          <w:rFonts w:ascii="Times New Roman" w:hAnsi="Times New Roman" w:cs="Times New Roman"/>
          <w:sz w:val="28"/>
          <w:szCs w:val="28"/>
          <w:lang w:eastAsia="ru-RU"/>
        </w:rPr>
        <w:tab/>
        <w:t>4. Обоснование ресурсного обеспечения муниципальной программы</w:t>
      </w:r>
    </w:p>
    <w:p w:rsidR="00661745" w:rsidRPr="005B525F" w:rsidRDefault="00661745" w:rsidP="00661745">
      <w:pPr>
        <w:suppressAutoHyphens w:val="0"/>
        <w:jc w:val="both"/>
        <w:rPr>
          <w:rFonts w:ascii="Times New Roman" w:hAnsi="Times New Roman" w:cs="Times New Roman"/>
          <w:color w:val="FFFFFF"/>
          <w:sz w:val="28"/>
          <w:szCs w:val="28"/>
          <w:lang w:eastAsia="ru-RU"/>
        </w:rPr>
      </w:pPr>
    </w:p>
    <w:p w:rsidR="0088073C" w:rsidRPr="005B525F" w:rsidRDefault="00661745" w:rsidP="00661745">
      <w:pPr>
        <w:suppressAutoHyphens w:val="0"/>
        <w:ind w:firstLine="709"/>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rsidR="0088073C" w:rsidRPr="0088073C" w:rsidRDefault="00661745" w:rsidP="0088073C">
      <w:pPr>
        <w:widowControl/>
        <w:suppressAutoHyphens w:val="0"/>
        <w:autoSpaceDE/>
        <w:ind w:firstLine="709"/>
        <w:jc w:val="both"/>
        <w:rPr>
          <w:rFonts w:ascii="Times New Roman" w:hAnsi="Times New Roman" w:cs="Times New Roman"/>
          <w:color w:val="000000"/>
          <w:sz w:val="28"/>
          <w:szCs w:val="28"/>
          <w:lang w:eastAsia="ru-RU"/>
        </w:rPr>
      </w:pPr>
      <w:r w:rsidRPr="005B525F">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5B525F">
        <w:rPr>
          <w:rFonts w:ascii="Times New Roman" w:hAnsi="Times New Roman" w:cs="Times New Roman"/>
          <w:color w:val="000000"/>
          <w:sz w:val="28"/>
          <w:szCs w:val="28"/>
          <w:lang w:eastAsia="ru-RU"/>
        </w:rPr>
        <w:t>края</w:t>
      </w:r>
      <w:r w:rsidR="0088073C">
        <w:rPr>
          <w:rFonts w:ascii="Times New Roman" w:hAnsi="Times New Roman" w:cs="Times New Roman"/>
          <w:color w:val="000000"/>
          <w:sz w:val="28"/>
          <w:szCs w:val="28"/>
          <w:lang w:eastAsia="ru-RU"/>
        </w:rPr>
        <w:t xml:space="preserve">, в том числе, в рамках реализации государственной программы </w:t>
      </w:r>
      <w:r w:rsidR="0088073C" w:rsidRPr="0088073C">
        <w:rPr>
          <w:rFonts w:ascii="Times New Roman" w:hAnsi="Times New Roman" w:cs="Times New Roman"/>
          <w:color w:val="000000"/>
          <w:sz w:val="28"/>
          <w:szCs w:val="28"/>
          <w:lang w:eastAsia="ru-RU"/>
        </w:rPr>
        <w:t xml:space="preserve">Краснодарского края </w:t>
      </w:r>
      <w:r w:rsidR="0088073C">
        <w:rPr>
          <w:rFonts w:ascii="Times New Roman" w:hAnsi="Times New Roman" w:cs="Times New Roman"/>
          <w:color w:val="000000"/>
          <w:sz w:val="28"/>
          <w:szCs w:val="28"/>
          <w:lang w:eastAsia="ru-RU"/>
        </w:rPr>
        <w:t>«</w:t>
      </w:r>
      <w:r w:rsidR="0088073C" w:rsidRPr="0088073C">
        <w:rPr>
          <w:rFonts w:ascii="Times New Roman" w:hAnsi="Times New Roman" w:cs="Times New Roman"/>
          <w:color w:val="000000"/>
          <w:sz w:val="28"/>
          <w:szCs w:val="28"/>
          <w:lang w:eastAsia="ru-RU"/>
        </w:rPr>
        <w:t>Формирование современной</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городской среды»</w:t>
      </w:r>
      <w:r w:rsidR="0088073C">
        <w:rPr>
          <w:rFonts w:ascii="Times New Roman" w:hAnsi="Times New Roman" w:cs="Times New Roman"/>
          <w:color w:val="000000"/>
          <w:sz w:val="28"/>
          <w:szCs w:val="28"/>
          <w:lang w:eastAsia="ru-RU"/>
        </w:rPr>
        <w:t xml:space="preserve">, утвержденной </w:t>
      </w:r>
      <w:r w:rsidR="0088073C" w:rsidRPr="0088073C">
        <w:rPr>
          <w:rFonts w:ascii="Times New Roman" w:hAnsi="Times New Roman" w:cs="Times New Roman"/>
          <w:color w:val="000000"/>
          <w:sz w:val="28"/>
          <w:szCs w:val="28"/>
          <w:lang w:eastAsia="ru-RU"/>
        </w:rPr>
        <w:t>постановлением главы администрации</w:t>
      </w:r>
      <w:r w:rsidR="0088073C">
        <w:rPr>
          <w:rFonts w:ascii="Times New Roman" w:hAnsi="Times New Roman" w:cs="Times New Roman"/>
          <w:color w:val="000000"/>
          <w:sz w:val="28"/>
          <w:szCs w:val="28"/>
          <w:lang w:eastAsia="ru-RU"/>
        </w:rPr>
        <w:t xml:space="preserve"> </w:t>
      </w:r>
      <w:r w:rsidR="0088073C" w:rsidRPr="0088073C">
        <w:rPr>
          <w:rFonts w:ascii="Times New Roman" w:hAnsi="Times New Roman" w:cs="Times New Roman"/>
          <w:color w:val="000000"/>
          <w:sz w:val="28"/>
          <w:szCs w:val="28"/>
          <w:lang w:eastAsia="ru-RU"/>
        </w:rPr>
        <w:t>(губернатора) Краснодарского края от 31.08.2017 № 655</w:t>
      </w:r>
      <w:r w:rsidR="0088073C">
        <w:rPr>
          <w:rFonts w:ascii="Times New Roman" w:hAnsi="Times New Roman" w:cs="Times New Roman"/>
          <w:color w:val="000000"/>
          <w:sz w:val="28"/>
          <w:szCs w:val="28"/>
          <w:lang w:eastAsia="ru-RU"/>
        </w:rPr>
        <w:t>.</w:t>
      </w:r>
    </w:p>
    <w:p w:rsidR="00661745" w:rsidRPr="005B525F" w:rsidRDefault="00661745" w:rsidP="00661745">
      <w:pPr>
        <w:widowControl/>
        <w:suppressAutoHyphens w:val="0"/>
        <w:autoSpaceDE/>
        <w:ind w:firstLine="709"/>
        <w:jc w:val="both"/>
        <w:rPr>
          <w:rFonts w:ascii="Times New Roman" w:hAnsi="Times New Roman" w:cs="Times New Roman"/>
          <w:color w:val="FF0000"/>
          <w:sz w:val="28"/>
          <w:szCs w:val="28"/>
        </w:rPr>
      </w:pPr>
      <w:r w:rsidRPr="005B525F">
        <w:rPr>
          <w:rFonts w:ascii="Times New Roman" w:hAnsi="Times New Roman" w:cs="Times New Roman"/>
          <w:color w:val="000000"/>
          <w:sz w:val="28"/>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rsidR="00661745" w:rsidRPr="005B525F" w:rsidRDefault="00661745" w:rsidP="00661745">
      <w:pPr>
        <w:widowControl/>
        <w:suppressAutoHyphens w:val="0"/>
        <w:autoSpaceDE/>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661745" w:rsidRPr="005B525F" w:rsidRDefault="00661745" w:rsidP="00661745">
      <w:pPr>
        <w:suppressAutoHyphens w:val="0"/>
        <w:ind w:firstLine="708"/>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661745" w:rsidRPr="005B525F" w:rsidRDefault="00661745" w:rsidP="00661745">
      <w:pPr>
        <w:suppressAutoHyphens w:val="0"/>
        <w:ind w:firstLine="708"/>
        <w:jc w:val="both"/>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661745" w:rsidRPr="005B525F" w:rsidRDefault="00661745" w:rsidP="00661745">
      <w:pPr>
        <w:suppressAutoHyphens w:val="0"/>
        <w:jc w:val="center"/>
        <w:rPr>
          <w:rFonts w:ascii="Times New Roman" w:hAnsi="Times New Roman" w:cs="Times New Roman"/>
          <w:sz w:val="28"/>
          <w:szCs w:val="28"/>
          <w:lang w:eastAsia="ru-RU"/>
        </w:rPr>
      </w:pP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6. Методика оценки эффективности реализации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для  целевых  показателей,  желаемой  тенденцией  развития  которых является снижение значений:</w:t>
      </w:r>
    </w:p>
    <w:p w:rsidR="00661745" w:rsidRPr="005B525F" w:rsidRDefault="00661745" w:rsidP="00661745">
      <w:pPr>
        <w:autoSpaceDE/>
        <w:ind w:firstLine="709"/>
        <w:jc w:val="center"/>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ЗПгпл</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ЗПгпф</w:t>
      </w:r>
      <w:proofErr w:type="spellEnd"/>
      <w:r w:rsidRPr="005B525F">
        <w:rPr>
          <w:rFonts w:ascii="Times New Roman" w:eastAsia="Times New Roman CYR" w:hAnsi="Times New Roman" w:cs="Times New Roman"/>
          <w:kern w:val="2"/>
          <w:sz w:val="28"/>
          <w:szCs w:val="28"/>
        </w:rPr>
        <w:t>, где:</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  степень  достижения  планового  значения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ЗПгпф</w:t>
      </w:r>
      <w:proofErr w:type="spellEnd"/>
      <w:r w:rsidRPr="005B525F">
        <w:rPr>
          <w:rFonts w:ascii="Times New Roman" w:eastAsia="Times New Roman CYR" w:hAnsi="Times New Roman" w:cs="Times New Roman"/>
          <w:kern w:val="2"/>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Зпгпп</w:t>
      </w:r>
      <w:proofErr w:type="spellEnd"/>
      <w:r w:rsidRPr="005B525F">
        <w:rPr>
          <w:rFonts w:ascii="Times New Roman" w:eastAsia="Times New Roman CYR" w:hAnsi="Times New Roman" w:cs="Times New Roman"/>
          <w:kern w:val="2"/>
          <w:sz w:val="28"/>
          <w:szCs w:val="28"/>
        </w:rPr>
        <w:t xml:space="preserve"> – плановое значение целевого показателя,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Andale Sans UI" w:hAnsi="Times New Roman" w:cs="Times New Roman"/>
          <w:kern w:val="2"/>
          <w:sz w:val="28"/>
          <w:szCs w:val="28"/>
        </w:rPr>
        <w:t>6.3. Степень  реализации  муниципальной программы рассчитывается  по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Andale Sans UI" w:hAnsi="Times New Roman" w:cs="Times New Roman"/>
          <w:kern w:val="2"/>
          <w:sz w:val="28"/>
          <w:szCs w:val="28"/>
        </w:rPr>
        <w:t xml:space="preserve">М </w:t>
      </w:r>
      <w:proofErr w:type="spellStart"/>
      <w:r w:rsidRPr="005B525F">
        <w:rPr>
          <w:rFonts w:ascii="Times New Roman" w:eastAsia="Andale Sans UI" w:hAnsi="Times New Roman" w:cs="Times New Roman"/>
          <w:kern w:val="2"/>
          <w:sz w:val="28"/>
          <w:szCs w:val="28"/>
        </w:rPr>
        <w:t>СРгп</w:t>
      </w:r>
      <w:proofErr w:type="spellEnd"/>
      <w:r w:rsidRPr="005B525F">
        <w:rPr>
          <w:rFonts w:ascii="Times New Roman" w:eastAsia="Andale Sans UI" w:hAnsi="Times New Roman" w:cs="Times New Roman"/>
          <w:kern w:val="2"/>
          <w:sz w:val="28"/>
          <w:szCs w:val="28"/>
        </w:rPr>
        <w:t>= ∑</w:t>
      </w:r>
      <w:proofErr w:type="spellStart"/>
      <w:r w:rsidRPr="005B525F">
        <w:rPr>
          <w:rFonts w:ascii="Times New Roman" w:eastAsia="Andale Sans UI" w:hAnsi="Times New Roman" w:cs="Times New Roman"/>
          <w:kern w:val="2"/>
          <w:sz w:val="28"/>
          <w:szCs w:val="28"/>
        </w:rPr>
        <w:t>СДгппз</w:t>
      </w:r>
      <w:proofErr w:type="spellEnd"/>
      <w:r w:rsidRPr="005B525F">
        <w:rPr>
          <w:rFonts w:ascii="Times New Roman" w:eastAsia="Andale Sans UI" w:hAnsi="Times New Roman" w:cs="Times New Roman"/>
          <w:kern w:val="2"/>
          <w:sz w:val="28"/>
          <w:szCs w:val="28"/>
        </w:rPr>
        <w:t>/ М, где:</w:t>
      </w:r>
    </w:p>
    <w:p w:rsidR="00661745" w:rsidRPr="005B525F" w:rsidRDefault="00661745" w:rsidP="00661745">
      <w:pPr>
        <w:autoSpaceDE/>
        <w:ind w:firstLine="709"/>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  степень  достижения  планового  значения  целевого  показателя (индикатора), характеризующего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М  –  число  целевых  показателей,  характеризующих  цели и  задачи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При  использовании  данной  формулы  в  случаях,  если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&gt;1,  значение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 xml:space="preserve"> принимается равным 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hAnsi="Times New Roman" w:cs="Times New Roman"/>
          <w:kern w:val="2"/>
          <w:sz w:val="28"/>
          <w:szCs w:val="28"/>
        </w:rPr>
        <w:t xml:space="preserve"> </w:t>
      </w:r>
      <w:r w:rsidRPr="005B525F">
        <w:rPr>
          <w:rFonts w:ascii="Times New Roman" w:eastAsia="Times New Roman CYR" w:hAnsi="Times New Roman" w:cs="Times New Roman"/>
          <w:kern w:val="2"/>
          <w:sz w:val="28"/>
          <w:szCs w:val="28"/>
        </w:rPr>
        <w:t xml:space="preserve">М </w:t>
      </w: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 </w:t>
      </w:r>
      <w:proofErr w:type="spellStart"/>
      <w:r w:rsidRPr="005B525F">
        <w:rPr>
          <w:rFonts w:ascii="Times New Roman" w:eastAsia="Times New Roman CYR" w:hAnsi="Times New Roman" w:cs="Times New Roman"/>
          <w:kern w:val="2"/>
          <w:sz w:val="28"/>
          <w:szCs w:val="28"/>
        </w:rPr>
        <w:t>СДгппз</w:t>
      </w:r>
      <w:proofErr w:type="spellEnd"/>
      <w:r w:rsidRPr="005B525F">
        <w:rPr>
          <w:rFonts w:ascii="Times New Roman" w:eastAsia="Times New Roman CYR" w:hAnsi="Times New Roman" w:cs="Times New Roman"/>
          <w:kern w:val="2"/>
          <w:sz w:val="28"/>
          <w:szCs w:val="28"/>
        </w:rPr>
        <w:t>*</w:t>
      </w: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 где: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 – удельный вес, отражающий значимость показателя, ∑</w:t>
      </w:r>
      <w:proofErr w:type="spellStart"/>
      <w:r w:rsidRPr="005B525F">
        <w:rPr>
          <w:rFonts w:ascii="Times New Roman" w:eastAsia="Times New Roman CYR" w:hAnsi="Times New Roman" w:cs="Times New Roman"/>
          <w:kern w:val="2"/>
          <w:sz w:val="28"/>
          <w:szCs w:val="28"/>
        </w:rPr>
        <w:t>ki</w:t>
      </w:r>
      <w:proofErr w:type="spellEnd"/>
      <w:r w:rsidRPr="005B525F">
        <w:rPr>
          <w:rFonts w:ascii="Times New Roman" w:eastAsia="Times New Roman CYR" w:hAnsi="Times New Roman" w:cs="Times New Roman"/>
          <w:kern w:val="2"/>
          <w:sz w:val="28"/>
          <w:szCs w:val="28"/>
        </w:rPr>
        <w:t xml:space="preserve">=1.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6.4.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661745" w:rsidRPr="005B525F" w:rsidRDefault="00661745" w:rsidP="00661745">
      <w:pPr>
        <w:autoSpaceDE/>
        <w:ind w:firstLine="709"/>
        <w:jc w:val="center"/>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j </w:t>
      </w:r>
      <w:proofErr w:type="spellStart"/>
      <w:r w:rsidRPr="005B525F">
        <w:rPr>
          <w:rFonts w:ascii="Times New Roman" w:eastAsia="Times New Roman CYR" w:hAnsi="Times New Roman" w:cs="Times New Roman"/>
          <w:kern w:val="2"/>
          <w:sz w:val="28"/>
          <w:szCs w:val="28"/>
        </w:rPr>
        <w:t>ЭРгп</w:t>
      </w:r>
      <w:proofErr w:type="spellEnd"/>
      <w:r w:rsidRPr="005B525F">
        <w:rPr>
          <w:rFonts w:ascii="Times New Roman" w:eastAsia="Times New Roman CYR" w:hAnsi="Times New Roman" w:cs="Times New Roman"/>
          <w:kern w:val="2"/>
          <w:sz w:val="28"/>
          <w:szCs w:val="28"/>
        </w:rPr>
        <w:t xml:space="preserve">= 0,5* </w:t>
      </w: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+ 0,5*∑</w:t>
      </w:r>
      <w:proofErr w:type="spellStart"/>
      <w:r w:rsidRPr="005B525F">
        <w:rPr>
          <w:rFonts w:ascii="Times New Roman" w:eastAsia="Times New Roman CYR" w:hAnsi="Times New Roman" w:cs="Times New Roman"/>
          <w:kern w:val="2"/>
          <w:sz w:val="28"/>
          <w:szCs w:val="28"/>
        </w:rPr>
        <w:t>ЭРп</w:t>
      </w:r>
      <w:proofErr w:type="spellEnd"/>
      <w:r w:rsidRPr="005B525F">
        <w:rPr>
          <w:rFonts w:ascii="Times New Roman" w:eastAsia="Times New Roman CYR" w:hAnsi="Times New Roman" w:cs="Times New Roman"/>
          <w:kern w:val="2"/>
          <w:sz w:val="28"/>
          <w:szCs w:val="28"/>
        </w:rPr>
        <w:t>/п*</w:t>
      </w: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j, где:</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Эргп</w:t>
      </w:r>
      <w:proofErr w:type="spellEnd"/>
      <w:r w:rsidRPr="005B525F">
        <w:rPr>
          <w:rFonts w:ascii="Times New Roman" w:eastAsia="Times New Roman CYR" w:hAnsi="Times New Roman" w:cs="Times New Roman"/>
          <w:kern w:val="2"/>
          <w:sz w:val="28"/>
          <w:szCs w:val="28"/>
        </w:rPr>
        <w:t xml:space="preserve"> – эффективность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Сргп</w:t>
      </w:r>
      <w:proofErr w:type="spellEnd"/>
      <w:r w:rsidRPr="005B525F">
        <w:rPr>
          <w:rFonts w:ascii="Times New Roman" w:eastAsia="Times New Roman CYR" w:hAnsi="Times New Roman" w:cs="Times New Roman"/>
          <w:kern w:val="2"/>
          <w:sz w:val="28"/>
          <w:szCs w:val="28"/>
        </w:rPr>
        <w:t xml:space="preserve"> – степень реализации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ЭРп</w:t>
      </w:r>
      <w:proofErr w:type="spellEnd"/>
      <w:r w:rsidRPr="005B525F">
        <w:rPr>
          <w:rFonts w:ascii="Times New Roman" w:eastAsia="Times New Roman CYR" w:hAnsi="Times New Roman" w:cs="Times New Roman"/>
          <w:kern w:val="2"/>
          <w:sz w:val="28"/>
          <w:szCs w:val="28"/>
        </w:rPr>
        <w:t xml:space="preserve">/п –  эффективность  реализации  подпрограммы  (ведомственной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целевой программы, основного мероприятия); </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xml:space="preserve">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w:t>
      </w:r>
      <w:proofErr w:type="spellStart"/>
      <w:r w:rsidRPr="005B525F">
        <w:rPr>
          <w:rFonts w:ascii="Times New Roman" w:eastAsia="Times New Roman CYR" w:hAnsi="Times New Roman" w:cs="Times New Roman"/>
          <w:kern w:val="2"/>
          <w:sz w:val="28"/>
          <w:szCs w:val="28"/>
        </w:rPr>
        <w:t>kjо</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пределяется</w:t>
      </w:r>
      <w:proofErr w:type="spellEnd"/>
      <w:r w:rsidRPr="005B525F">
        <w:rPr>
          <w:rFonts w:ascii="Times New Roman" w:eastAsia="Times New Roman CYR" w:hAnsi="Times New Roman" w:cs="Times New Roman"/>
          <w:kern w:val="2"/>
          <w:sz w:val="28"/>
          <w:szCs w:val="28"/>
        </w:rPr>
        <w:t xml:space="preserve">  по формуле: </w:t>
      </w:r>
    </w:p>
    <w:p w:rsidR="00661745" w:rsidRPr="005B525F" w:rsidRDefault="00661745" w:rsidP="00661745">
      <w:pPr>
        <w:autoSpaceDE/>
        <w:ind w:firstLine="709"/>
        <w:jc w:val="center"/>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kj</w:t>
      </w:r>
      <w:proofErr w:type="spellEnd"/>
      <w:r w:rsidRPr="005B525F">
        <w:rPr>
          <w:rFonts w:ascii="Times New Roman" w:eastAsia="Times New Roman CYR" w:hAnsi="Times New Roman" w:cs="Times New Roman"/>
          <w:kern w:val="2"/>
          <w:sz w:val="28"/>
          <w:szCs w:val="28"/>
        </w:rPr>
        <w:t xml:space="preserve">= </w:t>
      </w:r>
      <w:proofErr w:type="spellStart"/>
      <w:r w:rsidRPr="005B525F">
        <w:rPr>
          <w:rFonts w:ascii="Times New Roman" w:eastAsia="Times New Roman CYR" w:hAnsi="Times New Roman" w:cs="Times New Roman"/>
          <w:kern w:val="2"/>
          <w:sz w:val="28"/>
          <w:szCs w:val="28"/>
        </w:rPr>
        <w:t>Фj</w:t>
      </w:r>
      <w:proofErr w:type="spellEnd"/>
      <w:r w:rsidRPr="005B525F">
        <w:rPr>
          <w:rFonts w:ascii="Times New Roman" w:eastAsia="Times New Roman CYR" w:hAnsi="Times New Roman" w:cs="Times New Roman"/>
          <w:kern w:val="2"/>
          <w:sz w:val="28"/>
          <w:szCs w:val="28"/>
        </w:rPr>
        <w:t>/Ф, где:</w:t>
      </w:r>
    </w:p>
    <w:p w:rsidR="00661745" w:rsidRPr="005B525F" w:rsidRDefault="00661745" w:rsidP="00661745">
      <w:pPr>
        <w:autoSpaceDE/>
        <w:ind w:firstLine="709"/>
        <w:jc w:val="both"/>
        <w:rPr>
          <w:rFonts w:ascii="Times New Roman" w:hAnsi="Times New Roman" w:cs="Times New Roman"/>
          <w:sz w:val="28"/>
          <w:szCs w:val="28"/>
        </w:rPr>
      </w:pPr>
      <w:proofErr w:type="spellStart"/>
      <w:r w:rsidRPr="005B525F">
        <w:rPr>
          <w:rFonts w:ascii="Times New Roman" w:eastAsia="Times New Roman CYR" w:hAnsi="Times New Roman" w:cs="Times New Roman"/>
          <w:kern w:val="2"/>
          <w:sz w:val="28"/>
          <w:szCs w:val="28"/>
        </w:rPr>
        <w:t>Фj</w:t>
      </w:r>
      <w:proofErr w:type="spellEnd"/>
      <w:r w:rsidRPr="005B525F">
        <w:rPr>
          <w:rFonts w:ascii="Times New Roman" w:eastAsia="Times New Roman CYR" w:hAnsi="Times New Roman" w:cs="Times New Roman"/>
          <w:kern w:val="2"/>
          <w:sz w:val="28"/>
          <w:szCs w:val="28"/>
        </w:rPr>
        <w:t xml:space="preserve">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j  –  количество  подпрограмм  (ведомственных  целевых  программ, основных мероприятий).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5.5. Эффективность  реализации  муниципальной  программы  признается   высокой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менее 0,90.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менее  0,80. </w:t>
      </w:r>
    </w:p>
    <w:p w:rsidR="00661745" w:rsidRPr="005B525F" w:rsidRDefault="00661745" w:rsidP="00661745">
      <w:pPr>
        <w:autoSpaceDE/>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удовлетворительной в случае, если значение ЭР </w:t>
      </w:r>
      <w:proofErr w:type="spellStart"/>
      <w:r w:rsidRPr="005B525F">
        <w:rPr>
          <w:rFonts w:ascii="Times New Roman" w:eastAsia="Times New Roman CYR" w:hAnsi="Times New Roman" w:cs="Times New Roman"/>
          <w:kern w:val="2"/>
          <w:sz w:val="28"/>
          <w:szCs w:val="28"/>
        </w:rPr>
        <w:t>гп</w:t>
      </w:r>
      <w:proofErr w:type="spellEnd"/>
      <w:r w:rsidRPr="005B525F">
        <w:rPr>
          <w:rFonts w:ascii="Times New Roman" w:eastAsia="Times New Roman CYR" w:hAnsi="Times New Roman" w:cs="Times New Roman"/>
          <w:kern w:val="2"/>
          <w:sz w:val="28"/>
          <w:szCs w:val="28"/>
        </w:rPr>
        <w:t xml:space="preserve"> составляет не менее 0,70.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eastAsia="Times New Roman CYR" w:hAnsi="Times New Roman" w:cs="Times New Roman"/>
          <w:kern w:val="2"/>
          <w:sz w:val="28"/>
          <w:szCs w:val="28"/>
          <w:lang w:eastAsia="ru-RU"/>
        </w:rPr>
        <w:t>В остальных случаях эффективность реализации муниципальной  программы признается неудовлетворительной.</w:t>
      </w:r>
    </w:p>
    <w:p w:rsidR="00661745" w:rsidRPr="005B525F" w:rsidRDefault="00661745" w:rsidP="00661745">
      <w:pPr>
        <w:suppressAutoHyphens w:val="0"/>
        <w:jc w:val="both"/>
        <w:rPr>
          <w:rFonts w:ascii="Times New Roman" w:eastAsia="Times New Roman CYR" w:hAnsi="Times New Roman" w:cs="Times New Roman"/>
          <w:kern w:val="2"/>
          <w:sz w:val="28"/>
          <w:szCs w:val="28"/>
          <w:lang w:eastAsia="ru-RU"/>
        </w:rPr>
      </w:pPr>
    </w:p>
    <w:p w:rsidR="00661745" w:rsidRPr="005B525F" w:rsidRDefault="00661745" w:rsidP="00661745">
      <w:pPr>
        <w:suppressAutoHyphens w:val="0"/>
        <w:jc w:val="center"/>
        <w:rPr>
          <w:rFonts w:ascii="Times New Roman" w:hAnsi="Times New Roman" w:cs="Times New Roman"/>
          <w:sz w:val="28"/>
          <w:szCs w:val="28"/>
          <w:lang w:eastAsia="ru-RU"/>
        </w:rPr>
      </w:pPr>
      <w:r w:rsidRPr="005B525F">
        <w:rPr>
          <w:rFonts w:ascii="Times New Roman" w:hAnsi="Times New Roman" w:cs="Times New Roman"/>
          <w:sz w:val="28"/>
          <w:szCs w:val="28"/>
          <w:lang w:eastAsia="ru-RU"/>
        </w:rPr>
        <w:t>7. Механизм реализации муниципальной программы и контроль за ее выполнением</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7.2. Исполнителями муниципальной программы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Кореновского района </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отдел строительства администрации Кореновского городского поселения Кореновского района.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7.3. Исполнитель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2" w:history="1">
        <w:r w:rsidRPr="005B525F">
          <w:rPr>
            <w:rStyle w:val="a6"/>
            <w:rFonts w:ascii="Times New Roman" w:hAnsi="Times New Roman" w:cs="Times New Roman"/>
            <w:sz w:val="28"/>
            <w:szCs w:val="28"/>
            <w:lang w:eastAsia="ru-RU"/>
          </w:rPr>
          <w:t>закону</w:t>
        </w:r>
      </w:hyperlink>
      <w:r w:rsidRPr="005B525F">
        <w:rPr>
          <w:rFonts w:ascii="Times New Roman" w:hAnsi="Times New Roman" w:cs="Times New Roman"/>
          <w:sz w:val="28"/>
          <w:szCs w:val="28"/>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7.6. Способами ограничения рисков являются:</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а) концентрация ресурсов на решении приоритетных задач;</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rsidR="00661745" w:rsidRPr="005B525F" w:rsidRDefault="00661745" w:rsidP="00661745">
      <w:pPr>
        <w:suppressAutoHyphens w:val="0"/>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Кореновского района и муниципальную программу. </w:t>
      </w:r>
    </w:p>
    <w:p w:rsidR="00661745" w:rsidRPr="005B525F" w:rsidRDefault="00661745" w:rsidP="00F31DF2">
      <w:pPr>
        <w:suppressAutoHyphens w:val="0"/>
        <w:ind w:firstLine="709"/>
        <w:jc w:val="right"/>
        <w:rPr>
          <w:rFonts w:ascii="Times New Roman" w:hAnsi="Times New Roman" w:cs="Times New Roman"/>
          <w:sz w:val="28"/>
          <w:szCs w:val="28"/>
        </w:rPr>
      </w:pPr>
      <w:r w:rsidRPr="005B525F">
        <w:rPr>
          <w:rFonts w:ascii="Times New Roman" w:hAnsi="Times New Roman" w:cs="Times New Roman"/>
          <w:sz w:val="28"/>
          <w:szCs w:val="28"/>
          <w:lang w:eastAsia="ru-RU"/>
        </w:rPr>
        <w:t>»</w:t>
      </w: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5" w:name="_Hlk112052366"/>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5"/>
    <w:tbl>
      <w:tblPr>
        <w:tblW w:w="0" w:type="auto"/>
        <w:tblLayout w:type="fixed"/>
        <w:tblLook w:val="0000" w:firstRow="0" w:lastRow="0" w:firstColumn="0" w:lastColumn="0" w:noHBand="0" w:noVBand="0"/>
      </w:tblPr>
      <w:tblGrid>
        <w:gridCol w:w="4821"/>
        <w:gridCol w:w="4821"/>
      </w:tblGrid>
      <w:tr w:rsidR="00661745" w:rsidRPr="005B525F" w:rsidTr="001D37C6">
        <w:trPr>
          <w:trHeight w:val="1842"/>
        </w:trPr>
        <w:tc>
          <w:tcPr>
            <w:tcW w:w="4821"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821" w:type="dxa"/>
            <w:shd w:val="clear" w:color="auto" w:fill="auto"/>
          </w:tcPr>
          <w:p w:rsidR="00661745" w:rsidRPr="005B525F" w:rsidRDefault="00661745" w:rsidP="001D37C6">
            <w:pPr>
              <w:jc w:val="center"/>
              <w:rPr>
                <w:rFonts w:ascii="Times New Roman" w:hAnsi="Times New Roman" w:cs="Times New Roman"/>
                <w:sz w:val="28"/>
                <w:szCs w:val="28"/>
              </w:rPr>
            </w:pPr>
            <w:r w:rsidRPr="005B525F">
              <w:rPr>
                <w:rFonts w:ascii="Times New Roman" w:hAnsi="Times New Roman" w:cs="Times New Roman"/>
                <w:sz w:val="28"/>
                <w:szCs w:val="28"/>
              </w:rPr>
              <w:t>ПРИЛОЖЕНИЕ № 1</w:t>
            </w:r>
          </w:p>
          <w:p w:rsidR="00661745" w:rsidRPr="005B525F" w:rsidRDefault="00661745" w:rsidP="001D37C6">
            <w:pPr>
              <w:jc w:val="both"/>
              <w:rPr>
                <w:rFonts w:ascii="Times New Roman" w:hAnsi="Times New Roman" w:cs="Times New Roman"/>
                <w:sz w:val="28"/>
                <w:szCs w:val="28"/>
              </w:rPr>
            </w:pPr>
            <w:r w:rsidRPr="005B525F">
              <w:rPr>
                <w:rFonts w:ascii="Times New Roman" w:hAnsi="Times New Roman" w:cs="Times New Roman"/>
                <w:sz w:val="28"/>
                <w:szCs w:val="28"/>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w:t>
            </w:r>
          </w:p>
          <w:p w:rsidR="00661745" w:rsidRPr="005B525F" w:rsidRDefault="00661745" w:rsidP="001D37C6">
            <w:pPr>
              <w:jc w:val="center"/>
              <w:rPr>
                <w:rFonts w:ascii="Times New Roman" w:hAnsi="Times New Roman" w:cs="Times New Roman"/>
                <w:sz w:val="28"/>
                <w:szCs w:val="28"/>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 </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Ответственный исполнитель</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5</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17.02.2019</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Пурыхина и Курганной</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**Город Кореновск, общественная территория, ограниченная улицами Красная, Пурыхина, Мира, А. Матросова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29.09.2019</w:t>
            </w:r>
          </w:p>
          <w:p w:rsidR="00661745" w:rsidRPr="005B525F" w:rsidRDefault="00661745" w:rsidP="001D37C6">
            <w:pPr>
              <w:jc w:val="center"/>
              <w:rPr>
                <w:rFonts w:ascii="Times New Roman" w:hAnsi="Times New Roman" w:cs="Times New Roman"/>
                <w:sz w:val="24"/>
                <w:szCs w:val="24"/>
              </w:rPr>
            </w:pPr>
          </w:p>
          <w:p w:rsidR="00661745" w:rsidRPr="005B525F" w:rsidRDefault="00661745" w:rsidP="001D37C6">
            <w:pPr>
              <w:jc w:val="center"/>
              <w:rPr>
                <w:rFonts w:ascii="Times New Roman" w:hAnsi="Times New Roman" w:cs="Times New Roman"/>
                <w:sz w:val="24"/>
                <w:szCs w:val="24"/>
              </w:rPr>
            </w:pPr>
          </w:p>
          <w:p w:rsidR="00661745" w:rsidRPr="005B525F" w:rsidRDefault="00661745" w:rsidP="001D37C6">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FF0000"/>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both"/>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FF0000"/>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w:t>
            </w:r>
            <w:r w:rsidRPr="005B525F">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lang w:val="en-US"/>
              </w:rPr>
              <w:t>III</w:t>
            </w:r>
            <w:r w:rsidRPr="005B525F">
              <w:rPr>
                <w:rFonts w:ascii="Times New Roman" w:hAnsi="Times New Roman" w:cs="Times New Roman"/>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sz w:val="24"/>
                <w:szCs w:val="24"/>
              </w:rPr>
            </w:pPr>
          </w:p>
        </w:tc>
      </w:tr>
      <w:tr w:rsidR="00661745" w:rsidRPr="005B525F" w:rsidTr="001D37C6">
        <w:tc>
          <w:tcPr>
            <w:tcW w:w="552"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19</w:t>
            </w:r>
          </w:p>
        </w:tc>
        <w:tc>
          <w:tcPr>
            <w:tcW w:w="32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rPr>
                <w:rFonts w:ascii="Times New Roman" w:hAnsi="Times New Roman" w:cs="Times New Roman"/>
                <w:sz w:val="24"/>
                <w:szCs w:val="24"/>
              </w:rPr>
            </w:pPr>
            <w:r w:rsidRPr="005B525F">
              <w:rPr>
                <w:rFonts w:ascii="Times New Roman" w:hAnsi="Times New Roman" w:cs="Times New Roman"/>
                <w:color w:val="000000"/>
                <w:sz w:val="24"/>
                <w:szCs w:val="24"/>
              </w:rPr>
              <w:t>****</w:t>
            </w:r>
            <w:bookmarkStart w:id="6" w:name="__DdeLink__0_222096636"/>
            <w:r w:rsidRPr="005B525F">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6"/>
          </w:p>
        </w:tc>
        <w:tc>
          <w:tcPr>
            <w:tcW w:w="1971"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2020</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III</w:t>
            </w:r>
            <w:r w:rsidRPr="005B525F">
              <w:rPr>
                <w:rFonts w:ascii="Times New Roman" w:hAnsi="Times New Roman" w:cs="Times New Roman"/>
                <w:color w:val="000000"/>
                <w:sz w:val="24"/>
                <w:szCs w:val="24"/>
              </w:rPr>
              <w:t xml:space="preserve"> квартал</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2021</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xml:space="preserve"> </w:t>
            </w:r>
            <w:r w:rsidRPr="005B525F">
              <w:rPr>
                <w:rFonts w:ascii="Times New Roman" w:hAnsi="Times New Roman" w:cs="Times New Roman"/>
                <w:color w:val="000000"/>
                <w:sz w:val="24"/>
                <w:szCs w:val="24"/>
                <w:lang w:val="en-US"/>
              </w:rPr>
              <w:t>IV</w:t>
            </w:r>
            <w:r w:rsidRPr="005B525F">
              <w:rPr>
                <w:rFonts w:ascii="Times New Roman" w:hAnsi="Times New Roman" w:cs="Times New Roman"/>
                <w:color w:val="000000"/>
                <w:sz w:val="24"/>
                <w:szCs w:val="24"/>
              </w:rPr>
              <w:t xml:space="preserve"> квартал </w:t>
            </w:r>
          </w:p>
          <w:p w:rsidR="00661745" w:rsidRPr="005B525F" w:rsidRDefault="00661745" w:rsidP="001D37C6">
            <w:pPr>
              <w:jc w:val="center"/>
              <w:rPr>
                <w:rFonts w:ascii="Times New Roman" w:hAnsi="Times New Roman" w:cs="Times New Roman"/>
                <w:color w:val="000000"/>
                <w:sz w:val="24"/>
                <w:szCs w:val="24"/>
              </w:rPr>
            </w:pPr>
            <w:r w:rsidRPr="005B525F">
              <w:rPr>
                <w:rFonts w:ascii="Times New Roman" w:hAnsi="Times New Roman" w:cs="Times New Roman"/>
                <w:color w:val="000000"/>
                <w:sz w:val="24"/>
                <w:szCs w:val="24"/>
              </w:rPr>
              <w:t>2021</w:t>
            </w: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p w:rsidR="00FF4A37" w:rsidRPr="005B525F" w:rsidRDefault="00FF4A37" w:rsidP="001D37C6">
            <w:pPr>
              <w:jc w:val="center"/>
              <w:rPr>
                <w:rFonts w:ascii="Times New Roman" w:hAnsi="Times New Roman" w:cs="Times New Roman"/>
                <w:color w:val="000000"/>
                <w:sz w:val="24"/>
                <w:szCs w:val="24"/>
              </w:rPr>
            </w:pPr>
          </w:p>
        </w:tc>
        <w:tc>
          <w:tcPr>
            <w:tcW w:w="186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16.02.2020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napToGrid w:val="0"/>
              <w:jc w:val="center"/>
              <w:rPr>
                <w:rFonts w:ascii="Times New Roman" w:hAnsi="Times New Roman" w:cs="Times New Roman"/>
                <w:color w:val="000000"/>
                <w:sz w:val="24"/>
                <w:szCs w:val="24"/>
              </w:rPr>
            </w:pPr>
          </w:p>
        </w:tc>
      </w:tr>
      <w:tr w:rsidR="00FF4A37" w:rsidRPr="005B525F" w:rsidTr="0074135A">
        <w:tc>
          <w:tcPr>
            <w:tcW w:w="552" w:type="dxa"/>
            <w:vMerge w:val="restart"/>
            <w:tcBorders>
              <w:top w:val="single" w:sz="4" w:space="0" w:color="000000"/>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74135A">
        <w:tc>
          <w:tcPr>
            <w:tcW w:w="552" w:type="dxa"/>
            <w:vMerge/>
            <w:tcBorders>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vMerge/>
            <w:tcBorders>
              <w:left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74135A">
        <w:tc>
          <w:tcPr>
            <w:tcW w:w="552" w:type="dxa"/>
            <w:vMerge/>
            <w:tcBorders>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FF4A37" w:rsidRPr="005B525F" w:rsidRDefault="00FF4A37" w:rsidP="00FF4A37">
            <w:pPr>
              <w:jc w:val="center"/>
              <w:rPr>
                <w:rFonts w:ascii="Times New Roman" w:hAnsi="Times New Roman" w:cs="Times New Roman"/>
                <w:sz w:val="24"/>
                <w:szCs w:val="24"/>
                <w:lang w:val="en-US"/>
              </w:rPr>
            </w:pPr>
            <w:r w:rsidRPr="005B525F">
              <w:rPr>
                <w:rFonts w:ascii="Times New Roman" w:hAnsi="Times New Roman" w:cs="Times New Roman"/>
                <w:sz w:val="24"/>
                <w:szCs w:val="24"/>
              </w:rPr>
              <w:t>2023</w:t>
            </w:r>
          </w:p>
        </w:tc>
        <w:tc>
          <w:tcPr>
            <w:tcW w:w="1866" w:type="dxa"/>
            <w:vMerge/>
            <w:tcBorders>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rPr>
          <w:trHeight w:val="599"/>
        </w:trPr>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21</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22</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23</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24</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xml:space="preserve">*** Город </w:t>
            </w:r>
            <w:proofErr w:type="spellStart"/>
            <w:r w:rsidRPr="005B525F">
              <w:rPr>
                <w:rFonts w:ascii="Times New Roman" w:hAnsi="Times New Roman" w:cs="Times New Roman"/>
                <w:sz w:val="24"/>
                <w:szCs w:val="24"/>
              </w:rPr>
              <w:t>Кореновск,улица</w:t>
            </w:r>
            <w:proofErr w:type="spellEnd"/>
            <w:r w:rsidRPr="005B525F">
              <w:rPr>
                <w:rFonts w:ascii="Times New Roman" w:hAnsi="Times New Roman" w:cs="Times New Roman"/>
                <w:sz w:val="24"/>
                <w:szCs w:val="24"/>
              </w:rPr>
              <w:t xml:space="preserve"> Бувальцева,30</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25</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xml:space="preserve">*** Город </w:t>
            </w:r>
            <w:proofErr w:type="spellStart"/>
            <w:r w:rsidRPr="005B525F">
              <w:rPr>
                <w:rFonts w:ascii="Times New Roman" w:hAnsi="Times New Roman" w:cs="Times New Roman"/>
                <w:sz w:val="24"/>
                <w:szCs w:val="24"/>
              </w:rPr>
              <w:t>Кореновск,улица</w:t>
            </w:r>
            <w:proofErr w:type="spellEnd"/>
            <w:r w:rsidRPr="005B525F">
              <w:rPr>
                <w:rFonts w:ascii="Times New Roman" w:hAnsi="Times New Roman" w:cs="Times New Roman"/>
                <w:sz w:val="24"/>
                <w:szCs w:val="24"/>
              </w:rPr>
              <w:t xml:space="preserve"> Фрунзе,201</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color w:val="000000"/>
                <w:sz w:val="24"/>
                <w:szCs w:val="24"/>
                <w:lang w:val="en-US"/>
              </w:rPr>
              <w:t>III</w:t>
            </w:r>
            <w:r w:rsidRPr="005B525F">
              <w:rPr>
                <w:rFonts w:ascii="Times New Roman" w:hAnsi="Times New Roman" w:cs="Times New Roman"/>
                <w:sz w:val="24"/>
                <w:szCs w:val="24"/>
                <w:lang w:val="en-US"/>
              </w:rPr>
              <w:t xml:space="preserve">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не проводилось</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26</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улица </w:t>
            </w:r>
            <w:proofErr w:type="spellStart"/>
            <w:r w:rsidRPr="005B525F">
              <w:rPr>
                <w:rFonts w:ascii="Times New Roman" w:hAnsi="Times New Roman" w:cs="Times New Roman"/>
                <w:sz w:val="24"/>
                <w:szCs w:val="24"/>
              </w:rPr>
              <w:t>К.Маркса</w:t>
            </w:r>
            <w:proofErr w:type="spellEnd"/>
            <w:r w:rsidRPr="005B525F">
              <w:rPr>
                <w:rFonts w:ascii="Times New Roman" w:hAnsi="Times New Roman" w:cs="Times New Roman"/>
                <w:sz w:val="24"/>
                <w:szCs w:val="24"/>
              </w:rPr>
              <w:t>, б/н</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 xml:space="preserve">IV квартал </w:t>
            </w:r>
          </w:p>
          <w:p w:rsidR="00FF4A37" w:rsidRPr="005B525F" w:rsidRDefault="00FF4A37" w:rsidP="00FF4A37">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sidR="0031027F">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27</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 xml:space="preserve">*Город Кореновск, район юго-западный  </w:t>
            </w:r>
          </w:p>
          <w:p w:rsidR="00FF4A37" w:rsidRPr="005B525F"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color w:val="000000"/>
                <w:sz w:val="24"/>
                <w:szCs w:val="24"/>
                <w:lang w:val="en-US"/>
              </w:rPr>
            </w:pPr>
            <w:r w:rsidRPr="005B525F">
              <w:rPr>
                <w:rFonts w:ascii="Times New Roman" w:hAnsi="Times New Roman" w:cs="Times New Roman"/>
                <w:sz w:val="24"/>
                <w:szCs w:val="24"/>
              </w:rPr>
              <w:t>202</w:t>
            </w:r>
            <w:r w:rsidR="0031027F">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28</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w:t>
            </w:r>
            <w:r w:rsidR="0031027F">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sz w:val="24"/>
                <w:szCs w:val="24"/>
              </w:rPr>
              <w:t>*Город Кореновск, улица Бувальцева</w:t>
            </w:r>
          </w:p>
          <w:p w:rsidR="00FF4A37" w:rsidRPr="005B525F" w:rsidRDefault="00FF4A37" w:rsidP="00FF4A3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w:t>
            </w:r>
            <w:r w:rsidR="0031027F">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02.06.2021</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FF4A37" w:rsidRPr="005B525F" w:rsidTr="001D37C6">
        <w:tc>
          <w:tcPr>
            <w:tcW w:w="552"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30</w:t>
            </w:r>
          </w:p>
        </w:tc>
        <w:tc>
          <w:tcPr>
            <w:tcW w:w="3266"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rPr>
                <w:rFonts w:ascii="Times New Roman" w:hAnsi="Times New Roman" w:cs="Times New Roman"/>
                <w:sz w:val="24"/>
                <w:szCs w:val="24"/>
              </w:rPr>
            </w:pPr>
            <w:r w:rsidRPr="005B525F">
              <w:rPr>
                <w:rFonts w:ascii="Times New Roman" w:hAnsi="Times New Roman" w:cs="Times New Roman"/>
                <w:color w:val="000000"/>
                <w:sz w:val="24"/>
                <w:szCs w:val="24"/>
              </w:rPr>
              <w:t>****</w:t>
            </w:r>
            <w:r w:rsidRPr="005B525F">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w:t>
            </w:r>
            <w:proofErr w:type="spellStart"/>
            <w:r w:rsidRPr="005B525F">
              <w:rPr>
                <w:rFonts w:ascii="Times New Roman" w:eastAsia="Calibri" w:hAnsi="Times New Roman" w:cs="Times New Roman"/>
                <w:sz w:val="24"/>
                <w:szCs w:val="24"/>
                <w:lang w:eastAsia="en-US"/>
              </w:rPr>
              <w:t>Л.Бейсужек</w:t>
            </w:r>
            <w:proofErr w:type="spellEnd"/>
          </w:p>
        </w:tc>
        <w:tc>
          <w:tcPr>
            <w:tcW w:w="1971" w:type="dxa"/>
            <w:tcBorders>
              <w:top w:val="single" w:sz="4" w:space="0" w:color="000000"/>
              <w:left w:val="single" w:sz="4" w:space="0" w:color="000000"/>
              <w:bottom w:val="single" w:sz="4" w:space="0" w:color="000000"/>
            </w:tcBorders>
            <w:shd w:val="clear" w:color="auto" w:fill="auto"/>
          </w:tcPr>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FF4A37" w:rsidRPr="005B525F" w:rsidRDefault="00FF4A37" w:rsidP="00FF4A37">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FF4A37" w:rsidRPr="005B525F" w:rsidRDefault="000F13CD" w:rsidP="00FF4A37">
            <w:pPr>
              <w:jc w:val="center"/>
              <w:rPr>
                <w:rFonts w:ascii="Times New Roman" w:hAnsi="Times New Roman" w:cs="Times New Roman"/>
                <w:sz w:val="24"/>
                <w:szCs w:val="24"/>
              </w:rPr>
            </w:pPr>
            <w:r w:rsidRPr="005B525F">
              <w:rPr>
                <w:rFonts w:ascii="Times New Roman" w:hAnsi="Times New Roman" w:cs="Times New Roman"/>
                <w:sz w:val="24"/>
                <w:szCs w:val="24"/>
              </w:rPr>
              <w:t>01.06.2023</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FF4A37" w:rsidRPr="005B525F" w:rsidRDefault="00FF4A37" w:rsidP="00FF4A37">
            <w:pPr>
              <w:snapToGrid w:val="0"/>
              <w:jc w:val="center"/>
              <w:rPr>
                <w:rFonts w:ascii="Times New Roman" w:hAnsi="Times New Roman" w:cs="Times New Roman"/>
                <w:sz w:val="24"/>
                <w:szCs w:val="24"/>
              </w:rPr>
            </w:pPr>
          </w:p>
        </w:tc>
      </w:tr>
      <w:tr w:rsidR="0031027F" w:rsidRPr="005B525F" w:rsidTr="001D37C6">
        <w:tc>
          <w:tcPr>
            <w:tcW w:w="552" w:type="dxa"/>
            <w:tcBorders>
              <w:top w:val="single" w:sz="4" w:space="0" w:color="000000"/>
              <w:left w:val="single" w:sz="4" w:space="0" w:color="000000"/>
              <w:bottom w:val="single" w:sz="4" w:space="0" w:color="000000"/>
            </w:tcBorders>
            <w:shd w:val="clear" w:color="auto" w:fill="auto"/>
          </w:tcPr>
          <w:p w:rsidR="0031027F" w:rsidRPr="005B525F" w:rsidRDefault="0031027F" w:rsidP="00FF4A37">
            <w:pPr>
              <w:jc w:val="center"/>
              <w:rPr>
                <w:rFonts w:ascii="Times New Roman" w:hAnsi="Times New Roman" w:cs="Times New Roman"/>
                <w:sz w:val="24"/>
                <w:szCs w:val="24"/>
              </w:rPr>
            </w:pPr>
            <w:r>
              <w:rPr>
                <w:rFonts w:ascii="Times New Roman" w:hAnsi="Times New Roman" w:cs="Times New Roman"/>
                <w:sz w:val="24"/>
                <w:szCs w:val="24"/>
              </w:rPr>
              <w:t>31</w:t>
            </w:r>
          </w:p>
        </w:tc>
        <w:tc>
          <w:tcPr>
            <w:tcW w:w="3266" w:type="dxa"/>
            <w:tcBorders>
              <w:top w:val="single" w:sz="4" w:space="0" w:color="000000"/>
              <w:left w:val="single" w:sz="4" w:space="0" w:color="000000"/>
              <w:bottom w:val="single" w:sz="4" w:space="0" w:color="000000"/>
            </w:tcBorders>
            <w:shd w:val="clear" w:color="auto" w:fill="auto"/>
          </w:tcPr>
          <w:p w:rsidR="0031027F" w:rsidRPr="005B525F" w:rsidRDefault="0031027F" w:rsidP="00FF4A37">
            <w:pPr>
              <w:rPr>
                <w:rFonts w:ascii="Times New Roman" w:hAnsi="Times New Roman" w:cs="Times New Roman"/>
                <w:color w:val="000000"/>
                <w:sz w:val="24"/>
                <w:szCs w:val="24"/>
              </w:rPr>
            </w:pPr>
            <w:r w:rsidRPr="0031027F">
              <w:rPr>
                <w:rFonts w:ascii="Times New Roman" w:hAnsi="Times New Roman" w:cs="Times New Roman"/>
                <w:color w:val="000000"/>
                <w:sz w:val="24"/>
                <w:szCs w:val="24"/>
              </w:rPr>
              <w:t>Благоустройство общественной территории по адресу: город Кореновск, улица В. Павленко, 63, «Смотровая площадка на р. Л. Бейсужек» - 1 этап</w:t>
            </w:r>
          </w:p>
        </w:tc>
        <w:tc>
          <w:tcPr>
            <w:tcW w:w="1971" w:type="dxa"/>
            <w:tcBorders>
              <w:top w:val="single" w:sz="4" w:space="0" w:color="000000"/>
              <w:left w:val="single" w:sz="4" w:space="0" w:color="000000"/>
              <w:bottom w:val="single" w:sz="4" w:space="0" w:color="000000"/>
            </w:tcBorders>
            <w:shd w:val="clear" w:color="auto" w:fill="auto"/>
          </w:tcPr>
          <w:p w:rsidR="0031027F" w:rsidRPr="005B525F" w:rsidRDefault="0031027F" w:rsidP="0031027F">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31027F" w:rsidRPr="0031027F" w:rsidRDefault="0031027F" w:rsidP="0031027F">
            <w:pPr>
              <w:jc w:val="center"/>
              <w:rPr>
                <w:rFonts w:ascii="Times New Roman" w:hAnsi="Times New Roman" w:cs="Times New Roman"/>
                <w:sz w:val="24"/>
                <w:szCs w:val="24"/>
              </w:rPr>
            </w:pPr>
            <w:r w:rsidRPr="005B525F">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shd w:val="clear" w:color="auto" w:fill="auto"/>
          </w:tcPr>
          <w:p w:rsidR="0031027F" w:rsidRPr="005B525F" w:rsidRDefault="003C6804" w:rsidP="00FF4A37">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1027F" w:rsidRPr="005B525F" w:rsidRDefault="0031027F" w:rsidP="00FF4A37">
            <w:pPr>
              <w:snapToGrid w:val="0"/>
              <w:jc w:val="center"/>
              <w:rPr>
                <w:rFonts w:ascii="Times New Roman" w:hAnsi="Times New Roman" w:cs="Times New Roman"/>
                <w:sz w:val="24"/>
                <w:szCs w:val="24"/>
              </w:rPr>
            </w:pPr>
          </w:p>
        </w:tc>
      </w:tr>
      <w:tr w:rsidR="0031027F" w:rsidRPr="005B525F" w:rsidTr="001D37C6">
        <w:tc>
          <w:tcPr>
            <w:tcW w:w="552" w:type="dxa"/>
            <w:tcBorders>
              <w:top w:val="single" w:sz="4" w:space="0" w:color="000000"/>
              <w:left w:val="single" w:sz="4" w:space="0" w:color="000000"/>
              <w:bottom w:val="single" w:sz="4" w:space="0" w:color="000000"/>
            </w:tcBorders>
            <w:shd w:val="clear" w:color="auto" w:fill="auto"/>
          </w:tcPr>
          <w:p w:rsidR="0031027F" w:rsidRPr="005B525F" w:rsidRDefault="0031027F" w:rsidP="00FF4A37">
            <w:pPr>
              <w:jc w:val="center"/>
              <w:rPr>
                <w:rFonts w:ascii="Times New Roman" w:hAnsi="Times New Roman" w:cs="Times New Roman"/>
                <w:sz w:val="24"/>
                <w:szCs w:val="24"/>
              </w:rPr>
            </w:pPr>
            <w:r>
              <w:rPr>
                <w:rFonts w:ascii="Times New Roman" w:hAnsi="Times New Roman" w:cs="Times New Roman"/>
                <w:sz w:val="24"/>
                <w:szCs w:val="24"/>
              </w:rPr>
              <w:t>32</w:t>
            </w:r>
          </w:p>
        </w:tc>
        <w:tc>
          <w:tcPr>
            <w:tcW w:w="3266" w:type="dxa"/>
            <w:tcBorders>
              <w:top w:val="single" w:sz="4" w:space="0" w:color="000000"/>
              <w:left w:val="single" w:sz="4" w:space="0" w:color="000000"/>
              <w:bottom w:val="single" w:sz="4" w:space="0" w:color="000000"/>
            </w:tcBorders>
            <w:shd w:val="clear" w:color="auto" w:fill="auto"/>
          </w:tcPr>
          <w:p w:rsidR="0031027F" w:rsidRPr="005B525F" w:rsidRDefault="0031027F" w:rsidP="00FF4A37">
            <w:pPr>
              <w:rPr>
                <w:rFonts w:ascii="Times New Roman" w:hAnsi="Times New Roman" w:cs="Times New Roman"/>
                <w:color w:val="000000"/>
                <w:sz w:val="24"/>
                <w:szCs w:val="24"/>
              </w:rPr>
            </w:pPr>
            <w:r w:rsidRPr="0031027F">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Бейсужек» - </w:t>
            </w:r>
            <w:r>
              <w:rPr>
                <w:rFonts w:ascii="Times New Roman" w:hAnsi="Times New Roman" w:cs="Times New Roman"/>
                <w:color w:val="000000"/>
                <w:sz w:val="24"/>
                <w:szCs w:val="24"/>
              </w:rPr>
              <w:t>2</w:t>
            </w:r>
            <w:r w:rsidRPr="0031027F">
              <w:rPr>
                <w:rFonts w:ascii="Times New Roman" w:hAnsi="Times New Roman" w:cs="Times New Roman"/>
                <w:color w:val="000000"/>
                <w:sz w:val="24"/>
                <w:szCs w:val="24"/>
              </w:rPr>
              <w:t xml:space="preserve"> этап</w:t>
            </w:r>
          </w:p>
        </w:tc>
        <w:tc>
          <w:tcPr>
            <w:tcW w:w="1971" w:type="dxa"/>
            <w:tcBorders>
              <w:top w:val="single" w:sz="4" w:space="0" w:color="000000"/>
              <w:left w:val="single" w:sz="4" w:space="0" w:color="000000"/>
              <w:bottom w:val="single" w:sz="4" w:space="0" w:color="000000"/>
            </w:tcBorders>
            <w:shd w:val="clear" w:color="auto" w:fill="auto"/>
          </w:tcPr>
          <w:p w:rsidR="0031027F" w:rsidRPr="005B525F" w:rsidRDefault="0031027F" w:rsidP="0031027F">
            <w:pPr>
              <w:jc w:val="center"/>
              <w:rPr>
                <w:rFonts w:ascii="Times New Roman" w:hAnsi="Times New Roman" w:cs="Times New Roman"/>
                <w:sz w:val="24"/>
                <w:szCs w:val="24"/>
              </w:rPr>
            </w:pPr>
            <w:r w:rsidRPr="005B525F">
              <w:rPr>
                <w:rFonts w:ascii="Times New Roman" w:hAnsi="Times New Roman" w:cs="Times New Roman"/>
                <w:sz w:val="24"/>
                <w:szCs w:val="24"/>
                <w:lang w:val="en-US"/>
              </w:rPr>
              <w:t xml:space="preserve">IV </w:t>
            </w:r>
            <w:r w:rsidRPr="005B525F">
              <w:rPr>
                <w:rFonts w:ascii="Times New Roman" w:hAnsi="Times New Roman" w:cs="Times New Roman"/>
                <w:sz w:val="24"/>
                <w:szCs w:val="24"/>
              </w:rPr>
              <w:t xml:space="preserve">квартал </w:t>
            </w:r>
          </w:p>
          <w:p w:rsidR="0031027F" w:rsidRPr="0031027F" w:rsidRDefault="0031027F" w:rsidP="0031027F">
            <w:pPr>
              <w:jc w:val="center"/>
              <w:rPr>
                <w:rFonts w:ascii="Times New Roman" w:hAnsi="Times New Roman" w:cs="Times New Roman"/>
                <w:sz w:val="24"/>
                <w:szCs w:val="24"/>
              </w:rPr>
            </w:pPr>
            <w:r w:rsidRPr="005B525F">
              <w:rPr>
                <w:rFonts w:ascii="Times New Roman" w:hAnsi="Times New Roman" w:cs="Times New Roman"/>
                <w:sz w:val="24"/>
                <w:szCs w:val="24"/>
              </w:rPr>
              <w:t>202</w:t>
            </w:r>
            <w:r w:rsidR="003C6804">
              <w:rPr>
                <w:rFonts w:ascii="Times New Roman" w:hAnsi="Times New Roman" w:cs="Times New Roman"/>
                <w:sz w:val="24"/>
                <w:szCs w:val="24"/>
              </w:rPr>
              <w:t>5</w:t>
            </w:r>
          </w:p>
        </w:tc>
        <w:tc>
          <w:tcPr>
            <w:tcW w:w="1866" w:type="dxa"/>
            <w:tcBorders>
              <w:top w:val="single" w:sz="4" w:space="0" w:color="000000"/>
              <w:left w:val="single" w:sz="4" w:space="0" w:color="000000"/>
              <w:bottom w:val="single" w:sz="4" w:space="0" w:color="000000"/>
            </w:tcBorders>
            <w:shd w:val="clear" w:color="auto" w:fill="auto"/>
          </w:tcPr>
          <w:p w:rsidR="0031027F" w:rsidRPr="005B525F" w:rsidRDefault="003C6804" w:rsidP="00FF4A37">
            <w:pPr>
              <w:jc w:val="center"/>
              <w:rPr>
                <w:rFonts w:ascii="Times New Roman" w:hAnsi="Times New Roman" w:cs="Times New Roman"/>
                <w:sz w:val="24"/>
                <w:szCs w:val="24"/>
              </w:rPr>
            </w:pPr>
            <w:r>
              <w:rPr>
                <w:rFonts w:ascii="Times New Roman" w:hAnsi="Times New Roman" w:cs="Times New Roman"/>
                <w:sz w:val="24"/>
                <w:szCs w:val="24"/>
              </w:rPr>
              <w:t>не проводилось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1027F" w:rsidRPr="005B525F" w:rsidRDefault="0031027F" w:rsidP="00FF4A37">
            <w:pPr>
              <w:snapToGrid w:val="0"/>
              <w:jc w:val="center"/>
              <w:rPr>
                <w:rFonts w:ascii="Times New Roman" w:hAnsi="Times New Roman" w:cs="Times New Roman"/>
                <w:sz w:val="24"/>
                <w:szCs w:val="24"/>
              </w:rPr>
            </w:pPr>
          </w:p>
        </w:tc>
      </w:tr>
    </w:tbl>
    <w:p w:rsidR="00661745" w:rsidRPr="005B525F" w:rsidRDefault="00661745" w:rsidP="00661745">
      <w:pPr>
        <w:tabs>
          <w:tab w:val="left" w:pos="6015"/>
        </w:tabs>
        <w:rPr>
          <w:rFonts w:ascii="Times New Roman" w:hAnsi="Times New Roman" w:cs="Times New Roman"/>
          <w:sz w:val="28"/>
          <w:szCs w:val="28"/>
        </w:rPr>
      </w:pPr>
      <w:r w:rsidRPr="005B525F">
        <w:rPr>
          <w:rFonts w:ascii="Times New Roman" w:hAnsi="Times New Roman" w:cs="Times New Roman"/>
          <w:sz w:val="28"/>
          <w:szCs w:val="28"/>
        </w:rPr>
        <w:tab/>
      </w:r>
    </w:p>
    <w:p w:rsidR="00661745" w:rsidRPr="005B525F" w:rsidRDefault="00661745" w:rsidP="00661745">
      <w:pPr>
        <w:tabs>
          <w:tab w:val="left" w:pos="6015"/>
        </w:tabs>
        <w:rPr>
          <w:rFonts w:ascii="Times New Roman" w:hAnsi="Times New Roman" w:cs="Times New Roman"/>
          <w:sz w:val="28"/>
          <w:szCs w:val="28"/>
        </w:rPr>
      </w:pPr>
    </w:p>
    <w:p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будет определен по результатам мониторинга общественных территорий в 2021-2022 году</w:t>
      </w:r>
    </w:p>
    <w:p w:rsidR="00661745" w:rsidRPr="005B525F" w:rsidRDefault="00661745" w:rsidP="00661745">
      <w:pPr>
        <w:widowControl/>
        <w:suppressAutoHyphens w:val="0"/>
        <w:autoSpaceDE/>
        <w:jc w:val="both"/>
        <w:rPr>
          <w:rFonts w:ascii="Times New Roman" w:hAnsi="Times New Roman" w:cs="Times New Roman"/>
          <w:sz w:val="28"/>
          <w:szCs w:val="28"/>
        </w:rPr>
      </w:pPr>
      <w:r w:rsidRPr="005B525F">
        <w:rPr>
          <w:rFonts w:ascii="Times New Roman" w:hAnsi="Times New Roman" w:cs="Times New Roman"/>
          <w:color w:val="000000"/>
          <w:sz w:val="28"/>
          <w:szCs w:val="28"/>
        </w:rPr>
        <w:t>&lt;****&gt; Адресный перечень общественных территорий, предусмотренный муниципальной программой</w:t>
      </w:r>
      <w:r w:rsidRPr="005B525F">
        <w:rPr>
          <w:rFonts w:ascii="Times New Roman" w:hAnsi="Times New Roman" w:cs="Times New Roman"/>
          <w:color w:val="000000"/>
          <w:sz w:val="28"/>
          <w:szCs w:val="28"/>
          <w:lang w:eastAsia="ru-RU"/>
        </w:rPr>
        <w:t xml:space="preserve">, </w:t>
      </w:r>
      <w:r w:rsidRPr="005B525F">
        <w:rPr>
          <w:rFonts w:ascii="Times New Roman" w:hAnsi="Times New Roman" w:cs="Times New Roman"/>
          <w:color w:val="000000"/>
          <w:sz w:val="28"/>
          <w:szCs w:val="28"/>
        </w:rPr>
        <w:t>проекты которых признаны победителями Всероссийского конкурса лучших проектов создания комфортной городской среды,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661745" w:rsidRPr="005B525F" w:rsidRDefault="00661745" w:rsidP="00661745">
      <w:pPr>
        <w:widowControl/>
        <w:suppressAutoHyphens w:val="0"/>
        <w:autoSpaceDE/>
        <w:jc w:val="both"/>
        <w:rPr>
          <w:rFonts w:ascii="Times New Roman" w:hAnsi="Times New Roman" w:cs="Times New Roman"/>
          <w:color w:val="FF0000"/>
          <w:sz w:val="28"/>
          <w:szCs w:val="28"/>
          <w:lang w:eastAsia="ru-RU"/>
        </w:rPr>
      </w:pPr>
    </w:p>
    <w:p w:rsidR="00661745" w:rsidRPr="005B525F" w:rsidRDefault="00661745" w:rsidP="00661745">
      <w:pPr>
        <w:widowControl/>
        <w:suppressAutoHyphens w:val="0"/>
        <w:autoSpaceDE/>
        <w:rPr>
          <w:rFonts w:ascii="Times New Roman" w:hAnsi="Times New Roman" w:cs="Times New Roman"/>
          <w:color w:val="FF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7" w:name="_Hlk102059689"/>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7"/>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FB013D" w:rsidRDefault="00FB013D" w:rsidP="00661745">
      <w:pPr>
        <w:widowControl/>
        <w:suppressAutoHyphens w:val="0"/>
        <w:autoSpaceDE/>
        <w:rPr>
          <w:rFonts w:ascii="Times New Roman" w:hAnsi="Times New Roman" w:cs="Times New Roman"/>
          <w:sz w:val="28"/>
          <w:szCs w:val="28"/>
        </w:rPr>
      </w:pPr>
    </w:p>
    <w:p w:rsidR="003C6804" w:rsidRPr="005B525F" w:rsidRDefault="003C6804"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2</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 xml:space="preserve">30 </w:t>
            </w:r>
            <w:r w:rsidRPr="005B525F">
              <w:rPr>
                <w:rFonts w:ascii="Times New Roman" w:hAnsi="Times New Roman" w:cs="Times New Roman"/>
                <w:sz w:val="28"/>
                <w:szCs w:val="28"/>
                <w:lang w:eastAsia="ru-RU"/>
              </w:rPr>
              <w:t>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color w:val="000000"/>
          <w:sz w:val="28"/>
          <w:szCs w:val="28"/>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color w:val="000000"/>
          <w:sz w:val="28"/>
          <w:szCs w:val="28"/>
        </w:rPr>
        <w:t>30</w:t>
      </w:r>
      <w:r w:rsidRPr="005B525F">
        <w:rPr>
          <w:rFonts w:ascii="Times New Roman" w:hAnsi="Times New Roman" w:cs="Times New Roman"/>
          <w:color w:val="000000"/>
          <w:sz w:val="28"/>
          <w:szCs w:val="28"/>
        </w:rPr>
        <w:t xml:space="preserve"> годы»*</w:t>
      </w:r>
    </w:p>
    <w:p w:rsidR="00661745" w:rsidRPr="005B525F" w:rsidRDefault="00661745" w:rsidP="00661745">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Перечень работ (минимальный/</w:t>
            </w:r>
          </w:p>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Плановый период реализации работ по благоустройству (годы)</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5</w:t>
            </w:r>
          </w:p>
        </w:tc>
      </w:tr>
      <w:tr w:rsidR="00661745" w:rsidRPr="005B525F" w:rsidTr="001D37C6">
        <w:tc>
          <w:tcPr>
            <w:tcW w:w="684"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745" w:rsidRPr="005B525F" w:rsidRDefault="00661745" w:rsidP="001D37C6">
            <w:pPr>
              <w:jc w:val="center"/>
              <w:rPr>
                <w:rFonts w:ascii="Times New Roman" w:hAnsi="Times New Roman" w:cs="Times New Roman"/>
                <w:sz w:val="24"/>
                <w:szCs w:val="24"/>
              </w:rPr>
            </w:pPr>
            <w:r w:rsidRPr="005B525F">
              <w:rPr>
                <w:rFonts w:ascii="Times New Roman" w:hAnsi="Times New Roman" w:cs="Times New Roman"/>
                <w:color w:val="000000"/>
                <w:sz w:val="24"/>
                <w:szCs w:val="24"/>
              </w:rPr>
              <w:t>-</w:t>
            </w:r>
          </w:p>
        </w:tc>
      </w:tr>
    </w:tbl>
    <w:p w:rsidR="00661745" w:rsidRPr="005B525F" w:rsidRDefault="00661745" w:rsidP="00661745">
      <w:pPr>
        <w:jc w:val="both"/>
        <w:rPr>
          <w:rFonts w:ascii="Times New Roman" w:hAnsi="Times New Roman" w:cs="Times New Roman"/>
          <w:sz w:val="28"/>
          <w:szCs w:val="28"/>
        </w:rPr>
      </w:pPr>
    </w:p>
    <w:p w:rsidR="00661745" w:rsidRPr="005B525F" w:rsidRDefault="00661745" w:rsidP="00661745">
      <w:pPr>
        <w:jc w:val="both"/>
        <w:rPr>
          <w:rFonts w:ascii="Times New Roman" w:hAnsi="Times New Roman" w:cs="Times New Roman"/>
          <w:sz w:val="28"/>
          <w:szCs w:val="28"/>
        </w:rPr>
      </w:pPr>
      <w:r w:rsidRPr="005B525F">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rsidR="00661745" w:rsidRPr="005B525F" w:rsidRDefault="00661745" w:rsidP="00661745">
      <w:pPr>
        <w:rPr>
          <w:rFonts w:ascii="Times New Roman" w:hAnsi="Times New Roman" w:cs="Times New Roman"/>
          <w:sz w:val="28"/>
          <w:szCs w:val="28"/>
        </w:rPr>
      </w:pPr>
    </w:p>
    <w:p w:rsidR="00661745" w:rsidRPr="005B525F" w:rsidRDefault="00661745" w:rsidP="00661745">
      <w:pPr>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Default="00661745" w:rsidP="00661745">
      <w:pPr>
        <w:widowControl/>
        <w:suppressAutoHyphens w:val="0"/>
        <w:autoSpaceDE/>
        <w:rPr>
          <w:rFonts w:ascii="Times New Roman" w:hAnsi="Times New Roman" w:cs="Times New Roman"/>
          <w:sz w:val="28"/>
          <w:szCs w:val="28"/>
        </w:rPr>
      </w:pPr>
    </w:p>
    <w:p w:rsidR="00F31DF2" w:rsidRPr="005B525F" w:rsidRDefault="00F31DF2"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3</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pStyle w:val="ad"/>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661745" w:rsidRPr="005B525F" w:rsidRDefault="00661745" w:rsidP="00661745">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5B525F" w:rsidTr="001D37C6">
        <w:trPr>
          <w:trHeight w:val="781"/>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w:t>
            </w:r>
            <w:r w:rsidRPr="005B525F">
              <w:rPr>
                <w:rFonts w:ascii="Times New Roman" w:hAnsi="Times New Roman" w:cs="Times New Roman"/>
                <w:sz w:val="24"/>
                <w:szCs w:val="24"/>
                <w:lang w:eastAsia="en-US"/>
              </w:rPr>
              <w:t xml:space="preserve"> </w:t>
            </w:r>
            <w:r w:rsidRPr="005B525F">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Ожидаемый результат</w:t>
            </w:r>
          </w:p>
        </w:tc>
      </w:tr>
      <w:tr w:rsidR="00661745" w:rsidRPr="005B525F" w:rsidTr="001D37C6">
        <w:trPr>
          <w:trHeight w:val="30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eastAsia="Calibri" w:hAnsi="Times New Roman" w:cs="Times New Roman"/>
                <w:sz w:val="24"/>
                <w:szCs w:val="24"/>
                <w:lang w:eastAsia="en-US"/>
              </w:rPr>
              <w:t>4</w:t>
            </w:r>
          </w:p>
        </w:tc>
      </w:tr>
      <w:tr w:rsidR="00661745" w:rsidRPr="005B525F" w:rsidTr="001D37C6">
        <w:trPr>
          <w:trHeight w:val="1244"/>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Кореновского района </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5B525F" w:rsidTr="001D37C6">
        <w:trPr>
          <w:trHeight w:val="653"/>
        </w:trPr>
        <w:tc>
          <w:tcPr>
            <w:tcW w:w="603"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rPr>
                <w:rFonts w:ascii="Times New Roman" w:hAnsi="Times New Roman" w:cs="Times New Roman"/>
                <w:sz w:val="24"/>
                <w:szCs w:val="24"/>
              </w:rPr>
            </w:pPr>
            <w:r w:rsidRPr="005B525F">
              <w:rPr>
                <w:rFonts w:ascii="Times New Roman" w:eastAsia="Calibri" w:hAnsi="Times New Roman" w:cs="Times New Roman"/>
                <w:sz w:val="24"/>
                <w:szCs w:val="24"/>
                <w:lang w:eastAsia="en-US"/>
              </w:rPr>
              <w:t>Соглашение о благоустройстве</w:t>
            </w:r>
          </w:p>
        </w:tc>
      </w:tr>
    </w:tbl>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rPr>
      </w:pP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pStyle w:val="ad"/>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pStyle w:val="ad"/>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tabs>
          <w:tab w:val="left" w:pos="7920"/>
        </w:tabs>
        <w:rPr>
          <w:rFonts w:ascii="Times New Roman" w:hAnsi="Times New Roman" w:cs="Times New Roman"/>
          <w:sz w:val="28"/>
          <w:szCs w:val="28"/>
        </w:rPr>
      </w:pPr>
      <w:r w:rsidRPr="005B525F">
        <w:rPr>
          <w:rFonts w:ascii="Times New Roman" w:hAnsi="Times New Roman" w:cs="Times New Roman"/>
          <w:sz w:val="28"/>
          <w:szCs w:val="28"/>
        </w:rPr>
        <w:tab/>
      </w:r>
    </w:p>
    <w:p w:rsidR="00661745" w:rsidRPr="005B525F" w:rsidRDefault="00661745" w:rsidP="00661745">
      <w:pPr>
        <w:tabs>
          <w:tab w:val="left" w:pos="7920"/>
        </w:tabs>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4</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5B525F">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rsidR="00661745" w:rsidRPr="005B525F" w:rsidRDefault="00661745" w:rsidP="00661745">
      <w:pPr>
        <w:suppressAutoHyphens w:val="0"/>
        <w:jc w:val="center"/>
        <w:rPr>
          <w:rFonts w:ascii="Times New Roman" w:hAnsi="Times New Roman" w:cs="Times New Roman"/>
          <w:sz w:val="28"/>
          <w:szCs w:val="28"/>
        </w:rPr>
      </w:pPr>
      <w:r w:rsidRPr="005B525F">
        <w:rPr>
          <w:rFonts w:ascii="Times New Roman" w:eastAsia="Calibri" w:hAnsi="Times New Roman" w:cs="Times New Roman"/>
          <w:sz w:val="28"/>
          <w:szCs w:val="28"/>
          <w:lang w:eastAsia="en-US"/>
        </w:rPr>
        <w:t>благоустройства территории*</w:t>
      </w:r>
    </w:p>
    <w:p w:rsidR="00661745" w:rsidRPr="005B525F" w:rsidRDefault="00661745" w:rsidP="00661745">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5B525F" w:rsidTr="001D37C6">
        <w:trPr>
          <w:trHeight w:val="538"/>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pStyle w:val="ad"/>
              <w:jc w:val="center"/>
              <w:rPr>
                <w:rFonts w:ascii="Times New Roman" w:hAnsi="Times New Roman" w:cs="Times New Roman"/>
                <w:sz w:val="24"/>
                <w:szCs w:val="24"/>
              </w:rPr>
            </w:pPr>
            <w:r w:rsidRPr="005B525F">
              <w:rPr>
                <w:rFonts w:ascii="Times New Roman" w:hAnsi="Times New Roman" w:cs="Times New Roman"/>
                <w:sz w:val="24"/>
                <w:szCs w:val="24"/>
                <w:lang w:eastAsia="en-US"/>
              </w:rPr>
              <w:t>Собственник (пользователь)</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jc w:val="center"/>
              <w:rPr>
                <w:rFonts w:ascii="Times New Roman" w:hAnsi="Times New Roman" w:cs="Times New Roman"/>
                <w:sz w:val="24"/>
                <w:szCs w:val="24"/>
              </w:rPr>
            </w:pPr>
            <w:r w:rsidRPr="005B525F">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pacing w:after="200" w:line="276" w:lineRule="auto"/>
              <w:ind w:left="-40"/>
              <w:jc w:val="center"/>
              <w:rPr>
                <w:rFonts w:ascii="Times New Roman" w:hAnsi="Times New Roman" w:cs="Times New Roman"/>
                <w:sz w:val="24"/>
                <w:szCs w:val="24"/>
              </w:rPr>
            </w:pPr>
            <w:r w:rsidRPr="005B525F">
              <w:rPr>
                <w:rFonts w:ascii="Times New Roman" w:hAnsi="Times New Roman" w:cs="Times New Roman"/>
                <w:sz w:val="24"/>
                <w:szCs w:val="24"/>
                <w:lang w:eastAsia="en-US"/>
              </w:rPr>
              <w:t>-</w:t>
            </w:r>
          </w:p>
        </w:tc>
      </w:tr>
      <w:tr w:rsidR="00661745" w:rsidRPr="005B525F" w:rsidTr="001D37C6">
        <w:trPr>
          <w:trHeight w:val="284"/>
        </w:trPr>
        <w:tc>
          <w:tcPr>
            <w:tcW w:w="620"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rsidR="00661745" w:rsidRPr="005B525F" w:rsidRDefault="00661745" w:rsidP="001D37C6">
            <w:pPr>
              <w:suppressAutoHyphens w:val="0"/>
              <w:snapToGrid w:val="0"/>
              <w:spacing w:after="200" w:line="276" w:lineRule="auto"/>
              <w:ind w:left="-40"/>
              <w:jc w:val="center"/>
              <w:rPr>
                <w:rFonts w:ascii="Times New Roman" w:hAnsi="Times New Roman" w:cs="Times New Roman"/>
                <w:sz w:val="24"/>
                <w:szCs w:val="24"/>
                <w:lang w:eastAsia="en-US"/>
              </w:rPr>
            </w:pPr>
          </w:p>
        </w:tc>
      </w:tr>
    </w:tbl>
    <w:p w:rsidR="00661745" w:rsidRPr="005B525F" w:rsidRDefault="00661745" w:rsidP="00661745">
      <w:pPr>
        <w:suppressAutoHyphens w:val="0"/>
        <w:jc w:val="both"/>
        <w:rPr>
          <w:rFonts w:ascii="Times New Roman" w:eastAsia="Calibri" w:hAnsi="Times New Roman" w:cs="Times New Roman"/>
          <w:sz w:val="28"/>
          <w:szCs w:val="28"/>
          <w:lang w:eastAsia="en-US"/>
        </w:rPr>
      </w:pPr>
    </w:p>
    <w:p w:rsidR="00661745" w:rsidRPr="005B525F" w:rsidRDefault="00661745" w:rsidP="00661745">
      <w:pPr>
        <w:suppressAutoHyphens w:val="0"/>
        <w:jc w:val="both"/>
        <w:rPr>
          <w:rFonts w:ascii="Times New Roman" w:hAnsi="Times New Roman" w:cs="Times New Roman"/>
          <w:sz w:val="28"/>
          <w:szCs w:val="28"/>
        </w:rPr>
      </w:pPr>
      <w:r w:rsidRPr="005B525F">
        <w:rPr>
          <w:rFonts w:ascii="Times New Roman" w:hAnsi="Times New Roman" w:cs="Times New Roman"/>
          <w:sz w:val="28"/>
          <w:szCs w:val="28"/>
        </w:rPr>
        <w:t xml:space="preserve">&lt;*&gt; </w:t>
      </w:r>
      <w:r w:rsidRPr="005B525F">
        <w:rPr>
          <w:rFonts w:ascii="Times New Roman" w:eastAsia="Calibri" w:hAnsi="Times New Roman" w:cs="Times New Roman"/>
          <w:sz w:val="28"/>
          <w:szCs w:val="28"/>
          <w:lang w:eastAsia="en-US"/>
        </w:rPr>
        <w:t>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Кореновского района отсутствуют. В случае появления таких объектов на территории адресный перечень будет откорректирован.</w:t>
      </w:r>
    </w:p>
    <w:p w:rsidR="00661745" w:rsidRPr="005B525F" w:rsidRDefault="00661745" w:rsidP="00661745">
      <w:pPr>
        <w:suppressAutoHyphens w:val="0"/>
        <w:jc w:val="both"/>
        <w:rPr>
          <w:rFonts w:ascii="Times New Roman" w:eastAsia="Calibri" w:hAnsi="Times New Roman" w:cs="Times New Roman"/>
          <w:b/>
          <w:sz w:val="28"/>
          <w:szCs w:val="28"/>
          <w:lang w:eastAsia="en-US"/>
        </w:rPr>
      </w:pPr>
    </w:p>
    <w:p w:rsidR="00661745" w:rsidRPr="005B525F" w:rsidRDefault="00661745" w:rsidP="00661745">
      <w:pPr>
        <w:rPr>
          <w:rFonts w:ascii="Times New Roman" w:hAnsi="Times New Roman" w:cs="Times New Roman"/>
          <w:b/>
          <w:sz w:val="28"/>
          <w:szCs w:val="28"/>
          <w:lang w:eastAsia="en-US"/>
        </w:rPr>
      </w:pP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jc w:val="both"/>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jc w:val="both"/>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p w:rsidR="00661745" w:rsidRDefault="00661745" w:rsidP="00661745">
      <w:pPr>
        <w:rPr>
          <w:rFonts w:ascii="Times New Roman" w:hAnsi="Times New Roman" w:cs="Times New Roman"/>
          <w:sz w:val="28"/>
          <w:szCs w:val="28"/>
          <w:lang w:eastAsia="ru-RU"/>
        </w:rPr>
      </w:pPr>
    </w:p>
    <w:p w:rsidR="00732024" w:rsidRDefault="00732024" w:rsidP="00661745">
      <w:pPr>
        <w:rPr>
          <w:rFonts w:ascii="Times New Roman" w:hAnsi="Times New Roman" w:cs="Times New Roman"/>
          <w:sz w:val="28"/>
          <w:szCs w:val="28"/>
          <w:lang w:eastAsia="ru-RU"/>
        </w:rPr>
      </w:pPr>
    </w:p>
    <w:p w:rsidR="00732024" w:rsidRPr="005B525F" w:rsidRDefault="00732024" w:rsidP="00661745">
      <w:pPr>
        <w:rPr>
          <w:rFonts w:ascii="Times New Roman" w:hAnsi="Times New Roman" w:cs="Times New Roman"/>
          <w:sz w:val="28"/>
          <w:szCs w:val="28"/>
          <w:lang w:eastAsia="ru-RU"/>
        </w:rPr>
      </w:pPr>
    </w:p>
    <w:p w:rsidR="00661745" w:rsidRPr="005B525F" w:rsidRDefault="00661745" w:rsidP="00661745">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5</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Кореновского района</w:t>
      </w:r>
    </w:p>
    <w:p w:rsidR="00661745" w:rsidRPr="005B525F" w:rsidRDefault="00661745" w:rsidP="00661745">
      <w:pPr>
        <w:jc w:val="center"/>
        <w:rPr>
          <w:rFonts w:ascii="Times New Roman" w:hAnsi="Times New Roman" w:cs="Times New Roman"/>
          <w:color w:val="FF0000"/>
          <w:sz w:val="28"/>
          <w:szCs w:val="28"/>
        </w:rPr>
      </w:pP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 (далее – муниципальная программа), которой предусматривается целенаправленная работа исходя из: </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hAnsi="Times New Roman" w:cs="Times New Roman"/>
          <w:sz w:val="28"/>
          <w:szCs w:val="28"/>
          <w:lang w:eastAsia="ru-RU"/>
        </w:rPr>
        <w:t>1) минимального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ремонт дворовых проездов;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освещения дворовых территорий;</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установка, замена скамеек, урн для мусора.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предоставление строительных материалов, техники,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2) дополнительного перечня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-оборудование детских и (или) спортивных площадок;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оборудование автомобильных парковок;</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устройство, реконструкция, ремонт тротуаров;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разработка смет, дизайн-проектов;</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 иные виды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При этом расходные обязательства,</w:t>
      </w:r>
      <w:r w:rsidRPr="005B525F">
        <w:rPr>
          <w:rFonts w:ascii="Times New Roman" w:hAnsi="Times New Roman" w:cs="Times New Roman"/>
          <w:sz w:val="28"/>
          <w:szCs w:val="28"/>
        </w:rPr>
        <w:t xml:space="preserve"> </w:t>
      </w:r>
      <w:r w:rsidRPr="005B525F">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Batang" w:hAnsi="Times New Roman" w:cs="Times New Roman"/>
          <w:color w:val="000000"/>
          <w:sz w:val="28"/>
          <w:szCs w:val="28"/>
          <w:lang w:eastAsia="ko-KR"/>
        </w:rPr>
        <w:t>В рамках дополнительного перечня работ по благоустройству дворовых территорий требуется трудовое участие заинтересованных лиц, которое выполняется в форме однодневного субботника по уборке дворовой территории.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Доля трудового участия 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rsidR="00661745" w:rsidRPr="005B525F" w:rsidRDefault="00661745" w:rsidP="00661745">
      <w:pPr>
        <w:pStyle w:val="ad"/>
        <w:ind w:firstLine="709"/>
        <w:jc w:val="both"/>
        <w:rPr>
          <w:rFonts w:ascii="Times New Roman" w:hAnsi="Times New Roman" w:cs="Times New Roman"/>
          <w:sz w:val="28"/>
          <w:szCs w:val="28"/>
        </w:rPr>
      </w:pPr>
      <w:r w:rsidRPr="005B525F">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rsidR="00661745" w:rsidRPr="005B525F" w:rsidRDefault="00661745" w:rsidP="00661745">
      <w:pPr>
        <w:pStyle w:val="ad"/>
        <w:ind w:firstLine="709"/>
        <w:jc w:val="both"/>
        <w:rPr>
          <w:rFonts w:ascii="Times New Roman" w:eastAsia="Calibri" w:hAnsi="Times New Roman" w:cs="Times New Roman"/>
          <w:bCs/>
          <w:spacing w:val="-1"/>
          <w:sz w:val="28"/>
          <w:szCs w:val="28"/>
          <w:lang w:eastAsia="en-US"/>
        </w:rPr>
      </w:pP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rsidR="00661745" w:rsidRPr="005B525F" w:rsidRDefault="00661745" w:rsidP="00661745">
      <w:pPr>
        <w:pStyle w:val="ad"/>
        <w:ind w:firstLine="708"/>
        <w:jc w:val="both"/>
        <w:rPr>
          <w:rFonts w:ascii="Times New Roman" w:hAnsi="Times New Roman" w:cs="Times New Roman"/>
          <w:sz w:val="28"/>
          <w:szCs w:val="28"/>
        </w:rPr>
      </w:pPr>
      <w:r w:rsidRPr="005B525F">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color w:val="000000"/>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p w:rsidR="00661745" w:rsidRPr="005B525F" w:rsidRDefault="00661745" w:rsidP="00661745">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5B525F" w:rsidTr="001D37C6">
        <w:tc>
          <w:tcPr>
            <w:tcW w:w="3209"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1748" w:type="dxa"/>
            <w:shd w:val="clear" w:color="auto" w:fill="auto"/>
          </w:tcPr>
          <w:p w:rsidR="00661745" w:rsidRPr="005B525F" w:rsidRDefault="00661745" w:rsidP="001D37C6">
            <w:pPr>
              <w:snapToGrid w:val="0"/>
              <w:rPr>
                <w:rFonts w:ascii="Times New Roman" w:hAnsi="Times New Roman" w:cs="Times New Roman"/>
                <w:sz w:val="28"/>
                <w:szCs w:val="28"/>
              </w:rPr>
            </w:pPr>
          </w:p>
        </w:tc>
        <w:tc>
          <w:tcPr>
            <w:tcW w:w="4670"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6</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jc w:val="both"/>
              <w:rPr>
                <w:rFonts w:ascii="Times New Roman" w:hAnsi="Times New Roman" w:cs="Times New Roman"/>
                <w:sz w:val="28"/>
                <w:szCs w:val="28"/>
                <w:lang w:eastAsia="ru-RU"/>
              </w:rPr>
            </w:pPr>
          </w:p>
        </w:tc>
      </w:tr>
    </w:tbl>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ПОРЯДОК</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разработки, обсуждения с заинтересованными лицами и утверждения</w:t>
      </w: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rPr>
        <w:t>30</w:t>
      </w:r>
      <w:r w:rsidRPr="005B525F">
        <w:rPr>
          <w:rFonts w:ascii="Times New Roman" w:hAnsi="Times New Roman" w:cs="Times New Roman"/>
          <w:sz w:val="28"/>
          <w:szCs w:val="28"/>
        </w:rPr>
        <w:t xml:space="preserve"> годы» (далее - Порядок).</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 Для целей Порядка применяются следующие понятия: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3. Разработка дизайн - проекта обеспечивается отделом архитектуры и градостроительства администрации Кореновского городского поселения Кореновского района.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 Разработка дизайн - проекта включает следующие стадии:</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7.2. разработка дизайн - проекта;</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Кореновского городского поселения Кореновского района согласованный дизайн-проект или мотивированные замечания.</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В случае не урегулирования замечаний, администрация Кореновского городского поселения Кореновского района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661745" w:rsidRPr="005B525F" w:rsidRDefault="00661745" w:rsidP="00661745">
      <w:pPr>
        <w:ind w:firstLine="709"/>
        <w:jc w:val="both"/>
        <w:rPr>
          <w:rFonts w:ascii="Times New Roman" w:hAnsi="Times New Roman" w:cs="Times New Roman"/>
          <w:sz w:val="28"/>
          <w:szCs w:val="28"/>
        </w:rPr>
      </w:pPr>
      <w:r w:rsidRPr="005B525F">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 решение об утверждении оформляется в виде протокола заседания комиссии. </w:t>
      </w: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городского поселения Кореновского район                                      Ю.Н. Гребенев</w:t>
      </w:r>
    </w:p>
    <w:p w:rsidR="00661745" w:rsidRPr="005B525F" w:rsidRDefault="00661745" w:rsidP="00661745">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5B525F" w:rsidTr="001D37C6">
        <w:tc>
          <w:tcPr>
            <w:tcW w:w="4927" w:type="dxa"/>
            <w:shd w:val="clear" w:color="auto" w:fill="auto"/>
          </w:tcPr>
          <w:p w:rsidR="00661745" w:rsidRPr="005B525F" w:rsidRDefault="00661745" w:rsidP="001D37C6">
            <w:pPr>
              <w:widowControl/>
              <w:suppressAutoHyphens w:val="0"/>
              <w:autoSpaceDE/>
              <w:snapToGrid w:val="0"/>
              <w:rPr>
                <w:rFonts w:ascii="Times New Roman" w:hAnsi="Times New Roman" w:cs="Times New Roman"/>
                <w:b/>
                <w:sz w:val="28"/>
                <w:szCs w:val="28"/>
                <w:lang w:eastAsia="ru-RU"/>
              </w:rPr>
            </w:pPr>
          </w:p>
        </w:tc>
        <w:tc>
          <w:tcPr>
            <w:tcW w:w="4927" w:type="dxa"/>
            <w:shd w:val="clear" w:color="auto" w:fill="auto"/>
          </w:tcPr>
          <w:p w:rsidR="00661745" w:rsidRPr="005B525F" w:rsidRDefault="00661745" w:rsidP="001D37C6">
            <w:pPr>
              <w:suppressAutoHyphens w:val="0"/>
              <w:jc w:val="center"/>
              <w:rPr>
                <w:rFonts w:ascii="Times New Roman" w:hAnsi="Times New Roman" w:cs="Times New Roman"/>
                <w:sz w:val="28"/>
                <w:szCs w:val="28"/>
              </w:rPr>
            </w:pPr>
            <w:r w:rsidRPr="005B525F">
              <w:rPr>
                <w:rFonts w:ascii="Times New Roman" w:hAnsi="Times New Roman" w:cs="Times New Roman"/>
                <w:sz w:val="28"/>
                <w:szCs w:val="28"/>
                <w:lang w:eastAsia="ru-RU"/>
              </w:rPr>
              <w:t>ПРИЛОЖЕНИЕ № 7</w:t>
            </w:r>
          </w:p>
          <w:p w:rsidR="00661745" w:rsidRPr="005B525F" w:rsidRDefault="00661745" w:rsidP="001D37C6">
            <w:pPr>
              <w:suppressAutoHyphens w:val="0"/>
              <w:jc w:val="both"/>
              <w:rPr>
                <w:rFonts w:ascii="Times New Roman" w:hAnsi="Times New Roman" w:cs="Times New Roman"/>
                <w:sz w:val="28"/>
                <w:szCs w:val="28"/>
              </w:rPr>
            </w:pPr>
            <w:r w:rsidRPr="005B525F">
              <w:rPr>
                <w:rFonts w:ascii="Times New Roman" w:hAnsi="Times New Roman" w:cs="Times New Roman"/>
                <w:sz w:val="28"/>
                <w:szCs w:val="28"/>
                <w:lang w:eastAsia="ru-RU"/>
              </w:rPr>
              <w:t>к муниципальной программе  «Формирование современной городской среды Кореновского городского поселения Кореновского района на 2018-20</w:t>
            </w:r>
            <w:r w:rsidR="00F31DF2">
              <w:rPr>
                <w:rFonts w:ascii="Times New Roman" w:hAnsi="Times New Roman" w:cs="Times New Roman"/>
                <w:sz w:val="28"/>
                <w:szCs w:val="28"/>
                <w:lang w:eastAsia="ru-RU"/>
              </w:rPr>
              <w:t>30</w:t>
            </w:r>
            <w:r w:rsidRPr="005B525F">
              <w:rPr>
                <w:rFonts w:ascii="Times New Roman" w:hAnsi="Times New Roman" w:cs="Times New Roman"/>
                <w:sz w:val="28"/>
                <w:szCs w:val="28"/>
                <w:lang w:eastAsia="ru-RU"/>
              </w:rPr>
              <w:t xml:space="preserve"> годы»</w:t>
            </w:r>
          </w:p>
          <w:p w:rsidR="00661745" w:rsidRPr="005B525F" w:rsidRDefault="00661745" w:rsidP="001D37C6">
            <w:pPr>
              <w:widowControl/>
              <w:suppressAutoHyphens w:val="0"/>
              <w:autoSpaceDE/>
              <w:rPr>
                <w:rFonts w:ascii="Times New Roman" w:hAnsi="Times New Roman" w:cs="Times New Roman"/>
                <w:b/>
                <w:sz w:val="28"/>
                <w:szCs w:val="28"/>
                <w:lang w:eastAsia="ru-RU"/>
              </w:rPr>
            </w:pPr>
          </w:p>
        </w:tc>
      </w:tr>
    </w:tbl>
    <w:p w:rsidR="00661745" w:rsidRPr="005B525F" w:rsidRDefault="00661745" w:rsidP="00661745">
      <w:pPr>
        <w:widowControl/>
        <w:suppressAutoHyphens w:val="0"/>
        <w:autoSpaceDE/>
        <w:rPr>
          <w:rFonts w:ascii="Times New Roman" w:hAnsi="Times New Roman" w:cs="Times New Roman"/>
          <w:sz w:val="28"/>
          <w:szCs w:val="28"/>
          <w:lang w:eastAsia="ru-RU"/>
        </w:rPr>
      </w:pPr>
    </w:p>
    <w:p w:rsidR="00661745" w:rsidRPr="005B525F" w:rsidRDefault="00661745" w:rsidP="00661745">
      <w:pPr>
        <w:jc w:val="center"/>
        <w:rPr>
          <w:rFonts w:ascii="Times New Roman" w:hAnsi="Times New Roman" w:cs="Times New Roman"/>
          <w:sz w:val="28"/>
          <w:szCs w:val="28"/>
        </w:rPr>
      </w:pPr>
      <w:r w:rsidRPr="005B525F">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rsidR="00661745" w:rsidRPr="005B525F" w:rsidRDefault="00661745" w:rsidP="00661745">
      <w:pPr>
        <w:jc w:val="center"/>
        <w:rPr>
          <w:rFonts w:ascii="Times New Roman" w:hAnsi="Times New Roman" w:cs="Times New Roman"/>
          <w:sz w:val="28"/>
          <w:szCs w:val="28"/>
        </w:rPr>
      </w:pP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Скамьи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color w:val="454545"/>
          <w:sz w:val="28"/>
          <w:szCs w:val="28"/>
          <w:lang w:eastAsia="ru-RU"/>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26" type="#_x0000_t75" style="width:208.5pt;height:208.5pt" filled="t">
            <v:fill color2="black"/>
            <v:imagedata r:id="rId13" o:title="" croptop="-34f" cropbottom="-34f" cropleft="-34f" cropright="-34f"/>
          </v:shape>
        </w:pict>
      </w:r>
      <w:r w:rsidRPr="005B525F">
        <w:rPr>
          <w:rFonts w:ascii="Times New Roman" w:eastAsia="Calibri" w:hAnsi="Times New Roman" w:cs="Times New Roman"/>
          <w:sz w:val="28"/>
          <w:szCs w:val="28"/>
        </w:rPr>
        <w:pict>
          <v:shape id="_x0000_i1027" type="#_x0000_t75" style="width:211.5pt;height:211.5pt" filled="t">
            <v:fill color2="black"/>
            <v:imagedata r:id="rId14" o:title="" croptop="-34f" cropbottom="-34f" cropleft="-34f" cropright="-34f"/>
          </v:shape>
        </w:pict>
      </w:r>
    </w:p>
    <w:p w:rsidR="00661745" w:rsidRPr="005B525F" w:rsidRDefault="00661745" w:rsidP="00661745">
      <w:pPr>
        <w:jc w:val="center"/>
        <w:rPr>
          <w:rFonts w:ascii="Times New Roman" w:hAnsi="Times New Roman" w:cs="Times New Roman"/>
          <w:sz w:val="28"/>
          <w:szCs w:val="28"/>
        </w:rPr>
      </w:pPr>
      <w:r w:rsidRPr="005B525F">
        <w:rPr>
          <w:rFonts w:ascii="Times New Roman" w:eastAsia="TimesNewRomanPSMT" w:hAnsi="Times New Roman" w:cs="Times New Roman"/>
          <w:sz w:val="28"/>
          <w:szCs w:val="28"/>
        </w:rPr>
        <w:pict>
          <v:rect id="_x0000_s1031" style="position:absolute;left:0;text-align:left;margin-left:69.7pt;margin-top:292.4pt;width:346.65pt;height:7.15pt;z-index:251660288;mso-wrap-style:none;v-text-anchor:middle" strokecolor="white" strokeweight=".26mm">
            <v:fill color2="black"/>
            <v:stroke color2="black"/>
          </v:rect>
        </w:pict>
      </w:r>
      <w:r w:rsidRPr="005B525F">
        <w:rPr>
          <w:rFonts w:ascii="Times New Roman" w:eastAsia="TimesNewRomanPSMT" w:hAnsi="Times New Roman" w:cs="Times New Roman"/>
          <w:sz w:val="28"/>
          <w:szCs w:val="28"/>
        </w:rPr>
        <w:t>Урны  и ограждения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jc w:val="both"/>
        <w:rPr>
          <w:rFonts w:ascii="Times New Roman" w:eastAsia="TimesNewRomanPSMT" w:hAnsi="Times New Roman" w:cs="Times New Roman"/>
          <w:sz w:val="28"/>
          <w:szCs w:val="28"/>
        </w:rPr>
      </w:pPr>
      <w:r w:rsidRPr="005B525F">
        <w:rPr>
          <w:rFonts w:ascii="Times New Roman" w:eastAsia="TimesNewRomanPSMT" w:hAnsi="Times New Roman" w:cs="Times New Roman"/>
          <w:sz w:val="28"/>
          <w:szCs w:val="28"/>
        </w:rPr>
        <w:pict>
          <v:shape id="_x0000_i1028" type="#_x0000_t75" style="width:186pt;height:186pt" filled="t">
            <v:fill color2="black"/>
            <v:imagedata r:id="rId15" o:title="" croptop="-12f" cropbottom="-12f" cropleft="-12f" cropright="-12f"/>
          </v:shape>
        </w:pict>
      </w:r>
      <w:r w:rsidRPr="005B525F">
        <w:rPr>
          <w:rFonts w:ascii="Times New Roman" w:eastAsia="TimesNewRomanPSMT" w:hAnsi="Times New Roman" w:cs="Times New Roman"/>
          <w:sz w:val="28"/>
          <w:szCs w:val="28"/>
        </w:rPr>
        <w:pict>
          <v:shape id="_x0000_i1029" type="#_x0000_t75" style="width:192pt;height:192pt" filled="t">
            <v:fill color2="black"/>
            <v:imagedata r:id="rId16" o:title="" croptop="-34f" cropbottom="-34f" cropleft="-34f" cropright="-34f"/>
          </v:shape>
        </w:pict>
      </w:r>
      <w:r w:rsidRPr="005B525F">
        <w:rPr>
          <w:rFonts w:ascii="Times New Roman" w:hAnsi="Times New Roman" w:cs="Times New Roman"/>
          <w:sz w:val="28"/>
          <w:szCs w:val="28"/>
        </w:rPr>
        <w:pict>
          <v:rect id="_x0000_s1026" style="position:absolute;left:0;text-align:left;margin-left:320.7pt;margin-top:341.05pt;width:54.75pt;height:12.75pt;z-index:251655168;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7" style="position:absolute;left:0;text-align:left;margin-left:349.95pt;margin-top:562.7pt;width:54.75pt;height:12.75pt;z-index:251656192;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8" style="position:absolute;left:0;text-align:left;margin-left:289.95pt;margin-top:7.7pt;width:182.25pt;height:63pt;z-index:251657216;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29" style="position:absolute;left:0;text-align:left;margin-left:160.95pt;margin-top:206.8pt;width:159.75pt;height:15.75pt;z-index:251658240;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pict>
          <v:rect id="_x0000_s1030" style="position:absolute;left:0;text-align:left;margin-left:339.45pt;margin-top:569.8pt;width:147.75pt;height:58.5pt;z-index:251659264;mso-wrap-style:none;mso-position-horizontal-relative:text;mso-position-vertical-relative:text;v-text-anchor:middle" strokecolor="white" strokeweight=".26mm">
            <v:fill color2="black"/>
            <v:stroke color2="black"/>
          </v:rect>
        </w:pict>
      </w:r>
      <w:r w:rsidRPr="005B525F">
        <w:rPr>
          <w:rFonts w:ascii="Times New Roman" w:hAnsi="Times New Roman" w:cs="Times New Roman"/>
          <w:sz w:val="28"/>
          <w:szCs w:val="28"/>
        </w:rPr>
        <w:cr/>
      </w:r>
      <w:r w:rsidRPr="005B525F">
        <w:pict>
          <v:shape id="_x0000_i1030" type="#_x0000_t75" style="width:192pt;height:192pt" filled="t">
            <v:fill color2="black"/>
            <v:imagedata r:id="rId16" o:title="" croptop="-34f" cropbottom="-34f" cropleft="-34f" cropright="-34f"/>
          </v:shape>
        </w:pict>
      </w:r>
      <w:r w:rsidRPr="005B525F">
        <w:rPr>
          <w:rFonts w:ascii="Times New Roman" w:eastAsia="TimesNewRomanPSMT" w:hAnsi="Times New Roman" w:cs="Times New Roman"/>
          <w:sz w:val="28"/>
          <w:szCs w:val="28"/>
        </w:rPr>
        <w:pict>
          <v:shape id="_x0000_i1031" type="#_x0000_t75" style="width:192pt;height:192pt" filled="t">
            <v:fill color2="black"/>
            <v:imagedata r:id="rId16" o:title="" croptop="-34f" cropbottom="-34f" cropleft="-34f" cropright="-34f"/>
          </v:shape>
        </w:pict>
      </w:r>
      <w:r w:rsidRPr="005B525F">
        <w:rPr>
          <w:rFonts w:ascii="Times New Roman" w:eastAsia="TimesNewRomanPSMT" w:hAnsi="Times New Roman" w:cs="Times New Roman"/>
          <w:sz w:val="28"/>
          <w:szCs w:val="28"/>
        </w:rPr>
        <w:pict>
          <v:shape id="_x0000_i1032" type="#_x0000_t75" style="width:192pt;height:192pt" filled="t">
            <v:fill color2="black"/>
            <v:imagedata r:id="rId16" o:title="" croptop="-34f" cropbottom="-34f" cropleft="-34f" cropright="-34f"/>
          </v:shape>
        </w:pict>
      </w: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 xml:space="preserve">Детское игровое и спортивное оборудование для размещения </w:t>
      </w: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на внутридворовых территориях</w: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3" type="#_x0000_t75" style="width:168.75pt;height:171.75pt" filled="t">
            <v:fill color2="black"/>
            <v:imagedata r:id="rId17" o:title="" croptop="-49f" cropbottom="-49f" cropleft="-49f" cropright="-49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4" type="#_x0000_t75" style="width:181.5pt;height:181.5pt" filled="t">
            <v:fill color2="black"/>
            <v:imagedata r:id="rId18"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5" type="#_x0000_t75" style="width:192pt;height:173.25pt" filled="t">
            <v:fill color2="black"/>
            <v:imagedata r:id="rId19"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6" type="#_x0000_t75" style="width:296.25pt;height:232.5pt" filled="t">
            <v:fill color2="black"/>
            <v:imagedata r:id="rId20" o:title="" croptop="-5f" cropbottom="-5f" cropleft="-7f" cropright="-7f"/>
          </v:shape>
        </w:pict>
      </w:r>
    </w:p>
    <w:p w:rsidR="00661745" w:rsidRPr="005B525F" w:rsidRDefault="00661745" w:rsidP="00661745">
      <w:pPr>
        <w:widowControl/>
        <w:suppressAutoHyphens w:val="0"/>
        <w:autoSpaceDE/>
        <w:spacing w:after="200" w:line="276" w:lineRule="auto"/>
        <w:rPr>
          <w:rFonts w:ascii="Times New Roman" w:eastAsia="Calibri" w:hAnsi="Times New Roman" w:cs="Times New Roman"/>
          <w:sz w:val="28"/>
          <w:szCs w:val="28"/>
        </w:rPr>
      </w:pPr>
      <w:r w:rsidRPr="005B525F">
        <w:rPr>
          <w:rFonts w:ascii="Times New Roman" w:eastAsia="Calibri" w:hAnsi="Times New Roman" w:cs="Times New Roman"/>
          <w:sz w:val="28"/>
          <w:szCs w:val="28"/>
        </w:rPr>
        <w:pict>
          <v:shape id="_x0000_i1037" type="#_x0000_t75" style="width:192pt;height:192pt" filled="t">
            <v:fill color2="black"/>
            <v:imagedata r:id="rId21"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38" type="#_x0000_t75" style="width:192pt;height:192pt" filled="t">
            <v:fill color2="black"/>
            <v:imagedata r:id="rId22" o:title="" croptop="-34f" cropbottom="-34f" cropleft="-34f" cropright="-34f"/>
          </v:shape>
        </w:pict>
      </w:r>
    </w:p>
    <w:p w:rsidR="00661745" w:rsidRPr="005B525F" w:rsidRDefault="00661745" w:rsidP="00661745">
      <w:pPr>
        <w:widowControl/>
        <w:suppressAutoHyphens w:val="0"/>
        <w:autoSpaceDE/>
        <w:spacing w:after="200" w:line="276" w:lineRule="auto"/>
        <w:jc w:val="center"/>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39" type="#_x0000_t75" style="width:192pt;height:192pt" filled="t">
            <v:fill color2="black"/>
            <v:imagedata r:id="rId23"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0" type="#_x0000_t75" style="width:192pt;height:192pt" filled="t">
            <v:fill color2="black"/>
            <v:imagedata r:id="rId24"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eastAsia="Calibri" w:hAnsi="Times New Roman" w:cs="Times New Roman"/>
          <w:sz w:val="28"/>
          <w:szCs w:val="28"/>
        </w:rPr>
        <w:pict>
          <v:shape id="_x0000_i1041" type="#_x0000_t75" style="width:192pt;height:192pt" filled="t">
            <v:fill color2="black"/>
            <v:imagedata r:id="rId25"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2" type="#_x0000_t75" style="width:192pt;height:192pt" filled="t">
            <v:fill color2="black"/>
            <v:imagedata r:id="rId26" o:title="" croptop="-34f" cropbottom="-34f" cropleft="-34f" cropright="-34f"/>
          </v:shape>
        </w:pict>
      </w:r>
    </w:p>
    <w:p w:rsidR="00661745" w:rsidRPr="005B525F" w:rsidRDefault="00661745" w:rsidP="00661745">
      <w:pPr>
        <w:widowControl/>
        <w:suppressAutoHyphens w:val="0"/>
        <w:autoSpaceDE/>
        <w:spacing w:after="200" w:line="276" w:lineRule="auto"/>
        <w:rPr>
          <w:rFonts w:ascii="Times New Roman" w:eastAsia="TimesNewRomanPSMT" w:hAnsi="Times New Roman" w:cs="Times New Roman"/>
          <w:sz w:val="28"/>
          <w:szCs w:val="28"/>
        </w:rPr>
      </w:pPr>
      <w:r w:rsidRPr="005B525F">
        <w:rPr>
          <w:rFonts w:ascii="Times New Roman" w:eastAsia="Calibri" w:hAnsi="Times New Roman" w:cs="Times New Roman"/>
          <w:sz w:val="28"/>
          <w:szCs w:val="28"/>
        </w:rPr>
        <w:pict>
          <v:shape id="_x0000_i1043" type="#_x0000_t75" style="width:192pt;height:192pt" filled="t">
            <v:fill color2="black"/>
            <v:imagedata r:id="rId27" o:title="" croptop="-34f" cropbottom="-34f" cropleft="-34f" cropright="-34f"/>
          </v:shape>
        </w:pict>
      </w:r>
      <w:r w:rsidRPr="005B525F">
        <w:rPr>
          <w:rFonts w:ascii="Times New Roman" w:hAnsi="Times New Roman" w:cs="Times New Roman"/>
          <w:color w:val="000000"/>
          <w:sz w:val="28"/>
          <w:szCs w:val="28"/>
          <w:shd w:val="clear" w:color="auto" w:fill="000000"/>
          <w:lang w:val="x-none" w:bidi="x-none"/>
        </w:rPr>
        <w:t xml:space="preserve"> </w:t>
      </w:r>
      <w:r w:rsidRPr="005B525F">
        <w:rPr>
          <w:rFonts w:ascii="Times New Roman" w:eastAsia="Calibri" w:hAnsi="Times New Roman" w:cs="Times New Roman"/>
          <w:sz w:val="28"/>
          <w:szCs w:val="28"/>
        </w:rPr>
        <w:pict>
          <v:shape id="_x0000_i1044" type="#_x0000_t75" style="width:192pt;height:192pt" filled="t">
            <v:fill color2="black"/>
            <v:imagedata r:id="rId28" o:title="" croptop="-34f" cropbottom="-34f" cropleft="-34f" cropright="-34f"/>
          </v:shape>
        </w:pict>
      </w:r>
    </w:p>
    <w:p w:rsidR="00661745" w:rsidRPr="005B525F" w:rsidRDefault="00661745" w:rsidP="00661745">
      <w:pPr>
        <w:widowControl/>
        <w:suppressAutoHyphens w:val="0"/>
        <w:autoSpaceDE/>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eastAsia="TimesNewRomanPSMT" w:hAnsi="Times New Roman" w:cs="Times New Roman"/>
          <w:sz w:val="28"/>
          <w:szCs w:val="28"/>
        </w:rPr>
      </w:pPr>
    </w:p>
    <w:p w:rsidR="00661745" w:rsidRPr="005B525F" w:rsidRDefault="00661745" w:rsidP="00661745">
      <w:pPr>
        <w:widowControl/>
        <w:suppressAutoHyphens w:val="0"/>
        <w:autoSpaceDE/>
        <w:jc w:val="center"/>
        <w:rPr>
          <w:rFonts w:ascii="Times New Roman" w:hAnsi="Times New Roman" w:cs="Times New Roman"/>
          <w:sz w:val="28"/>
          <w:szCs w:val="28"/>
        </w:rPr>
      </w:pPr>
      <w:r w:rsidRPr="005B525F">
        <w:rPr>
          <w:rFonts w:ascii="Times New Roman" w:eastAsia="TimesNewRomanPSMT" w:hAnsi="Times New Roman" w:cs="Times New Roman"/>
          <w:sz w:val="28"/>
          <w:szCs w:val="28"/>
        </w:rPr>
        <w:t>Беседки для размещения на внутридворовых территориях</w:t>
      </w: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rPr>
          <w:rFonts w:ascii="Times New Roman" w:eastAsia="Calibri" w:hAnsi="Times New Roman" w:cs="Times New Roman"/>
          <w:sz w:val="28"/>
          <w:szCs w:val="28"/>
        </w:rPr>
      </w:pPr>
    </w:p>
    <w:p w:rsidR="00661745" w:rsidRPr="005B525F" w:rsidRDefault="00661745" w:rsidP="00661745">
      <w:pPr>
        <w:widowControl/>
        <w:suppressAutoHyphens w:val="0"/>
        <w:autoSpaceDE/>
        <w:spacing w:after="200" w:line="276" w:lineRule="auto"/>
        <w:rPr>
          <w:rFonts w:ascii="Times New Roman" w:hAnsi="Times New Roman" w:cs="Times New Roman"/>
          <w:sz w:val="28"/>
          <w:szCs w:val="28"/>
        </w:rPr>
      </w:pPr>
      <w:r w:rsidRPr="005B525F">
        <w:rPr>
          <w:rFonts w:ascii="Times New Roman" w:hAnsi="Times New Roman" w:cs="Times New Roman"/>
          <w:sz w:val="28"/>
          <w:szCs w:val="28"/>
        </w:rPr>
        <w:t xml:space="preserve">  </w:t>
      </w:r>
      <w:r w:rsidRPr="005B525F">
        <w:rPr>
          <w:rFonts w:ascii="Times New Roman" w:hAnsi="Times New Roman" w:cs="Times New Roman"/>
          <w:color w:val="333333"/>
          <w:sz w:val="28"/>
          <w:szCs w:val="28"/>
          <w:lang w:val="ru-RU" w:eastAsia="ru-RU"/>
        </w:rPr>
        <w:pict>
          <v:shape id="_x0000_i1045" type="#_x0000_t75" style="width:246.75pt;height:237pt" filled="t">
            <v:fill color2="black"/>
            <v:imagedata r:id="rId29" o:title="" croptop="-14f" cropbottom="-14f" cropleft="-15f" cropright="-15f"/>
          </v:shape>
        </w:pict>
      </w:r>
      <w:r w:rsidRPr="005B525F">
        <w:rPr>
          <w:rFonts w:ascii="Times New Roman" w:hAnsi="Times New Roman" w:cs="Times New Roman"/>
          <w:sz w:val="28"/>
          <w:szCs w:val="28"/>
        </w:rPr>
        <w:t xml:space="preserve">                            </w:t>
      </w:r>
    </w:p>
    <w:p w:rsidR="00661745" w:rsidRPr="005B525F" w:rsidRDefault="00661745" w:rsidP="00661745">
      <w:pPr>
        <w:widowControl/>
        <w:suppressAutoHyphens w:val="0"/>
        <w:autoSpaceDE/>
        <w:jc w:val="right"/>
        <w:rPr>
          <w:rFonts w:ascii="Times New Roman" w:eastAsia="Calibri" w:hAnsi="Times New Roman" w:cs="Times New Roman"/>
          <w:sz w:val="28"/>
          <w:szCs w:val="28"/>
          <w:lang w:eastAsia="ru-RU"/>
        </w:rPr>
      </w:pPr>
      <w:r w:rsidRPr="005B525F">
        <w:rPr>
          <w:rFonts w:ascii="Times New Roman" w:eastAsia="Calibri" w:hAnsi="Times New Roman" w:cs="Times New Roman"/>
          <w:sz w:val="28"/>
          <w:szCs w:val="28"/>
          <w:lang w:eastAsia="ru-RU"/>
        </w:rPr>
        <w:t>»</w:t>
      </w:r>
    </w:p>
    <w:p w:rsidR="00661745" w:rsidRPr="005B525F" w:rsidRDefault="00661745" w:rsidP="00661745">
      <w:pPr>
        <w:widowControl/>
        <w:suppressAutoHyphens w:val="0"/>
        <w:autoSpaceDE/>
        <w:rPr>
          <w:rFonts w:ascii="Times New Roman" w:eastAsia="Calibri" w:hAnsi="Times New Roman" w:cs="Times New Roman"/>
          <w:sz w:val="28"/>
          <w:szCs w:val="28"/>
          <w:lang w:eastAsia="ru-RU"/>
        </w:rPr>
      </w:pPr>
    </w:p>
    <w:p w:rsidR="00661745" w:rsidRPr="005B525F" w:rsidRDefault="00661745" w:rsidP="00661745">
      <w:pPr>
        <w:widowControl/>
        <w:suppressAutoHyphens w:val="0"/>
        <w:autoSpaceDE/>
        <w:rPr>
          <w:rFonts w:ascii="Times New Roman" w:hAnsi="Times New Roman" w:cs="Times New Roman"/>
          <w:sz w:val="28"/>
          <w:szCs w:val="28"/>
          <w:lang w:eastAsia="ru-RU"/>
        </w:rPr>
      </w:pPr>
      <w:bookmarkStart w:id="8" w:name="_Hlk115186933"/>
      <w:r w:rsidRPr="005B525F">
        <w:rPr>
          <w:rFonts w:ascii="Times New Roman" w:hAnsi="Times New Roman" w:cs="Times New Roman"/>
          <w:sz w:val="28"/>
          <w:szCs w:val="28"/>
          <w:lang w:eastAsia="ru-RU"/>
        </w:rPr>
        <w:t>Начальник</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отдела жилищно-коммунального хозяйства,</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 xml:space="preserve">благоустройства и транспорта </w:t>
      </w:r>
    </w:p>
    <w:p w:rsidR="00661745" w:rsidRPr="005B525F" w:rsidRDefault="00661745" w:rsidP="00661745">
      <w:pPr>
        <w:widowControl/>
        <w:suppressAutoHyphens w:val="0"/>
        <w:autoSpaceDE/>
        <w:rPr>
          <w:rFonts w:ascii="Times New Roman" w:hAnsi="Times New Roman" w:cs="Times New Roman"/>
          <w:sz w:val="28"/>
          <w:szCs w:val="28"/>
          <w:lang w:eastAsia="ru-RU"/>
        </w:rPr>
      </w:pPr>
      <w:r w:rsidRPr="005B525F">
        <w:rPr>
          <w:rFonts w:ascii="Times New Roman" w:hAnsi="Times New Roman" w:cs="Times New Roman"/>
          <w:sz w:val="28"/>
          <w:szCs w:val="28"/>
          <w:lang w:eastAsia="ru-RU"/>
        </w:rPr>
        <w:t>администрации Кореновского</w:t>
      </w:r>
    </w:p>
    <w:p w:rsidR="00661745" w:rsidRPr="00957B5D" w:rsidRDefault="00661745" w:rsidP="00661745">
      <w:pPr>
        <w:widowControl/>
        <w:suppressAutoHyphens w:val="0"/>
        <w:autoSpaceDE/>
        <w:rPr>
          <w:rFonts w:ascii="Times New Roman" w:hAnsi="Times New Roman" w:cs="Times New Roman"/>
          <w:sz w:val="28"/>
          <w:szCs w:val="28"/>
        </w:rPr>
      </w:pPr>
      <w:r w:rsidRPr="005B525F">
        <w:rPr>
          <w:rFonts w:ascii="Times New Roman" w:hAnsi="Times New Roman" w:cs="Times New Roman"/>
          <w:sz w:val="28"/>
          <w:szCs w:val="28"/>
          <w:lang w:eastAsia="ru-RU"/>
        </w:rPr>
        <w:t>городского поселения Кореновского район                                      Ю.Н. Гребенев</w:t>
      </w:r>
    </w:p>
    <w:bookmarkEnd w:id="8"/>
    <w:p w:rsidR="00661745" w:rsidRDefault="00661745" w:rsidP="00661745">
      <w:pPr>
        <w:rPr>
          <w:rFonts w:ascii="Times New Roman" w:hAnsi="Times New Roman" w:cs="Times New Roman"/>
          <w:noProof/>
          <w:sz w:val="28"/>
          <w:szCs w:val="28"/>
          <w:lang w:eastAsia="ru-RU"/>
        </w:rPr>
      </w:pPr>
    </w:p>
    <w:p w:rsidR="00661745" w:rsidRDefault="00661745" w:rsidP="00661745">
      <w:pPr>
        <w:jc w:val="center"/>
        <w:rPr>
          <w:rFonts w:ascii="Times New Roman" w:hAnsi="Times New Roman" w:cs="Times New Roman"/>
          <w:b/>
          <w:sz w:val="28"/>
          <w:szCs w:val="28"/>
        </w:rPr>
      </w:pPr>
    </w:p>
    <w:p w:rsidR="00B7768A" w:rsidRDefault="00B7768A" w:rsidP="00B7768A">
      <w:pPr>
        <w:widowControl/>
        <w:tabs>
          <w:tab w:val="left" w:pos="708"/>
        </w:tabs>
        <w:suppressAutoHyphens w:val="0"/>
        <w:autoSpaceDE/>
        <w:autoSpaceDN w:val="0"/>
        <w:jc w:val="center"/>
        <w:rPr>
          <w:rFonts w:ascii="Courier New" w:hAnsi="Courier New" w:cs="Courier New"/>
          <w:noProof/>
          <w:sz w:val="24"/>
          <w:szCs w:val="24"/>
          <w:lang w:eastAsia="ru-RU"/>
        </w:rPr>
      </w:pPr>
      <w:bookmarkStart w:id="9" w:name="_Hlk108431347"/>
    </w:p>
    <w:p w:rsidR="00B7768A" w:rsidRDefault="00B7768A" w:rsidP="00B7768A">
      <w:pPr>
        <w:widowControl/>
        <w:tabs>
          <w:tab w:val="left" w:pos="708"/>
        </w:tabs>
        <w:suppressAutoHyphens w:val="0"/>
        <w:autoSpaceDE/>
        <w:autoSpaceDN w:val="0"/>
        <w:jc w:val="center"/>
        <w:rPr>
          <w:rFonts w:ascii="Courier New" w:hAnsi="Courier New" w:cs="Courier New"/>
          <w:noProof/>
          <w:sz w:val="24"/>
          <w:szCs w:val="24"/>
          <w:lang w:eastAsia="ru-RU"/>
        </w:rPr>
      </w:pPr>
    </w:p>
    <w:p w:rsidR="00B7768A" w:rsidRDefault="00B7768A" w:rsidP="00B7768A">
      <w:pPr>
        <w:widowControl/>
        <w:tabs>
          <w:tab w:val="left" w:pos="708"/>
        </w:tabs>
        <w:suppressAutoHyphens w:val="0"/>
        <w:autoSpaceDE/>
        <w:autoSpaceDN w:val="0"/>
        <w:jc w:val="center"/>
        <w:rPr>
          <w:rFonts w:ascii="Courier New" w:hAnsi="Courier New" w:cs="Courier New"/>
          <w:noProof/>
          <w:sz w:val="24"/>
          <w:szCs w:val="24"/>
          <w:lang w:eastAsia="ru-RU"/>
        </w:rPr>
      </w:pPr>
    </w:p>
    <w:p w:rsidR="00B7768A" w:rsidRDefault="00B7768A" w:rsidP="00B7768A">
      <w:pPr>
        <w:widowControl/>
        <w:tabs>
          <w:tab w:val="left" w:pos="708"/>
        </w:tabs>
        <w:suppressAutoHyphens w:val="0"/>
        <w:autoSpaceDE/>
        <w:autoSpaceDN w:val="0"/>
        <w:jc w:val="center"/>
        <w:rPr>
          <w:rFonts w:ascii="Courier New" w:hAnsi="Courier New" w:cs="Courier New"/>
          <w:noProof/>
          <w:sz w:val="24"/>
          <w:szCs w:val="24"/>
          <w:lang w:eastAsia="ru-RU"/>
        </w:rPr>
      </w:pPr>
    </w:p>
    <w:bookmarkEnd w:id="9"/>
    <w:p w:rsidR="00694973" w:rsidRDefault="00694973">
      <w:pPr>
        <w:autoSpaceDE/>
        <w:rPr>
          <w:rFonts w:ascii="Times New Roman" w:hAnsi="Times New Roman" w:cs="Times New Roman"/>
          <w:color w:val="000000"/>
          <w:kern w:val="2"/>
          <w:sz w:val="28"/>
          <w:szCs w:val="28"/>
          <w:lang w:eastAsia="ar-SA"/>
        </w:rPr>
      </w:pPr>
    </w:p>
    <w:sectPr w:rsidR="00694973" w:rsidSect="00732024">
      <w:headerReference w:type="even" r:id="rId30"/>
      <w:headerReference w:type="default" r:id="rId31"/>
      <w:headerReference w:type="first" r:id="rId32"/>
      <w:pgSz w:w="11906" w:h="16838"/>
      <w:pgMar w:top="1134" w:right="567" w:bottom="1134" w:left="1701" w:header="1134"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2B" w:rsidRDefault="0059012B">
      <w:r>
        <w:separator/>
      </w:r>
    </w:p>
  </w:endnote>
  <w:endnote w:type="continuationSeparator" w:id="0">
    <w:p w:rsidR="0059012B" w:rsidRDefault="005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Arial Unicode MS"/>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00"/>
    <w:family w:val="auto"/>
    <w:pitch w:val="variable"/>
  </w:font>
  <w:font w:name="Batang">
    <w:altName w:val="바탕"/>
    <w:panose1 w:val="02030600000101010101"/>
    <w:charset w:val="81"/>
    <w:family w:val="auto"/>
    <w:pitch w:val="fixed"/>
    <w:sig w:usb0="00000001" w:usb1="09060000" w:usb2="00000010" w:usb3="00000000" w:csb0="00080000" w:csb1="00000000"/>
  </w:font>
  <w:font w:name="TimesNewRomanPSMT">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2B" w:rsidRDefault="0059012B">
      <w:r>
        <w:separator/>
      </w:r>
    </w:p>
  </w:footnote>
  <w:footnote w:type="continuationSeparator" w:id="0">
    <w:p w:rsidR="0059012B" w:rsidRDefault="00590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Pr="0059012B" w:rsidRDefault="00903B2B" w:rsidP="00903B2B">
    <w:pPr>
      <w:pStyle w:val="ac"/>
      <w:tabs>
        <w:tab w:val="left" w:pos="3226"/>
        <w:tab w:val="center" w:pos="7497"/>
      </w:tabs>
      <w:rPr>
        <w:color w:val="FFFFFF"/>
      </w:rPr>
    </w:pPr>
    <w:r>
      <w:rPr>
        <w:rFonts w:ascii="Times New Roman" w:hAnsi="Times New Roman" w:cs="Times New Roman"/>
        <w:color w:val="FFFFFF"/>
        <w:sz w:val="28"/>
        <w:szCs w:val="28"/>
      </w:rPr>
      <w:tab/>
    </w:r>
    <w:r w:rsidRPr="00427529">
      <w:rPr>
        <w:rFonts w:ascii="Times New Roman" w:hAnsi="Times New Roman" w:cs="Times New Roman"/>
        <w:color w:val="000000"/>
        <w:sz w:val="28"/>
        <w:szCs w:val="28"/>
      </w:rPr>
      <w:tab/>
    </w:r>
    <w:r w:rsidR="00661745" w:rsidRPr="0059012B">
      <w:rPr>
        <w:rFonts w:ascii="Times New Roman" w:hAnsi="Times New Roman" w:cs="Times New Roman"/>
        <w:color w:val="FFFFFF"/>
        <w:sz w:val="28"/>
        <w:szCs w:val="28"/>
      </w:rPr>
      <w:fldChar w:fldCharType="begin"/>
    </w:r>
    <w:r w:rsidR="00661745" w:rsidRPr="0059012B">
      <w:rPr>
        <w:rFonts w:ascii="Times New Roman" w:hAnsi="Times New Roman" w:cs="Times New Roman"/>
        <w:color w:val="FFFFFF"/>
        <w:sz w:val="28"/>
        <w:szCs w:val="28"/>
      </w:rPr>
      <w:instrText xml:space="preserve"> PAGE </w:instrText>
    </w:r>
    <w:r w:rsidR="00661745" w:rsidRPr="0059012B">
      <w:rPr>
        <w:rFonts w:ascii="Times New Roman" w:hAnsi="Times New Roman" w:cs="Times New Roman"/>
        <w:color w:val="FFFFFF"/>
        <w:sz w:val="28"/>
        <w:szCs w:val="28"/>
      </w:rPr>
      <w:fldChar w:fldCharType="separate"/>
    </w:r>
    <w:r w:rsidR="00694973" w:rsidRPr="0059012B">
      <w:rPr>
        <w:rFonts w:ascii="Times New Roman" w:hAnsi="Times New Roman" w:cs="Times New Roman"/>
        <w:noProof/>
        <w:color w:val="FFFFFF"/>
        <w:sz w:val="28"/>
        <w:szCs w:val="28"/>
      </w:rPr>
      <w:t>32</w:t>
    </w:r>
    <w:r w:rsidR="00661745" w:rsidRPr="0059012B">
      <w:rPr>
        <w:rFonts w:ascii="Times New Roman" w:hAnsi="Times New Roman" w:cs="Times New Roman"/>
        <w:color w:val="FFFFF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745" w:rsidRDefault="0066174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13D" w:rsidRPr="0059012B" w:rsidRDefault="00075265">
    <w:pPr>
      <w:pStyle w:val="ac"/>
      <w:jc w:val="center"/>
      <w:rPr>
        <w:color w:val="FFFFFF"/>
      </w:rPr>
    </w:pPr>
    <w:r w:rsidRPr="0059012B">
      <w:rPr>
        <w:rFonts w:ascii="Times New Roman" w:hAnsi="Times New Roman" w:cs="Times New Roman"/>
        <w:color w:val="FFFFFF"/>
        <w:sz w:val="28"/>
        <w:szCs w:val="28"/>
      </w:rPr>
      <w:fldChar w:fldCharType="begin"/>
    </w:r>
    <w:r w:rsidRPr="0059012B">
      <w:rPr>
        <w:rFonts w:ascii="Times New Roman" w:hAnsi="Times New Roman" w:cs="Times New Roman"/>
        <w:color w:val="FFFFFF"/>
        <w:sz w:val="28"/>
        <w:szCs w:val="28"/>
      </w:rPr>
      <w:instrText>PAGE   \* MERGEFORMAT</w:instrText>
    </w:r>
    <w:r w:rsidRPr="0059012B">
      <w:rPr>
        <w:rFonts w:ascii="Times New Roman" w:hAnsi="Times New Roman" w:cs="Times New Roman"/>
        <w:color w:val="FFFFFF"/>
        <w:sz w:val="28"/>
        <w:szCs w:val="28"/>
      </w:rPr>
      <w:fldChar w:fldCharType="separate"/>
    </w:r>
    <w:r w:rsidR="00694973" w:rsidRPr="0059012B">
      <w:rPr>
        <w:rFonts w:ascii="Times New Roman" w:hAnsi="Times New Roman" w:cs="Times New Roman"/>
        <w:noProof/>
        <w:color w:val="FFFFFF"/>
        <w:sz w:val="28"/>
        <w:szCs w:val="28"/>
      </w:rPr>
      <w:t>44</w:t>
    </w:r>
    <w:r w:rsidRPr="0059012B">
      <w:rPr>
        <w:rFonts w:ascii="Times New Roman" w:hAnsi="Times New Roman" w:cs="Times New Roman"/>
        <w:color w:val="FFFFFF"/>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A3" w:rsidRDefault="003F78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68"/>
    <w:rsid w:val="00001BB3"/>
    <w:rsid w:val="00015630"/>
    <w:rsid w:val="00020239"/>
    <w:rsid w:val="00025979"/>
    <w:rsid w:val="00027632"/>
    <w:rsid w:val="000360F8"/>
    <w:rsid w:val="00042499"/>
    <w:rsid w:val="00043B2B"/>
    <w:rsid w:val="00046C0C"/>
    <w:rsid w:val="00054738"/>
    <w:rsid w:val="000609C0"/>
    <w:rsid w:val="0007358C"/>
    <w:rsid w:val="00075265"/>
    <w:rsid w:val="0008608F"/>
    <w:rsid w:val="00093556"/>
    <w:rsid w:val="000A1089"/>
    <w:rsid w:val="000B3B33"/>
    <w:rsid w:val="000C0C56"/>
    <w:rsid w:val="000D0BA6"/>
    <w:rsid w:val="000E0F6D"/>
    <w:rsid w:val="000F0563"/>
    <w:rsid w:val="000F13CD"/>
    <w:rsid w:val="00103A7F"/>
    <w:rsid w:val="00104B07"/>
    <w:rsid w:val="001152A1"/>
    <w:rsid w:val="00116155"/>
    <w:rsid w:val="0011639B"/>
    <w:rsid w:val="00120AD7"/>
    <w:rsid w:val="001217B1"/>
    <w:rsid w:val="001306C1"/>
    <w:rsid w:val="001339AB"/>
    <w:rsid w:val="00135F93"/>
    <w:rsid w:val="001512FF"/>
    <w:rsid w:val="001522D5"/>
    <w:rsid w:val="00163845"/>
    <w:rsid w:val="0018120E"/>
    <w:rsid w:val="00196073"/>
    <w:rsid w:val="001A2000"/>
    <w:rsid w:val="001A406A"/>
    <w:rsid w:val="001B31CE"/>
    <w:rsid w:val="001B45C6"/>
    <w:rsid w:val="001B5B16"/>
    <w:rsid w:val="001C3D19"/>
    <w:rsid w:val="001C4E48"/>
    <w:rsid w:val="001C7B9E"/>
    <w:rsid w:val="001D37C6"/>
    <w:rsid w:val="001F5EF3"/>
    <w:rsid w:val="001F7F7F"/>
    <w:rsid w:val="002015F0"/>
    <w:rsid w:val="002103A7"/>
    <w:rsid w:val="00210E79"/>
    <w:rsid w:val="00215649"/>
    <w:rsid w:val="00215FF5"/>
    <w:rsid w:val="00221B24"/>
    <w:rsid w:val="00230B3C"/>
    <w:rsid w:val="0023479D"/>
    <w:rsid w:val="00245BA5"/>
    <w:rsid w:val="00250739"/>
    <w:rsid w:val="002536EA"/>
    <w:rsid w:val="002579D0"/>
    <w:rsid w:val="0027276C"/>
    <w:rsid w:val="00272908"/>
    <w:rsid w:val="00287E5F"/>
    <w:rsid w:val="002963F9"/>
    <w:rsid w:val="002A6220"/>
    <w:rsid w:val="002B0E97"/>
    <w:rsid w:val="002B4F9E"/>
    <w:rsid w:val="002E4E96"/>
    <w:rsid w:val="002F24C6"/>
    <w:rsid w:val="002F2E4D"/>
    <w:rsid w:val="002F5841"/>
    <w:rsid w:val="0030251D"/>
    <w:rsid w:val="00306AD5"/>
    <w:rsid w:val="0031027F"/>
    <w:rsid w:val="00310C75"/>
    <w:rsid w:val="00316A9C"/>
    <w:rsid w:val="0032053D"/>
    <w:rsid w:val="00324923"/>
    <w:rsid w:val="00326B50"/>
    <w:rsid w:val="00327164"/>
    <w:rsid w:val="00331DBF"/>
    <w:rsid w:val="0034468A"/>
    <w:rsid w:val="00346010"/>
    <w:rsid w:val="00346822"/>
    <w:rsid w:val="00347979"/>
    <w:rsid w:val="003564C7"/>
    <w:rsid w:val="00361B76"/>
    <w:rsid w:val="003644D0"/>
    <w:rsid w:val="0037072C"/>
    <w:rsid w:val="003730AD"/>
    <w:rsid w:val="00373675"/>
    <w:rsid w:val="00383817"/>
    <w:rsid w:val="00387C8F"/>
    <w:rsid w:val="00395B2B"/>
    <w:rsid w:val="003A37C5"/>
    <w:rsid w:val="003A4C02"/>
    <w:rsid w:val="003B1FF6"/>
    <w:rsid w:val="003B3F30"/>
    <w:rsid w:val="003C6804"/>
    <w:rsid w:val="003D2439"/>
    <w:rsid w:val="003F19D1"/>
    <w:rsid w:val="003F78A3"/>
    <w:rsid w:val="00401031"/>
    <w:rsid w:val="00402F01"/>
    <w:rsid w:val="00405A62"/>
    <w:rsid w:val="00410370"/>
    <w:rsid w:val="00411029"/>
    <w:rsid w:val="00413416"/>
    <w:rsid w:val="0041427C"/>
    <w:rsid w:val="004217F0"/>
    <w:rsid w:val="00422FDD"/>
    <w:rsid w:val="00427196"/>
    <w:rsid w:val="0042750B"/>
    <w:rsid w:val="00427529"/>
    <w:rsid w:val="00431326"/>
    <w:rsid w:val="00452F22"/>
    <w:rsid w:val="004544EB"/>
    <w:rsid w:val="00455ADC"/>
    <w:rsid w:val="004814C0"/>
    <w:rsid w:val="004815ED"/>
    <w:rsid w:val="0048165B"/>
    <w:rsid w:val="00483370"/>
    <w:rsid w:val="00484860"/>
    <w:rsid w:val="004856C6"/>
    <w:rsid w:val="0049233A"/>
    <w:rsid w:val="004A5263"/>
    <w:rsid w:val="004A5B4E"/>
    <w:rsid w:val="004B457B"/>
    <w:rsid w:val="004C0933"/>
    <w:rsid w:val="004D35C7"/>
    <w:rsid w:val="004E4D4D"/>
    <w:rsid w:val="004E6529"/>
    <w:rsid w:val="004F692D"/>
    <w:rsid w:val="00500A5F"/>
    <w:rsid w:val="00503BDB"/>
    <w:rsid w:val="00511CC8"/>
    <w:rsid w:val="005128D1"/>
    <w:rsid w:val="00514BF9"/>
    <w:rsid w:val="0051776D"/>
    <w:rsid w:val="00526993"/>
    <w:rsid w:val="00526D61"/>
    <w:rsid w:val="00527CE7"/>
    <w:rsid w:val="00531ACB"/>
    <w:rsid w:val="0053405D"/>
    <w:rsid w:val="00540BBC"/>
    <w:rsid w:val="00552855"/>
    <w:rsid w:val="00560C7E"/>
    <w:rsid w:val="00565BB7"/>
    <w:rsid w:val="00566164"/>
    <w:rsid w:val="005735BD"/>
    <w:rsid w:val="005815F7"/>
    <w:rsid w:val="00581F70"/>
    <w:rsid w:val="0059012B"/>
    <w:rsid w:val="00593B2F"/>
    <w:rsid w:val="005A024C"/>
    <w:rsid w:val="005A7ABF"/>
    <w:rsid w:val="005B525F"/>
    <w:rsid w:val="005B73F8"/>
    <w:rsid w:val="005B7410"/>
    <w:rsid w:val="005D46C4"/>
    <w:rsid w:val="005E1A11"/>
    <w:rsid w:val="005F2089"/>
    <w:rsid w:val="00622AFF"/>
    <w:rsid w:val="0063421B"/>
    <w:rsid w:val="006459DB"/>
    <w:rsid w:val="00650923"/>
    <w:rsid w:val="00650C19"/>
    <w:rsid w:val="00651585"/>
    <w:rsid w:val="00661745"/>
    <w:rsid w:val="0066442F"/>
    <w:rsid w:val="00673249"/>
    <w:rsid w:val="00674EED"/>
    <w:rsid w:val="00681E40"/>
    <w:rsid w:val="00691106"/>
    <w:rsid w:val="00694973"/>
    <w:rsid w:val="006962AF"/>
    <w:rsid w:val="00696962"/>
    <w:rsid w:val="006A2B53"/>
    <w:rsid w:val="006B2317"/>
    <w:rsid w:val="006B4E56"/>
    <w:rsid w:val="006C32F9"/>
    <w:rsid w:val="006C3DBD"/>
    <w:rsid w:val="006C5D00"/>
    <w:rsid w:val="006C68C0"/>
    <w:rsid w:val="006D637F"/>
    <w:rsid w:val="006E5D80"/>
    <w:rsid w:val="006F05ED"/>
    <w:rsid w:val="006F1A0B"/>
    <w:rsid w:val="006F2A15"/>
    <w:rsid w:val="006F7255"/>
    <w:rsid w:val="0070490F"/>
    <w:rsid w:val="00704984"/>
    <w:rsid w:val="007052E2"/>
    <w:rsid w:val="00707E9D"/>
    <w:rsid w:val="00717AD5"/>
    <w:rsid w:val="00726FFA"/>
    <w:rsid w:val="00730F76"/>
    <w:rsid w:val="00731CEC"/>
    <w:rsid w:val="00732024"/>
    <w:rsid w:val="007343A1"/>
    <w:rsid w:val="00740D96"/>
    <w:rsid w:val="0074135A"/>
    <w:rsid w:val="00744340"/>
    <w:rsid w:val="00755D7F"/>
    <w:rsid w:val="00761FCB"/>
    <w:rsid w:val="007663AB"/>
    <w:rsid w:val="007668B0"/>
    <w:rsid w:val="00787E34"/>
    <w:rsid w:val="0079142E"/>
    <w:rsid w:val="00793C2C"/>
    <w:rsid w:val="007A5FA8"/>
    <w:rsid w:val="007B29D6"/>
    <w:rsid w:val="007C1C9D"/>
    <w:rsid w:val="007C4903"/>
    <w:rsid w:val="007C57B8"/>
    <w:rsid w:val="007D0484"/>
    <w:rsid w:val="007D4DAF"/>
    <w:rsid w:val="007D55DC"/>
    <w:rsid w:val="007D7CEC"/>
    <w:rsid w:val="007E05E1"/>
    <w:rsid w:val="007E0684"/>
    <w:rsid w:val="007E0933"/>
    <w:rsid w:val="007F1F5E"/>
    <w:rsid w:val="00803945"/>
    <w:rsid w:val="008078E9"/>
    <w:rsid w:val="00807D01"/>
    <w:rsid w:val="00820196"/>
    <w:rsid w:val="00823D8F"/>
    <w:rsid w:val="0082607A"/>
    <w:rsid w:val="008265BC"/>
    <w:rsid w:val="00830DA3"/>
    <w:rsid w:val="00833154"/>
    <w:rsid w:val="008500BC"/>
    <w:rsid w:val="00852EDB"/>
    <w:rsid w:val="008625F2"/>
    <w:rsid w:val="00866FF5"/>
    <w:rsid w:val="0088073C"/>
    <w:rsid w:val="008840D4"/>
    <w:rsid w:val="008924DB"/>
    <w:rsid w:val="00893E7C"/>
    <w:rsid w:val="00895029"/>
    <w:rsid w:val="00895F86"/>
    <w:rsid w:val="00896CE6"/>
    <w:rsid w:val="008A000F"/>
    <w:rsid w:val="008C4CE3"/>
    <w:rsid w:val="008E18B4"/>
    <w:rsid w:val="008E4590"/>
    <w:rsid w:val="008E68EE"/>
    <w:rsid w:val="00901C1E"/>
    <w:rsid w:val="00903B2B"/>
    <w:rsid w:val="00904E47"/>
    <w:rsid w:val="00907F58"/>
    <w:rsid w:val="009223DD"/>
    <w:rsid w:val="009260E4"/>
    <w:rsid w:val="009300BE"/>
    <w:rsid w:val="00936B8B"/>
    <w:rsid w:val="0094136A"/>
    <w:rsid w:val="0094301E"/>
    <w:rsid w:val="009435FE"/>
    <w:rsid w:val="00944ADA"/>
    <w:rsid w:val="009465CD"/>
    <w:rsid w:val="0094750F"/>
    <w:rsid w:val="00956119"/>
    <w:rsid w:val="00957B5D"/>
    <w:rsid w:val="00962215"/>
    <w:rsid w:val="0097564E"/>
    <w:rsid w:val="0098435D"/>
    <w:rsid w:val="009B40C0"/>
    <w:rsid w:val="009D7FE8"/>
    <w:rsid w:val="009E0E2D"/>
    <w:rsid w:val="009F5CF2"/>
    <w:rsid w:val="009F5E07"/>
    <w:rsid w:val="00A12DE8"/>
    <w:rsid w:val="00A3214C"/>
    <w:rsid w:val="00A36322"/>
    <w:rsid w:val="00A36D45"/>
    <w:rsid w:val="00A52005"/>
    <w:rsid w:val="00A615D2"/>
    <w:rsid w:val="00A70300"/>
    <w:rsid w:val="00A73910"/>
    <w:rsid w:val="00A8440D"/>
    <w:rsid w:val="00A8690E"/>
    <w:rsid w:val="00A91F79"/>
    <w:rsid w:val="00AA6523"/>
    <w:rsid w:val="00AC74D2"/>
    <w:rsid w:val="00AD0EDD"/>
    <w:rsid w:val="00AD109E"/>
    <w:rsid w:val="00AD18C2"/>
    <w:rsid w:val="00AD1B07"/>
    <w:rsid w:val="00AD7672"/>
    <w:rsid w:val="00AF0017"/>
    <w:rsid w:val="00AF75C4"/>
    <w:rsid w:val="00B0714B"/>
    <w:rsid w:val="00B50131"/>
    <w:rsid w:val="00B53B82"/>
    <w:rsid w:val="00B570EB"/>
    <w:rsid w:val="00B75925"/>
    <w:rsid w:val="00B7768A"/>
    <w:rsid w:val="00B83D26"/>
    <w:rsid w:val="00B85070"/>
    <w:rsid w:val="00B957C0"/>
    <w:rsid w:val="00BB659F"/>
    <w:rsid w:val="00BD4E54"/>
    <w:rsid w:val="00BE34E1"/>
    <w:rsid w:val="00BE6BFA"/>
    <w:rsid w:val="00C03166"/>
    <w:rsid w:val="00C06E51"/>
    <w:rsid w:val="00C07DF6"/>
    <w:rsid w:val="00C109B3"/>
    <w:rsid w:val="00C13719"/>
    <w:rsid w:val="00C22DF1"/>
    <w:rsid w:val="00C23F14"/>
    <w:rsid w:val="00C32B6B"/>
    <w:rsid w:val="00C345D2"/>
    <w:rsid w:val="00C35428"/>
    <w:rsid w:val="00C44D40"/>
    <w:rsid w:val="00C50696"/>
    <w:rsid w:val="00C514CF"/>
    <w:rsid w:val="00C54336"/>
    <w:rsid w:val="00C54839"/>
    <w:rsid w:val="00C56085"/>
    <w:rsid w:val="00C576DA"/>
    <w:rsid w:val="00C60E67"/>
    <w:rsid w:val="00C63E98"/>
    <w:rsid w:val="00C72F22"/>
    <w:rsid w:val="00C73B89"/>
    <w:rsid w:val="00C74813"/>
    <w:rsid w:val="00C74BB7"/>
    <w:rsid w:val="00C76A8D"/>
    <w:rsid w:val="00C81A6D"/>
    <w:rsid w:val="00C8213C"/>
    <w:rsid w:val="00C82F38"/>
    <w:rsid w:val="00C85DDD"/>
    <w:rsid w:val="00C86514"/>
    <w:rsid w:val="00C94E32"/>
    <w:rsid w:val="00CD0604"/>
    <w:rsid w:val="00CD2D40"/>
    <w:rsid w:val="00CD7AD3"/>
    <w:rsid w:val="00CE07F7"/>
    <w:rsid w:val="00CE1EDB"/>
    <w:rsid w:val="00CE5C7B"/>
    <w:rsid w:val="00CE71A5"/>
    <w:rsid w:val="00D023FE"/>
    <w:rsid w:val="00D07C48"/>
    <w:rsid w:val="00D10CC5"/>
    <w:rsid w:val="00D112AB"/>
    <w:rsid w:val="00D279F7"/>
    <w:rsid w:val="00D3584A"/>
    <w:rsid w:val="00D413F3"/>
    <w:rsid w:val="00D4777B"/>
    <w:rsid w:val="00D47E34"/>
    <w:rsid w:val="00D61A68"/>
    <w:rsid w:val="00D61C5C"/>
    <w:rsid w:val="00D65EDD"/>
    <w:rsid w:val="00D740BD"/>
    <w:rsid w:val="00D7534D"/>
    <w:rsid w:val="00D8753B"/>
    <w:rsid w:val="00D9138B"/>
    <w:rsid w:val="00D9138D"/>
    <w:rsid w:val="00D91657"/>
    <w:rsid w:val="00DA69FC"/>
    <w:rsid w:val="00DB628B"/>
    <w:rsid w:val="00DB6471"/>
    <w:rsid w:val="00DB7F5E"/>
    <w:rsid w:val="00DC2C39"/>
    <w:rsid w:val="00DF4944"/>
    <w:rsid w:val="00E02C47"/>
    <w:rsid w:val="00E068FF"/>
    <w:rsid w:val="00E237C6"/>
    <w:rsid w:val="00E23839"/>
    <w:rsid w:val="00E27AD9"/>
    <w:rsid w:val="00E354A6"/>
    <w:rsid w:val="00E571C6"/>
    <w:rsid w:val="00E5796F"/>
    <w:rsid w:val="00E6138C"/>
    <w:rsid w:val="00E7561C"/>
    <w:rsid w:val="00E80408"/>
    <w:rsid w:val="00EA0459"/>
    <w:rsid w:val="00EB07F0"/>
    <w:rsid w:val="00EB588C"/>
    <w:rsid w:val="00EC0D3A"/>
    <w:rsid w:val="00EC1011"/>
    <w:rsid w:val="00EC7022"/>
    <w:rsid w:val="00ED2B9B"/>
    <w:rsid w:val="00ED2CFF"/>
    <w:rsid w:val="00EE3F12"/>
    <w:rsid w:val="00EE4282"/>
    <w:rsid w:val="00EF00B7"/>
    <w:rsid w:val="00EF1361"/>
    <w:rsid w:val="00EF57AC"/>
    <w:rsid w:val="00F00CC0"/>
    <w:rsid w:val="00F15F7E"/>
    <w:rsid w:val="00F20080"/>
    <w:rsid w:val="00F25B46"/>
    <w:rsid w:val="00F25BCB"/>
    <w:rsid w:val="00F31DF2"/>
    <w:rsid w:val="00F35883"/>
    <w:rsid w:val="00F44C8F"/>
    <w:rsid w:val="00F51E3B"/>
    <w:rsid w:val="00F52A21"/>
    <w:rsid w:val="00F63880"/>
    <w:rsid w:val="00F6769D"/>
    <w:rsid w:val="00F944DB"/>
    <w:rsid w:val="00FB013D"/>
    <w:rsid w:val="00FB67FE"/>
    <w:rsid w:val="00FC0D39"/>
    <w:rsid w:val="00FC1E21"/>
    <w:rsid w:val="00FC53BF"/>
    <w:rsid w:val="00FD764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390EF88-3C3E-4F0E-9D0A-D55D6F03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0E"/>
    <w:pPr>
      <w:widowControl w:val="0"/>
      <w:suppressAutoHyphens/>
      <w:autoSpaceDE w:val="0"/>
    </w:pPr>
    <w:rPr>
      <w:rFonts w:ascii="Arial" w:hAnsi="Arial" w:cs="Arial"/>
      <w:sz w:val="18"/>
      <w:szCs w:val="1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lang/>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1894432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E40AB2B90CB1FE7838C51973A3512A310CBD8EB0CE5E51804820BA46L7B5I" TargetMode="Externa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eader" Target="header2.xml"/><Relationship Id="rId19" Type="http://schemas.openxmlformats.org/officeDocument/2006/relationships/image" Target="media/image8.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4DD34-F473-49CC-AB9A-C022A95B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11852</Words>
  <Characters>67557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79251</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User</cp:lastModifiedBy>
  <cp:revision>2</cp:revision>
  <cp:lastPrinted>2024-03-19T07:59:00Z</cp:lastPrinted>
  <dcterms:created xsi:type="dcterms:W3CDTF">2024-03-20T06:23:00Z</dcterms:created>
  <dcterms:modified xsi:type="dcterms:W3CDTF">2024-03-20T06:23:00Z</dcterms:modified>
</cp:coreProperties>
</file>