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6D6" w:rsidRPr="000606D6" w:rsidRDefault="000606D6" w:rsidP="000606D6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0606D6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0606D6" w:rsidRPr="000606D6" w:rsidRDefault="000606D6" w:rsidP="000606D6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0606D6">
        <w:rPr>
          <w:b/>
          <w:sz w:val="28"/>
          <w:szCs w:val="28"/>
        </w:rPr>
        <w:t>АДМИНИСТРАЦИЯ КОРЕНОВСКОГО ГОРОДСКОГО ПОСЕЛЕНИЯ</w:t>
      </w:r>
    </w:p>
    <w:p w:rsidR="000606D6" w:rsidRPr="000606D6" w:rsidRDefault="000606D6" w:rsidP="000606D6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0606D6">
        <w:rPr>
          <w:b/>
          <w:sz w:val="28"/>
          <w:szCs w:val="28"/>
        </w:rPr>
        <w:t>КОРЕНОВСКОГО РАЙОНА</w:t>
      </w:r>
    </w:p>
    <w:p w:rsidR="000606D6" w:rsidRPr="000606D6" w:rsidRDefault="000606D6" w:rsidP="000606D6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0606D6">
        <w:rPr>
          <w:b/>
          <w:sz w:val="36"/>
          <w:szCs w:val="36"/>
        </w:rPr>
        <w:t>ПОСТАНОВЛЕНИЕ</w:t>
      </w:r>
    </w:p>
    <w:p w:rsidR="000606D6" w:rsidRPr="000606D6" w:rsidRDefault="000606D6" w:rsidP="000606D6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0606D6">
        <w:rPr>
          <w:sz w:val="28"/>
          <w:szCs w:val="28"/>
        </w:rPr>
        <w:t xml:space="preserve">от 24.05.2024  </w:t>
      </w:r>
      <w:r w:rsidRPr="000606D6">
        <w:rPr>
          <w:sz w:val="28"/>
          <w:szCs w:val="28"/>
        </w:rPr>
        <w:tab/>
      </w:r>
      <w:r w:rsidRPr="000606D6">
        <w:rPr>
          <w:sz w:val="28"/>
          <w:szCs w:val="28"/>
        </w:rPr>
        <w:tab/>
        <w:t xml:space="preserve">                                                  </w:t>
      </w:r>
      <w:r w:rsidRPr="000606D6">
        <w:rPr>
          <w:sz w:val="28"/>
          <w:szCs w:val="28"/>
        </w:rPr>
        <w:tab/>
      </w:r>
      <w:r w:rsidRPr="000606D6">
        <w:rPr>
          <w:sz w:val="28"/>
          <w:szCs w:val="28"/>
        </w:rPr>
        <w:tab/>
      </w:r>
      <w:r w:rsidRPr="000606D6">
        <w:rPr>
          <w:sz w:val="28"/>
          <w:szCs w:val="28"/>
        </w:rPr>
        <w:tab/>
        <w:t xml:space="preserve">  № 73</w:t>
      </w:r>
      <w:r w:rsidR="008616B2">
        <w:rPr>
          <w:sz w:val="28"/>
          <w:szCs w:val="28"/>
        </w:rPr>
        <w:t>2</w:t>
      </w:r>
    </w:p>
    <w:p w:rsidR="000606D6" w:rsidRPr="000606D6" w:rsidRDefault="000606D6" w:rsidP="000606D6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0606D6">
        <w:rPr>
          <w:rFonts w:eastAsia="Calibri"/>
          <w:sz w:val="28"/>
          <w:szCs w:val="28"/>
          <w:lang w:eastAsia="ru-RU"/>
        </w:rPr>
        <w:t>г. Кореновск</w:t>
      </w:r>
    </w:p>
    <w:p w:rsidR="0076405B" w:rsidRDefault="0076405B">
      <w:pPr>
        <w:jc w:val="center"/>
        <w:rPr>
          <w:b/>
          <w:sz w:val="28"/>
          <w:szCs w:val="28"/>
        </w:rPr>
      </w:pPr>
    </w:p>
    <w:p w:rsidR="00400B70" w:rsidRPr="00C228A9" w:rsidRDefault="00400B70">
      <w:pPr>
        <w:jc w:val="center"/>
        <w:rPr>
          <w:b/>
          <w:sz w:val="28"/>
          <w:szCs w:val="28"/>
        </w:rPr>
      </w:pPr>
    </w:p>
    <w:p w:rsidR="00944031" w:rsidRDefault="00C228A9" w:rsidP="00944031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bookmarkStart w:id="1" w:name="_Hlk62218181"/>
      <w:r w:rsidRPr="00C228A9">
        <w:rPr>
          <w:b/>
          <w:sz w:val="28"/>
          <w:szCs w:val="28"/>
          <w:lang w:eastAsia="ru-RU"/>
        </w:rPr>
        <w:t>Об отмене постановления администрации Кореновского</w:t>
      </w:r>
    </w:p>
    <w:p w:rsidR="00944031" w:rsidRDefault="00C228A9" w:rsidP="00944031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C228A9">
        <w:rPr>
          <w:b/>
          <w:sz w:val="28"/>
          <w:szCs w:val="28"/>
          <w:lang w:eastAsia="ru-RU"/>
        </w:rPr>
        <w:t xml:space="preserve">городского поселения Кореновского района от </w:t>
      </w:r>
      <w:r w:rsidR="00944031">
        <w:rPr>
          <w:b/>
          <w:sz w:val="28"/>
          <w:szCs w:val="28"/>
          <w:lang w:eastAsia="ru-RU"/>
        </w:rPr>
        <w:t>8 мая 2024</w:t>
      </w:r>
      <w:r w:rsidRPr="00C228A9">
        <w:rPr>
          <w:b/>
          <w:sz w:val="28"/>
          <w:szCs w:val="28"/>
          <w:lang w:eastAsia="ru-RU"/>
        </w:rPr>
        <w:t xml:space="preserve"> года</w:t>
      </w:r>
    </w:p>
    <w:p w:rsidR="00944031" w:rsidRDefault="00C228A9" w:rsidP="00944031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C228A9">
        <w:rPr>
          <w:b/>
          <w:sz w:val="28"/>
          <w:szCs w:val="28"/>
          <w:lang w:eastAsia="ru-RU"/>
        </w:rPr>
        <w:t xml:space="preserve">№ </w:t>
      </w:r>
      <w:r w:rsidR="00944031">
        <w:rPr>
          <w:b/>
          <w:sz w:val="28"/>
          <w:szCs w:val="28"/>
          <w:lang w:eastAsia="ru-RU"/>
        </w:rPr>
        <w:t xml:space="preserve">594 </w:t>
      </w:r>
      <w:r w:rsidRPr="00C228A9">
        <w:rPr>
          <w:b/>
          <w:sz w:val="28"/>
          <w:szCs w:val="28"/>
          <w:lang w:eastAsia="ru-RU"/>
        </w:rPr>
        <w:t>«</w:t>
      </w:r>
      <w:r w:rsidR="00944031" w:rsidRPr="00944031">
        <w:rPr>
          <w:b/>
          <w:sz w:val="28"/>
          <w:szCs w:val="28"/>
          <w:lang w:eastAsia="ru-RU"/>
        </w:rPr>
        <w:t>О предоставлении обществу с ограниченной</w:t>
      </w:r>
    </w:p>
    <w:p w:rsidR="00944031" w:rsidRDefault="00944031" w:rsidP="00944031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</w:t>
      </w:r>
      <w:r w:rsidRPr="00944031">
        <w:rPr>
          <w:b/>
          <w:sz w:val="28"/>
          <w:szCs w:val="28"/>
          <w:lang w:eastAsia="ru-RU"/>
        </w:rPr>
        <w:t>тветственностью</w:t>
      </w:r>
      <w:r>
        <w:rPr>
          <w:b/>
          <w:sz w:val="28"/>
          <w:szCs w:val="28"/>
          <w:lang w:eastAsia="ru-RU"/>
        </w:rPr>
        <w:t xml:space="preserve"> </w:t>
      </w:r>
      <w:r w:rsidRPr="00944031">
        <w:rPr>
          <w:b/>
          <w:sz w:val="28"/>
          <w:szCs w:val="28"/>
          <w:lang w:eastAsia="ru-RU"/>
        </w:rPr>
        <w:t>«Аксион» разрешения на отклонение от</w:t>
      </w:r>
    </w:p>
    <w:p w:rsidR="00944031" w:rsidRPr="00944031" w:rsidRDefault="00944031" w:rsidP="00944031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</w:t>
      </w:r>
      <w:r w:rsidRPr="00944031">
        <w:rPr>
          <w:b/>
          <w:sz w:val="28"/>
          <w:szCs w:val="28"/>
          <w:lang w:eastAsia="ru-RU"/>
        </w:rPr>
        <w:t>редельных</w:t>
      </w:r>
      <w:r>
        <w:rPr>
          <w:b/>
          <w:sz w:val="28"/>
          <w:szCs w:val="28"/>
          <w:lang w:eastAsia="ru-RU"/>
        </w:rPr>
        <w:t xml:space="preserve"> </w:t>
      </w:r>
      <w:r w:rsidRPr="00944031">
        <w:rPr>
          <w:b/>
          <w:sz w:val="28"/>
          <w:szCs w:val="28"/>
          <w:lang w:eastAsia="ru-RU"/>
        </w:rPr>
        <w:t>параметров разрешенного строительства, реконструкции объектов капитального строительства, расположенного по адресу:</w:t>
      </w:r>
    </w:p>
    <w:p w:rsidR="00944031" w:rsidRPr="00944031" w:rsidRDefault="00944031" w:rsidP="00944031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944031">
        <w:rPr>
          <w:b/>
          <w:sz w:val="28"/>
          <w:szCs w:val="28"/>
          <w:lang w:eastAsia="ru-RU"/>
        </w:rPr>
        <w:t>Российская Федерация, Краснодарский край, Кореновский</w:t>
      </w:r>
    </w:p>
    <w:p w:rsidR="00B61B06" w:rsidRPr="00C228A9" w:rsidRDefault="00944031" w:rsidP="00944031">
      <w:pPr>
        <w:tabs>
          <w:tab w:val="left" w:pos="8505"/>
        </w:tabs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944031">
        <w:rPr>
          <w:b/>
          <w:sz w:val="28"/>
          <w:szCs w:val="28"/>
          <w:lang w:eastAsia="ru-RU"/>
        </w:rPr>
        <w:t>район, город Кореновск, улица Мира, 95</w:t>
      </w:r>
      <w:r w:rsidR="00C228A9" w:rsidRPr="00C228A9">
        <w:rPr>
          <w:b/>
          <w:sz w:val="28"/>
          <w:szCs w:val="28"/>
          <w:lang w:eastAsia="ru-RU"/>
        </w:rPr>
        <w:t>»</w:t>
      </w:r>
    </w:p>
    <w:p w:rsidR="00EA046A" w:rsidRPr="00C228A9" w:rsidRDefault="00EA046A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EE710A" w:rsidRPr="00C228A9" w:rsidRDefault="00EE710A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DF7D40" w:rsidRPr="00C228A9" w:rsidRDefault="00C228A9" w:rsidP="00AF2721">
      <w:pPr>
        <w:ind w:firstLine="709"/>
        <w:jc w:val="both"/>
        <w:rPr>
          <w:sz w:val="28"/>
          <w:szCs w:val="28"/>
        </w:rPr>
      </w:pPr>
      <w:r w:rsidRPr="00C228A9">
        <w:rPr>
          <w:sz w:val="28"/>
          <w:szCs w:val="28"/>
        </w:rPr>
        <w:t>В соответствии со статьей 48 Федерального закона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с целью приведения нормативно-правовых                           актов Кореновского городского поселения Кореновского района в соответствие с действующим законодательством Российской Федерации,                        администрация Кореновского городского поселения Кореновского района               п о с т а н о в л я е т:</w:t>
      </w:r>
    </w:p>
    <w:p w:rsidR="00B61B06" w:rsidRDefault="00B61B06" w:rsidP="0094403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C228A9">
        <w:rPr>
          <w:sz w:val="28"/>
          <w:szCs w:val="28"/>
          <w:lang w:eastAsia="ru-RU"/>
        </w:rPr>
        <w:t>1. Отменить</w:t>
      </w:r>
      <w:r w:rsidR="00C228A9" w:rsidRPr="00C228A9">
        <w:rPr>
          <w:sz w:val="28"/>
          <w:szCs w:val="28"/>
          <w:lang w:eastAsia="ru-RU"/>
        </w:rPr>
        <w:t xml:space="preserve"> п</w:t>
      </w:r>
      <w:r w:rsidRPr="00C228A9">
        <w:rPr>
          <w:sz w:val="28"/>
          <w:szCs w:val="28"/>
          <w:lang w:eastAsia="ru-RU"/>
        </w:rPr>
        <w:t xml:space="preserve">остановление </w:t>
      </w:r>
      <w:r w:rsidR="00944031" w:rsidRPr="00944031">
        <w:rPr>
          <w:sz w:val="28"/>
          <w:szCs w:val="28"/>
          <w:lang w:eastAsia="ru-RU"/>
        </w:rPr>
        <w:t>администрации Кореновского городского поселения Кореновского района от 8 мая 2024 года № 594</w:t>
      </w:r>
      <w:r w:rsidR="00944031">
        <w:rPr>
          <w:sz w:val="28"/>
          <w:szCs w:val="28"/>
          <w:lang w:eastAsia="ru-RU"/>
        </w:rPr>
        <w:t xml:space="preserve"> </w:t>
      </w:r>
      <w:r w:rsidR="00944031" w:rsidRPr="00944031">
        <w:rPr>
          <w:sz w:val="28"/>
          <w:szCs w:val="28"/>
          <w:lang w:eastAsia="ru-RU"/>
        </w:rPr>
        <w:t>«О предоставлении обществу с ограниченной ответственностью</w:t>
      </w:r>
      <w:r w:rsidR="00944031">
        <w:rPr>
          <w:sz w:val="28"/>
          <w:szCs w:val="28"/>
          <w:lang w:eastAsia="ru-RU"/>
        </w:rPr>
        <w:t xml:space="preserve"> </w:t>
      </w:r>
      <w:r w:rsidR="00944031" w:rsidRPr="00944031">
        <w:rPr>
          <w:sz w:val="28"/>
          <w:szCs w:val="28"/>
          <w:lang w:eastAsia="ru-RU"/>
        </w:rPr>
        <w:t>«Аксион» разрешения на отклонение от предельных</w:t>
      </w:r>
      <w:r w:rsidR="00944031">
        <w:rPr>
          <w:sz w:val="28"/>
          <w:szCs w:val="28"/>
          <w:lang w:eastAsia="ru-RU"/>
        </w:rPr>
        <w:t xml:space="preserve"> </w:t>
      </w:r>
      <w:r w:rsidR="00944031" w:rsidRPr="00944031">
        <w:rPr>
          <w:sz w:val="28"/>
          <w:szCs w:val="28"/>
          <w:lang w:eastAsia="ru-RU"/>
        </w:rPr>
        <w:t>параметров разрешенного строительства, реконструкции объектов капитального строительства, расположенного по адресу:</w:t>
      </w:r>
      <w:r w:rsidR="00944031">
        <w:rPr>
          <w:sz w:val="28"/>
          <w:szCs w:val="28"/>
          <w:lang w:eastAsia="ru-RU"/>
        </w:rPr>
        <w:t xml:space="preserve"> </w:t>
      </w:r>
      <w:r w:rsidR="00944031" w:rsidRPr="00944031">
        <w:rPr>
          <w:sz w:val="28"/>
          <w:szCs w:val="28"/>
          <w:lang w:eastAsia="ru-RU"/>
        </w:rPr>
        <w:t>Российская Федерация, Краснодарский край, Кореновский</w:t>
      </w:r>
      <w:r w:rsidR="00944031">
        <w:rPr>
          <w:sz w:val="28"/>
          <w:szCs w:val="28"/>
          <w:lang w:eastAsia="ru-RU"/>
        </w:rPr>
        <w:t xml:space="preserve"> </w:t>
      </w:r>
      <w:r w:rsidR="00944031" w:rsidRPr="00944031">
        <w:rPr>
          <w:sz w:val="28"/>
          <w:szCs w:val="28"/>
          <w:lang w:eastAsia="ru-RU"/>
        </w:rPr>
        <w:t>район, город Кореновск, улица Мира, 95»</w:t>
      </w:r>
      <w:r w:rsidRPr="00C228A9">
        <w:rPr>
          <w:sz w:val="28"/>
          <w:szCs w:val="28"/>
          <w:lang w:eastAsia="ru-RU"/>
        </w:rPr>
        <w:t>.</w:t>
      </w:r>
    </w:p>
    <w:p w:rsidR="002C35A9" w:rsidRPr="00C228A9" w:rsidRDefault="002C35A9" w:rsidP="002C35A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C35A9">
        <w:rPr>
          <w:sz w:val="28"/>
          <w:szCs w:val="28"/>
          <w:lang w:eastAsia="ru-RU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944031">
        <w:rPr>
          <w:sz w:val="28"/>
          <w:szCs w:val="28"/>
          <w:lang w:eastAsia="ru-RU"/>
        </w:rPr>
        <w:t>Березовская</w:t>
      </w:r>
      <w:r w:rsidRPr="002C35A9">
        <w:rPr>
          <w:sz w:val="28"/>
          <w:szCs w:val="28"/>
          <w:lang w:eastAsia="ru-RU"/>
        </w:rPr>
        <w:t xml:space="preserve">) </w:t>
      </w:r>
      <w:r w:rsidR="00944031">
        <w:rPr>
          <w:sz w:val="28"/>
          <w:szCs w:val="28"/>
          <w:lang w:eastAsia="ru-RU"/>
        </w:rPr>
        <w:t>н</w:t>
      </w:r>
      <w:r w:rsidRPr="002C35A9">
        <w:rPr>
          <w:sz w:val="28"/>
          <w:szCs w:val="28"/>
          <w:lang w:eastAsia="ru-RU"/>
        </w:rPr>
        <w:t>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B61B06" w:rsidRPr="00C228A9" w:rsidRDefault="002C35A9" w:rsidP="00B61B0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B61B06" w:rsidRPr="00C228A9">
        <w:rPr>
          <w:sz w:val="28"/>
          <w:szCs w:val="28"/>
          <w:lang w:eastAsia="ru-RU"/>
        </w:rPr>
        <w:t xml:space="preserve">. </w:t>
      </w:r>
      <w:r w:rsidR="00C228A9" w:rsidRPr="00C228A9">
        <w:rPr>
          <w:sz w:val="28"/>
          <w:szCs w:val="28"/>
          <w:lang w:eastAsia="ru-RU"/>
        </w:rPr>
        <w:t>Общему отделу администрации Кореновского городского поселения Кореновского района (</w:t>
      </w:r>
      <w:r w:rsidR="00944031">
        <w:rPr>
          <w:sz w:val="28"/>
          <w:szCs w:val="28"/>
          <w:lang w:eastAsia="ru-RU"/>
        </w:rPr>
        <w:t>Козыренко</w:t>
      </w:r>
      <w:r w:rsidR="00C228A9" w:rsidRPr="00C228A9">
        <w:rPr>
          <w:sz w:val="28"/>
          <w:szCs w:val="28"/>
          <w:lang w:eastAsia="ru-RU"/>
        </w:rPr>
        <w:t xml:space="preserve">) официально опубликовать                       </w:t>
      </w:r>
      <w:r w:rsidR="00C228A9" w:rsidRPr="00C228A9">
        <w:rPr>
          <w:sz w:val="28"/>
          <w:szCs w:val="28"/>
          <w:lang w:eastAsia="ru-RU"/>
        </w:rPr>
        <w:lastRenderedPageBreak/>
        <w:t>настоящее постановление и обеспечить его размещение на официальном                   сайте администрации Кореновского городского поселения                          Кореновского района в информационно- телекоммуникационной сети «Интернет».</w:t>
      </w:r>
    </w:p>
    <w:p w:rsidR="00EA046A" w:rsidRPr="00C228A9" w:rsidRDefault="002C35A9" w:rsidP="00AF27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046A" w:rsidRPr="00C228A9">
        <w:rPr>
          <w:sz w:val="28"/>
          <w:szCs w:val="28"/>
        </w:rPr>
        <w:t xml:space="preserve">. </w:t>
      </w:r>
      <w:r w:rsidR="00ED6694" w:rsidRPr="00C228A9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A33095" w:rsidRPr="00C228A9">
        <w:rPr>
          <w:sz w:val="28"/>
          <w:szCs w:val="28"/>
        </w:rPr>
        <w:t xml:space="preserve">           </w:t>
      </w:r>
      <w:r w:rsidR="00ED6694" w:rsidRPr="00C228A9">
        <w:rPr>
          <w:sz w:val="28"/>
          <w:szCs w:val="28"/>
        </w:rPr>
        <w:t>района</w:t>
      </w:r>
      <w:r w:rsidR="00944031">
        <w:rPr>
          <w:sz w:val="28"/>
          <w:szCs w:val="28"/>
        </w:rPr>
        <w:t xml:space="preserve"> </w:t>
      </w:r>
      <w:r w:rsidR="00ED6694" w:rsidRPr="00C228A9">
        <w:rPr>
          <w:sz w:val="28"/>
          <w:szCs w:val="28"/>
        </w:rPr>
        <w:t>С.Г. Чепурного</w:t>
      </w:r>
      <w:r w:rsidR="00EA046A" w:rsidRPr="00C228A9">
        <w:rPr>
          <w:sz w:val="28"/>
          <w:szCs w:val="28"/>
        </w:rPr>
        <w:t>.</w:t>
      </w:r>
    </w:p>
    <w:p w:rsidR="00844D5E" w:rsidRPr="00C228A9" w:rsidRDefault="002C35A9" w:rsidP="00AF27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F7D40" w:rsidRPr="00C228A9">
        <w:rPr>
          <w:sz w:val="28"/>
          <w:szCs w:val="28"/>
        </w:rPr>
        <w:t xml:space="preserve">. </w:t>
      </w:r>
      <w:r w:rsidR="00254D0D" w:rsidRPr="00C228A9">
        <w:rPr>
          <w:sz w:val="28"/>
          <w:szCs w:val="28"/>
        </w:rPr>
        <w:t xml:space="preserve">Постановление вступает в силу после его официального </w:t>
      </w:r>
      <w:r w:rsidR="00C228A9" w:rsidRPr="00C228A9">
        <w:rPr>
          <w:sz w:val="28"/>
          <w:szCs w:val="28"/>
        </w:rPr>
        <w:t>опубликования</w:t>
      </w:r>
      <w:r w:rsidR="00254D0D" w:rsidRPr="00C228A9">
        <w:rPr>
          <w:sz w:val="28"/>
          <w:szCs w:val="28"/>
        </w:rPr>
        <w:t>.</w:t>
      </w:r>
    </w:p>
    <w:p w:rsidR="00844D5E" w:rsidRPr="00C228A9" w:rsidRDefault="00844D5E" w:rsidP="00AF2721">
      <w:pPr>
        <w:ind w:firstLine="709"/>
        <w:jc w:val="both"/>
        <w:rPr>
          <w:sz w:val="28"/>
          <w:szCs w:val="28"/>
        </w:rPr>
      </w:pPr>
    </w:p>
    <w:p w:rsidR="004D18E3" w:rsidRPr="00C228A9" w:rsidRDefault="004D18E3" w:rsidP="00AF2721">
      <w:pPr>
        <w:ind w:firstLine="709"/>
        <w:jc w:val="both"/>
        <w:rPr>
          <w:sz w:val="28"/>
          <w:szCs w:val="28"/>
        </w:rPr>
      </w:pPr>
    </w:p>
    <w:p w:rsidR="00844D5E" w:rsidRPr="00C228A9" w:rsidRDefault="00665E0F" w:rsidP="00844D5E">
      <w:pPr>
        <w:jc w:val="both"/>
        <w:rPr>
          <w:sz w:val="28"/>
          <w:szCs w:val="28"/>
        </w:rPr>
      </w:pPr>
      <w:r w:rsidRPr="00C228A9">
        <w:rPr>
          <w:sz w:val="28"/>
          <w:szCs w:val="28"/>
        </w:rPr>
        <w:t>Г</w:t>
      </w:r>
      <w:r w:rsidR="00844D5E" w:rsidRPr="00C228A9">
        <w:rPr>
          <w:sz w:val="28"/>
          <w:szCs w:val="28"/>
        </w:rPr>
        <w:t>лав</w:t>
      </w:r>
      <w:r w:rsidRPr="00C228A9">
        <w:rPr>
          <w:sz w:val="28"/>
          <w:szCs w:val="28"/>
        </w:rPr>
        <w:t>а</w:t>
      </w:r>
    </w:p>
    <w:p w:rsidR="00844D5E" w:rsidRPr="00C228A9" w:rsidRDefault="00844D5E" w:rsidP="00844D5E">
      <w:pPr>
        <w:jc w:val="both"/>
        <w:rPr>
          <w:sz w:val="28"/>
          <w:szCs w:val="28"/>
        </w:rPr>
      </w:pPr>
      <w:r w:rsidRPr="00C228A9">
        <w:rPr>
          <w:sz w:val="28"/>
          <w:szCs w:val="28"/>
        </w:rPr>
        <w:t>Кореновского городского поселения</w:t>
      </w:r>
    </w:p>
    <w:p w:rsidR="00844D5E" w:rsidRPr="00C228A9" w:rsidRDefault="00844D5E" w:rsidP="00844D5E">
      <w:pPr>
        <w:jc w:val="both"/>
        <w:rPr>
          <w:sz w:val="28"/>
          <w:szCs w:val="28"/>
        </w:rPr>
      </w:pPr>
      <w:r w:rsidRPr="00C228A9">
        <w:rPr>
          <w:sz w:val="28"/>
          <w:szCs w:val="28"/>
        </w:rPr>
        <w:t xml:space="preserve">Кореновского района </w:t>
      </w:r>
      <w:r w:rsidRPr="00C228A9">
        <w:rPr>
          <w:sz w:val="28"/>
          <w:szCs w:val="28"/>
        </w:rPr>
        <w:tab/>
      </w:r>
      <w:r w:rsidRPr="00C228A9">
        <w:rPr>
          <w:sz w:val="28"/>
          <w:szCs w:val="28"/>
        </w:rPr>
        <w:tab/>
      </w:r>
      <w:r w:rsidRPr="00C228A9">
        <w:rPr>
          <w:sz w:val="28"/>
          <w:szCs w:val="28"/>
        </w:rPr>
        <w:tab/>
      </w:r>
      <w:r w:rsidRPr="00C228A9">
        <w:rPr>
          <w:sz w:val="28"/>
          <w:szCs w:val="28"/>
        </w:rPr>
        <w:tab/>
      </w:r>
      <w:r w:rsidRPr="00C228A9">
        <w:rPr>
          <w:sz w:val="28"/>
          <w:szCs w:val="28"/>
        </w:rPr>
        <w:tab/>
      </w:r>
      <w:r w:rsidRPr="00C228A9">
        <w:rPr>
          <w:sz w:val="28"/>
          <w:szCs w:val="28"/>
        </w:rPr>
        <w:tab/>
      </w:r>
      <w:r w:rsidRPr="00C228A9">
        <w:rPr>
          <w:sz w:val="28"/>
          <w:szCs w:val="28"/>
        </w:rPr>
        <w:tab/>
      </w:r>
      <w:r w:rsidR="00AF5065" w:rsidRPr="00C228A9">
        <w:rPr>
          <w:sz w:val="28"/>
          <w:szCs w:val="28"/>
        </w:rPr>
        <w:t xml:space="preserve">          </w:t>
      </w:r>
      <w:r w:rsidR="00665E0F" w:rsidRPr="00C228A9">
        <w:rPr>
          <w:sz w:val="28"/>
          <w:szCs w:val="28"/>
        </w:rPr>
        <w:t>М.О. Шутылев</w:t>
      </w:r>
    </w:p>
    <w:bookmarkEnd w:id="1"/>
    <w:p w:rsidR="00C228A9" w:rsidRDefault="00C228A9" w:rsidP="00180A9A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228A9" w:rsidRDefault="00C228A9" w:rsidP="00180A9A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228A9" w:rsidRDefault="00C228A9" w:rsidP="00180A9A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228A9" w:rsidRDefault="00C228A9" w:rsidP="00180A9A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228A9" w:rsidRDefault="00C228A9" w:rsidP="00180A9A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228A9" w:rsidRDefault="00C228A9" w:rsidP="00180A9A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228A9" w:rsidRDefault="00C228A9" w:rsidP="00180A9A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228A9" w:rsidRDefault="00C228A9" w:rsidP="00180A9A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228A9" w:rsidRDefault="00C228A9" w:rsidP="00180A9A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228A9" w:rsidRDefault="00C228A9" w:rsidP="00180A9A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228A9" w:rsidRDefault="00C228A9" w:rsidP="00180A9A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228A9" w:rsidRDefault="00C228A9" w:rsidP="00180A9A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228A9" w:rsidRDefault="00C228A9" w:rsidP="00180A9A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228A9" w:rsidRDefault="00C228A9" w:rsidP="00180A9A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228A9" w:rsidRDefault="00C228A9" w:rsidP="00180A9A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228A9" w:rsidRDefault="00C228A9" w:rsidP="00180A9A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sectPr w:rsidR="00C228A9" w:rsidSect="0076405B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E91" w:rsidRDefault="007D4E91" w:rsidP="0076405B">
      <w:r>
        <w:separator/>
      </w:r>
    </w:p>
  </w:endnote>
  <w:endnote w:type="continuationSeparator" w:id="0">
    <w:p w:rsidR="007D4E91" w:rsidRDefault="007D4E91" w:rsidP="0076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E91" w:rsidRDefault="007D4E91" w:rsidP="0076405B">
      <w:r>
        <w:separator/>
      </w:r>
    </w:p>
  </w:footnote>
  <w:footnote w:type="continuationSeparator" w:id="0">
    <w:p w:rsidR="007D4E91" w:rsidRDefault="007D4E91" w:rsidP="00764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05B" w:rsidRPr="0076405B" w:rsidRDefault="0076405B" w:rsidP="0076405B">
    <w:pPr>
      <w:pStyle w:val="a9"/>
      <w:jc w:val="center"/>
      <w:rPr>
        <w:sz w:val="28"/>
        <w:szCs w:val="28"/>
      </w:rPr>
    </w:pPr>
    <w:r w:rsidRPr="0076405B">
      <w:rPr>
        <w:sz w:val="28"/>
        <w:szCs w:val="28"/>
      </w:rPr>
      <w:fldChar w:fldCharType="begin"/>
    </w:r>
    <w:r w:rsidRPr="0076405B">
      <w:rPr>
        <w:sz w:val="28"/>
        <w:szCs w:val="28"/>
      </w:rPr>
      <w:instrText>PAGE   \* MERGEFORMAT</w:instrText>
    </w:r>
    <w:r w:rsidRPr="0076405B">
      <w:rPr>
        <w:sz w:val="28"/>
        <w:szCs w:val="28"/>
      </w:rPr>
      <w:fldChar w:fldCharType="separate"/>
    </w:r>
    <w:r w:rsidR="002A737A">
      <w:rPr>
        <w:noProof/>
        <w:sz w:val="28"/>
        <w:szCs w:val="28"/>
      </w:rPr>
      <w:t>2</w:t>
    </w:r>
    <w:r w:rsidRPr="0076405B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CA1"/>
    <w:rsid w:val="000606D6"/>
    <w:rsid w:val="00082A78"/>
    <w:rsid w:val="000B656F"/>
    <w:rsid w:val="000B7873"/>
    <w:rsid w:val="000C6CA1"/>
    <w:rsid w:val="000E1FB2"/>
    <w:rsid w:val="00123518"/>
    <w:rsid w:val="00180A9A"/>
    <w:rsid w:val="001B24A3"/>
    <w:rsid w:val="001D49CE"/>
    <w:rsid w:val="001E1172"/>
    <w:rsid w:val="00221C34"/>
    <w:rsid w:val="00227866"/>
    <w:rsid w:val="00254D0D"/>
    <w:rsid w:val="002A49C3"/>
    <w:rsid w:val="002A737A"/>
    <w:rsid w:val="002B72D1"/>
    <w:rsid w:val="002C35A9"/>
    <w:rsid w:val="002D1C10"/>
    <w:rsid w:val="002F3D22"/>
    <w:rsid w:val="002F5329"/>
    <w:rsid w:val="00330F38"/>
    <w:rsid w:val="00333CB8"/>
    <w:rsid w:val="00364F57"/>
    <w:rsid w:val="0036555E"/>
    <w:rsid w:val="003B6916"/>
    <w:rsid w:val="003C2B18"/>
    <w:rsid w:val="003F51AE"/>
    <w:rsid w:val="00400B70"/>
    <w:rsid w:val="004830E5"/>
    <w:rsid w:val="00490D90"/>
    <w:rsid w:val="004B0AEA"/>
    <w:rsid w:val="004B3D50"/>
    <w:rsid w:val="004D18E3"/>
    <w:rsid w:val="005071CE"/>
    <w:rsid w:val="005E63C6"/>
    <w:rsid w:val="00623F6B"/>
    <w:rsid w:val="00625870"/>
    <w:rsid w:val="0063594C"/>
    <w:rsid w:val="0064107F"/>
    <w:rsid w:val="00665E0F"/>
    <w:rsid w:val="006B025F"/>
    <w:rsid w:val="0070183E"/>
    <w:rsid w:val="00702D92"/>
    <w:rsid w:val="0070319A"/>
    <w:rsid w:val="0076405B"/>
    <w:rsid w:val="007669FD"/>
    <w:rsid w:val="007672C8"/>
    <w:rsid w:val="0077008C"/>
    <w:rsid w:val="007863A9"/>
    <w:rsid w:val="007A2FF1"/>
    <w:rsid w:val="007C5B96"/>
    <w:rsid w:val="007D4E91"/>
    <w:rsid w:val="008221D5"/>
    <w:rsid w:val="008408E2"/>
    <w:rsid w:val="00844D5E"/>
    <w:rsid w:val="008616B2"/>
    <w:rsid w:val="008B0E52"/>
    <w:rsid w:val="008B1425"/>
    <w:rsid w:val="008D4BCF"/>
    <w:rsid w:val="00911B24"/>
    <w:rsid w:val="009353DF"/>
    <w:rsid w:val="00944031"/>
    <w:rsid w:val="00994FB6"/>
    <w:rsid w:val="009A1243"/>
    <w:rsid w:val="009C7CF4"/>
    <w:rsid w:val="009F108C"/>
    <w:rsid w:val="00A33095"/>
    <w:rsid w:val="00A3740F"/>
    <w:rsid w:val="00A747DB"/>
    <w:rsid w:val="00AC0096"/>
    <w:rsid w:val="00AF2721"/>
    <w:rsid w:val="00AF5065"/>
    <w:rsid w:val="00B61B06"/>
    <w:rsid w:val="00BD4E9A"/>
    <w:rsid w:val="00C06C3E"/>
    <w:rsid w:val="00C228A9"/>
    <w:rsid w:val="00C31692"/>
    <w:rsid w:val="00C51E3C"/>
    <w:rsid w:val="00CE11D6"/>
    <w:rsid w:val="00CE1515"/>
    <w:rsid w:val="00D617FB"/>
    <w:rsid w:val="00D868FC"/>
    <w:rsid w:val="00DC22E4"/>
    <w:rsid w:val="00DE404C"/>
    <w:rsid w:val="00DE6914"/>
    <w:rsid w:val="00DF7D40"/>
    <w:rsid w:val="00E25CAC"/>
    <w:rsid w:val="00E33697"/>
    <w:rsid w:val="00E47217"/>
    <w:rsid w:val="00E772FA"/>
    <w:rsid w:val="00EA046A"/>
    <w:rsid w:val="00EC0337"/>
    <w:rsid w:val="00ED6694"/>
    <w:rsid w:val="00EE710A"/>
    <w:rsid w:val="00EF4857"/>
    <w:rsid w:val="00F3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0FD44B7-DDD7-49F5-A1A0-8982627C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41">
    <w:name w:val="Заголовок 4 Знак"/>
    <w:rPr>
      <w:sz w:val="28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640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6405B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7640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6405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0D902-C392-4C74-9686-6A155950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градостроительного плана земельного участка в городе Кореновске по улице Красноармейской, 92, принадлежащего</vt:lpstr>
    </vt:vector>
  </TitlesOfParts>
  <Company>Home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градостроительного плана земельного участка в городе Кореновске по улице Красноармейской, 92, принадлежащего</dc:title>
  <dc:subject/>
  <dc:creator>Юля</dc:creator>
  <cp:keywords/>
  <cp:lastModifiedBy>User</cp:lastModifiedBy>
  <cp:revision>2</cp:revision>
  <cp:lastPrinted>2024-05-28T12:59:00Z</cp:lastPrinted>
  <dcterms:created xsi:type="dcterms:W3CDTF">2024-05-29T09:14:00Z</dcterms:created>
  <dcterms:modified xsi:type="dcterms:W3CDTF">2024-05-29T09:14:00Z</dcterms:modified>
</cp:coreProperties>
</file>