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bookmarkStart w:id="0" w:name="_GoBack"/>
      <w:bookmarkEnd w:id="0"/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Совет Кореновского городского поселения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F97880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Кореновского района</w:t>
      </w: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  <w:t>РЕШЕНИЕ</w:t>
      </w: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400274" w:rsidRPr="00F97880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ar-SA"/>
        </w:rPr>
      </w:pPr>
    </w:p>
    <w:p w:rsidR="00F97880" w:rsidRPr="00F97880" w:rsidRDefault="00400274" w:rsidP="00F9788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28 сентября 2016 года</w:t>
      </w:r>
      <w:r w:rsidR="00F97880" w:rsidRPr="00F97880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№ 229</w:t>
      </w:r>
      <w:r w:rsidR="00F16B24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</w:p>
    <w:p w:rsidR="00400274" w:rsidRDefault="00F97880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F16B24">
        <w:rPr>
          <w:rFonts w:ascii="Times New Roman" w:eastAsia="Times New Roman" w:hAnsi="Times New Roman" w:cs="Times New Roman"/>
          <w:lang w:eastAsia="ar-SA"/>
        </w:rPr>
        <w:t>г. Кореновск</w:t>
      </w: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F16B24" w:rsidRDefault="0014300A" w:rsidP="00F16B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О даче согласия на принятие литературы</w:t>
      </w:r>
      <w:r w:rsidR="00F16B24">
        <w:rPr>
          <w:rFonts w:ascii="Times New Roman" w:eastAsia="Times New Roman" w:hAnsi="Times New Roman" w:cs="Times New Roman"/>
          <w:lang w:eastAsia="ar-SA"/>
        </w:rPr>
        <w:t xml:space="preserve"> </w:t>
      </w:r>
      <w:r w:rsidR="00F16B24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из муниципальной </w:t>
      </w:r>
      <w:r w:rsidRPr="00143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собственности муниципального образования</w:t>
      </w:r>
      <w:r w:rsidR="00F16B2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43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Кореновский район в муниципальную собственность</w:t>
      </w:r>
      <w:r w:rsidR="00F16B2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43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Кореновского городского </w:t>
      </w:r>
    </w:p>
    <w:p w:rsidR="00400274" w:rsidRDefault="0014300A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14300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поселения Кореновского района</w:t>
      </w:r>
    </w:p>
    <w:p w:rsid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400274" w:rsidRPr="00400274" w:rsidRDefault="00400274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E22D77" w:rsidRPr="00E22D77" w:rsidRDefault="00E22D77" w:rsidP="00E2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статьями 14, 50 Федерального закона от 6 октября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2003 года № 131-ФЗ «Об общих принципах организации местного самоуправления в Российской Федерации», Уставом Кореновского городского поселения Кореновского района, решением Совета Кореновского городского </w:t>
      </w:r>
      <w:proofErr w:type="gramStart"/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Кореновского района от 19 февраля 2014 года № 406 </w:t>
      </w:r>
      <w:r w:rsidRPr="00E22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«Об утверждении Положения о порядке владения, пользования и распоряжения муниципальным имуществом Кореновского городского поселения Кореновского района» 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(с изменениями о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 18 марта 2014 года № 416, от                     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29 октября 2014 года № 22, от 18 марта 2015 года № 69, </w:t>
      </w:r>
      <w:r w:rsidRPr="00E22D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2 сентября 2015 года № 108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Совет Кореновского городского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                      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р е ш</w:t>
      </w:r>
      <w:proofErr w:type="gramEnd"/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proofErr w:type="gramStart"/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л</w:t>
      </w:r>
      <w:proofErr w:type="gramEnd"/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E22D77" w:rsidRPr="00E22D77" w:rsidRDefault="00E22D77" w:rsidP="00E2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Pr="00E22D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Дать согласие администрации Кореновского городского поселения Кореновского района на принятие </w:t>
      </w:r>
      <w:r w:rsidRPr="00E22D77">
        <w:rPr>
          <w:rFonts w:ascii="Times New Roman" w:eastAsia="Times New Roman" w:hAnsi="Times New Roman" w:cs="Times New Roman"/>
          <w:bCs/>
          <w:sz w:val="28"/>
          <w:szCs w:val="24"/>
          <w:lang w:eastAsia="ar-SA"/>
        </w:rPr>
        <w:t xml:space="preserve">литературы из муниципальной собственности муниципального образования Кореновский район в муниципальную собственность Кореновского городского поселения Кореновского района </w:t>
      </w: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согласно перечню (прилагается).</w:t>
      </w:r>
    </w:p>
    <w:p w:rsidR="00E22D77" w:rsidRPr="00E22D77" w:rsidRDefault="00E22D77" w:rsidP="00E22D7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2. Контроль за выполнением настоящего решения возложить на председателя постоянной комиссии по вопросам правопорядка и законности Совета Кореновского городского поселения Кореновского района (Бурдун).</w:t>
      </w:r>
    </w:p>
    <w:p w:rsidR="00E22D77" w:rsidRDefault="00E22D77" w:rsidP="004002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3. Решение вступает в силу со дня его подписания.</w:t>
      </w:r>
    </w:p>
    <w:p w:rsidR="00400274" w:rsidRDefault="00400274" w:rsidP="004002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Pr="00E22D77" w:rsidRDefault="00400274" w:rsidP="0040027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22D77" w:rsidRPr="00E22D77" w:rsidRDefault="00E22D77" w:rsidP="00E2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</w:t>
      </w:r>
    </w:p>
    <w:p w:rsidR="00E22D77" w:rsidRPr="00E22D77" w:rsidRDefault="00E22D77" w:rsidP="00E2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E22D77" w:rsidRPr="00E22D77" w:rsidRDefault="00E22D77" w:rsidP="00E22D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2D77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                                                                            Е.Д. Деляниди</w:t>
      </w:r>
    </w:p>
    <w:p w:rsidR="00F97880" w:rsidRPr="00F97880" w:rsidRDefault="00F97880" w:rsidP="00F97880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97880" w:rsidRPr="00F97880" w:rsidRDefault="00F97880" w:rsidP="00F97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677"/>
      </w:tblGrid>
      <w:tr w:rsidR="0014300A" w:rsidRPr="0014300A" w:rsidTr="00B20660">
        <w:trPr>
          <w:trHeight w:val="1701"/>
        </w:trPr>
        <w:tc>
          <w:tcPr>
            <w:tcW w:w="4962" w:type="dxa"/>
            <w:shd w:val="clear" w:color="auto" w:fill="auto"/>
          </w:tcPr>
          <w:p w:rsidR="0014300A" w:rsidRPr="0014300A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677" w:type="dxa"/>
            <w:shd w:val="clear" w:color="auto" w:fill="auto"/>
          </w:tcPr>
          <w:p w:rsidR="0014300A" w:rsidRPr="0014300A" w:rsidRDefault="0014300A" w:rsidP="004002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3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ПРИЛОЖЕНИЕ</w:t>
            </w:r>
          </w:p>
          <w:p w:rsidR="0014300A" w:rsidRPr="0014300A" w:rsidRDefault="00400274" w:rsidP="004002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 решению </w:t>
            </w:r>
            <w:r w:rsidR="0014300A" w:rsidRPr="00143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Совета</w:t>
            </w:r>
          </w:p>
          <w:p w:rsidR="0014300A" w:rsidRPr="0014300A" w:rsidRDefault="0014300A" w:rsidP="004002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3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14300A" w:rsidRPr="0014300A" w:rsidRDefault="0014300A" w:rsidP="004002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14300A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района</w:t>
            </w:r>
          </w:p>
          <w:p w:rsidR="0014300A" w:rsidRPr="0014300A" w:rsidRDefault="00400274" w:rsidP="004002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от 28 сентября 2016 года № 229</w:t>
            </w:r>
          </w:p>
        </w:tc>
      </w:tr>
    </w:tbl>
    <w:p w:rsidR="00400274" w:rsidRDefault="00400274" w:rsidP="004002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Default="00400274" w:rsidP="0040027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4300A" w:rsidRPr="0014300A" w:rsidRDefault="0014300A" w:rsidP="004002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</w:t>
      </w:r>
    </w:p>
    <w:p w:rsidR="0014300A" w:rsidRPr="0014300A" w:rsidRDefault="0014300A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литературы принимаемой из муниципальной собственности</w:t>
      </w:r>
    </w:p>
    <w:p w:rsidR="0014300A" w:rsidRPr="0014300A" w:rsidRDefault="0014300A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Кореновский район в</w:t>
      </w:r>
    </w:p>
    <w:p w:rsidR="00F16B24" w:rsidRDefault="0014300A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муниципальную собственность Кореновского </w:t>
      </w:r>
      <w:proofErr w:type="gramStart"/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</w:t>
      </w:r>
      <w:proofErr w:type="gramEnd"/>
    </w:p>
    <w:p w:rsidR="0014300A" w:rsidRDefault="0014300A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r w:rsidR="00F16B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4300A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Кореновского района</w:t>
      </w:r>
    </w:p>
    <w:p w:rsidR="00400274" w:rsidRDefault="00400274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Pr="0014300A" w:rsidRDefault="00400274" w:rsidP="00400274">
      <w:pPr>
        <w:suppressAutoHyphens/>
        <w:autoSpaceDE w:val="0"/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544"/>
        <w:gridCol w:w="1559"/>
        <w:gridCol w:w="1559"/>
        <w:gridCol w:w="2268"/>
      </w:tblGrid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Наименование литературы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Кол-во экземпляров</w:t>
            </w:r>
          </w:p>
        </w:tc>
        <w:tc>
          <w:tcPr>
            <w:tcW w:w="1559" w:type="dxa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Цена за ед. (руб.)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Первоначальная (балансовая) стоимость</w:t>
            </w:r>
          </w:p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(руб.)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222 факта. Краснодар.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975,00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Ветераны кубанской милиции вспоминают. Гребенюк А.С., и др.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455,00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Год - тринадцать месяцев.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Мхитарян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В.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Град </w:t>
            </w:r>
            <w:proofErr w:type="gram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Екатерины-город</w:t>
            </w:r>
            <w:proofErr w:type="gram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Краснодар. Корсакова Н.А., Устинов Б.Н.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1 035,00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1035,00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Деятели искусств Кубани (2-е изд., </w:t>
            </w:r>
            <w:proofErr w:type="gram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дополненное</w:t>
            </w:r>
            <w:proofErr w:type="gram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).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1620,00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Дождаться воскресения. Зиновьев Н. 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Земляки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Капельмейстер слепого дождя. Домбровский В.А.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Кубанские легенды и сказания.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Лотышев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И.П.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115,00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Кубань Родимая.  Макаренко П.С.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1 265,00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1265,00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Медицина.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Ильяхов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А.Г.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Молись казак.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Чупахин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Н.Н.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lastRenderedPageBreak/>
              <w:t>13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Наследие древности.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1 150,00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Некогда грустить. Коваленко И.М.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960,00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027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Ночной дневник. </w:t>
            </w:r>
          </w:p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Зиновьев Н.А.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920,00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40027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Папины загадки. </w:t>
            </w:r>
          </w:p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Нефедов Р.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Пересечения.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>Рунов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ar-SA"/>
              </w:rPr>
              <w:t xml:space="preserve"> В.В.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1040,00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Песенник.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Экстравагант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(Сборник авторских песен). Домбровский В.А.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Писатели Кубани - детям (2-е изд., </w:t>
            </w:r>
            <w:proofErr w:type="gram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дополненное</w:t>
            </w:r>
            <w:proofErr w:type="gram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).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1620,00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Погода на Кубани. Ефремов Ю.В.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405,00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Православная азбука Кубани. Еременко Е.Н.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170,00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510,00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Разрыв сердца. Домбровский В.А.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520,00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Русский солдат: на пути к Рейхстагу.  Неустроев С.А.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230,00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460,00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Селекционеры Кубани. Белоус В.И.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290,00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870,00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Традиции и мода в костюме кубанского казачества. </w:t>
            </w:r>
            <w:proofErr w:type="spellStart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Гангур</w:t>
            </w:r>
            <w:proofErr w:type="spellEnd"/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Н.А.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1 035,00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1035,00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Хрестоматия Кубань литературная: 30 имен. Сборник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405,00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810,00</w:t>
            </w:r>
          </w:p>
        </w:tc>
      </w:tr>
      <w:tr w:rsidR="0014300A" w:rsidRPr="00F16B24" w:rsidTr="00F16B24">
        <w:tc>
          <w:tcPr>
            <w:tcW w:w="709" w:type="dxa"/>
            <w:shd w:val="clear" w:color="auto" w:fill="auto"/>
            <w:vAlign w:val="center"/>
          </w:tcPr>
          <w:p w:rsidR="0014300A" w:rsidRPr="00F16B24" w:rsidRDefault="0014300A" w:rsidP="0014300A">
            <w:pPr>
              <w:tabs>
                <w:tab w:val="left" w:pos="66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zh-CN"/>
              </w:rPr>
            </w:pPr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DejaVu Sans" w:hAnsi="Times New Roman" w:cs="Times New Roman"/>
                <w:kern w:val="1"/>
                <w:sz w:val="28"/>
                <w:szCs w:val="28"/>
                <w:lang w:eastAsia="ar-SA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14300A" w:rsidRPr="00F16B24" w:rsidRDefault="0014300A" w:rsidP="0014300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F16B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20000,00</w:t>
            </w:r>
          </w:p>
        </w:tc>
      </w:tr>
    </w:tbl>
    <w:p w:rsidR="00400274" w:rsidRDefault="0040027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Default="0040027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0274" w:rsidRDefault="0040027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16B24" w:rsidRPr="00F16B24" w:rsidRDefault="00F16B2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proofErr w:type="gramStart"/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Исполняющий</w:t>
      </w:r>
      <w:proofErr w:type="gramEnd"/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обязанности начальника отдела </w:t>
      </w:r>
    </w:p>
    <w:p w:rsidR="00F16B24" w:rsidRPr="00F16B24" w:rsidRDefault="00F16B2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имущественных и земельных отношений </w:t>
      </w:r>
    </w:p>
    <w:p w:rsidR="00F16B24" w:rsidRPr="00F16B24" w:rsidRDefault="00F16B2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администрации Кореновского </w:t>
      </w:r>
      <w:proofErr w:type="gramStart"/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городского</w:t>
      </w:r>
      <w:proofErr w:type="gramEnd"/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:rsidR="00F16B24" w:rsidRPr="00F16B24" w:rsidRDefault="00F16B24" w:rsidP="00F16B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поселения Кореновского района                         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                             </w:t>
      </w:r>
      <w:r w:rsidRPr="00F16B24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Н.А. Кузнецова</w:t>
      </w:r>
    </w:p>
    <w:p w:rsidR="004C3FA3" w:rsidRPr="004C3FA3" w:rsidRDefault="004C3FA3" w:rsidP="004C3FA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sectPr w:rsidR="004C3FA3" w:rsidRPr="004C3FA3" w:rsidSect="00400274">
      <w:headerReference w:type="default" r:id="rId8"/>
      <w:pgSz w:w="11906" w:h="16838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A0A" w:rsidRDefault="00E25A0A" w:rsidP="00F16B24">
      <w:pPr>
        <w:spacing w:after="0" w:line="240" w:lineRule="auto"/>
      </w:pPr>
      <w:r>
        <w:separator/>
      </w:r>
    </w:p>
  </w:endnote>
  <w:endnote w:type="continuationSeparator" w:id="0">
    <w:p w:rsidR="00E25A0A" w:rsidRDefault="00E25A0A" w:rsidP="00F1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A0A" w:rsidRDefault="00E25A0A" w:rsidP="00F16B24">
      <w:pPr>
        <w:spacing w:after="0" w:line="240" w:lineRule="auto"/>
      </w:pPr>
      <w:r>
        <w:separator/>
      </w:r>
    </w:p>
  </w:footnote>
  <w:footnote w:type="continuationSeparator" w:id="0">
    <w:p w:rsidR="00E25A0A" w:rsidRDefault="00E25A0A" w:rsidP="00F1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5117009"/>
      <w:docPartObj>
        <w:docPartGallery w:val="Page Numbers (Top of Page)"/>
        <w:docPartUnique/>
      </w:docPartObj>
    </w:sdtPr>
    <w:sdtEndPr/>
    <w:sdtContent>
      <w:p w:rsidR="00F16B24" w:rsidRDefault="00F16B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0660">
          <w:rPr>
            <w:noProof/>
          </w:rPr>
          <w:t>3</w:t>
        </w:r>
        <w:r>
          <w:fldChar w:fldCharType="end"/>
        </w:r>
      </w:p>
    </w:sdtContent>
  </w:sdt>
  <w:p w:rsidR="00F16B24" w:rsidRDefault="00F16B2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80"/>
    <w:rsid w:val="000A15A2"/>
    <w:rsid w:val="000E5D20"/>
    <w:rsid w:val="0014300A"/>
    <w:rsid w:val="001D7386"/>
    <w:rsid w:val="003F2806"/>
    <w:rsid w:val="003F42C3"/>
    <w:rsid w:val="003F543E"/>
    <w:rsid w:val="00400274"/>
    <w:rsid w:val="004C3FA3"/>
    <w:rsid w:val="0081425D"/>
    <w:rsid w:val="00B20660"/>
    <w:rsid w:val="00E22D77"/>
    <w:rsid w:val="00E25A0A"/>
    <w:rsid w:val="00F16B24"/>
    <w:rsid w:val="00F97880"/>
    <w:rsid w:val="00FA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B24"/>
  </w:style>
  <w:style w:type="paragraph" w:styleId="a5">
    <w:name w:val="footer"/>
    <w:basedOn w:val="a"/>
    <w:link w:val="a6"/>
    <w:uiPriority w:val="99"/>
    <w:unhideWhenUsed/>
    <w:rsid w:val="00F16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B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B24"/>
  </w:style>
  <w:style w:type="paragraph" w:styleId="a5">
    <w:name w:val="footer"/>
    <w:basedOn w:val="a"/>
    <w:link w:val="a6"/>
    <w:uiPriority w:val="99"/>
    <w:unhideWhenUsed/>
    <w:rsid w:val="00F16B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B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Kharchenko</cp:lastModifiedBy>
  <cp:revision>13</cp:revision>
  <dcterms:created xsi:type="dcterms:W3CDTF">2015-04-13T09:18:00Z</dcterms:created>
  <dcterms:modified xsi:type="dcterms:W3CDTF">2016-09-29T13:52:00Z</dcterms:modified>
</cp:coreProperties>
</file>