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60" w:rsidRDefault="00546860" w:rsidP="00546860">
      <w:pPr>
        <w:tabs>
          <w:tab w:val="left" w:pos="708"/>
        </w:tabs>
        <w:suppressAutoHyphens/>
        <w:autoSpaceDN w:val="0"/>
        <w:jc w:val="center"/>
        <w:rPr>
          <w:b/>
          <w:sz w:val="28"/>
          <w:szCs w:val="28"/>
          <w:lang w:eastAsia="ar-SA"/>
        </w:rPr>
      </w:pPr>
      <w:r>
        <w:rPr>
          <w:b/>
          <w:sz w:val="28"/>
          <w:szCs w:val="28"/>
          <w:lang w:eastAsia="ar-SA"/>
        </w:rPr>
        <w:t xml:space="preserve">                                                       </w:t>
      </w:r>
      <w:r>
        <w:rPr>
          <w:b/>
          <w:sz w:val="28"/>
          <w:szCs w:val="28"/>
          <w:lang w:eastAsia="ar-SA"/>
        </w:rPr>
        <w:t>ПРОЕКТ</w:t>
      </w:r>
    </w:p>
    <w:p w:rsidR="00546860" w:rsidRDefault="00546860" w:rsidP="00546860">
      <w:pPr>
        <w:tabs>
          <w:tab w:val="left" w:pos="708"/>
        </w:tabs>
        <w:suppressAutoHyphens/>
        <w:autoSpaceDN w:val="0"/>
        <w:jc w:val="center"/>
        <w:rPr>
          <w:b/>
          <w:sz w:val="28"/>
          <w:szCs w:val="28"/>
          <w:lang w:eastAsia="ar-SA"/>
        </w:rPr>
      </w:pPr>
      <w:r>
        <w:rPr>
          <w:rFonts w:ascii="Courier New" w:hAnsi="Courier New" w:cs="Courier New"/>
          <w:noProof/>
        </w:rPr>
        <w:drawing>
          <wp:inline distT="0" distB="0" distL="0" distR="0" wp14:anchorId="71FF970F" wp14:editId="75531494">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546860" w:rsidRDefault="00546860" w:rsidP="00546860">
      <w:pPr>
        <w:tabs>
          <w:tab w:val="left" w:pos="708"/>
        </w:tabs>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546860" w:rsidRDefault="00546860" w:rsidP="00546860">
      <w:pPr>
        <w:tabs>
          <w:tab w:val="left" w:pos="708"/>
        </w:tabs>
        <w:suppressAutoHyphens/>
        <w:autoSpaceDN w:val="0"/>
        <w:jc w:val="center"/>
        <w:rPr>
          <w:b/>
          <w:sz w:val="28"/>
          <w:szCs w:val="28"/>
          <w:lang w:eastAsia="ar-SA"/>
        </w:rPr>
      </w:pPr>
      <w:r>
        <w:rPr>
          <w:b/>
          <w:sz w:val="28"/>
          <w:szCs w:val="28"/>
          <w:lang w:eastAsia="ar-SA"/>
        </w:rPr>
        <w:t>КОРЕНОВСКОГО РАЙОНА</w:t>
      </w:r>
    </w:p>
    <w:p w:rsidR="00546860" w:rsidRDefault="00546860" w:rsidP="00546860">
      <w:pPr>
        <w:tabs>
          <w:tab w:val="left" w:pos="708"/>
        </w:tabs>
        <w:suppressAutoHyphens/>
        <w:autoSpaceDN w:val="0"/>
        <w:jc w:val="center"/>
        <w:rPr>
          <w:b/>
          <w:sz w:val="36"/>
          <w:szCs w:val="36"/>
          <w:lang w:eastAsia="ar-SA"/>
        </w:rPr>
      </w:pPr>
      <w:r>
        <w:rPr>
          <w:b/>
          <w:sz w:val="36"/>
          <w:szCs w:val="36"/>
          <w:lang w:eastAsia="ar-SA"/>
        </w:rPr>
        <w:t>ПОСТАНОВЛЕНИЕ</w:t>
      </w:r>
    </w:p>
    <w:p w:rsidR="00546860" w:rsidRDefault="00546860" w:rsidP="00546860">
      <w:pPr>
        <w:tabs>
          <w:tab w:val="left" w:pos="708"/>
        </w:tabs>
        <w:suppressAutoHyphens/>
        <w:autoSpaceDN w:val="0"/>
        <w:jc w:val="center"/>
        <w:rPr>
          <w:sz w:val="28"/>
          <w:szCs w:val="28"/>
          <w:lang w:eastAsia="ar-SA"/>
        </w:rPr>
      </w:pPr>
      <w:r>
        <w:rPr>
          <w:sz w:val="28"/>
          <w:szCs w:val="28"/>
          <w:lang w:eastAsia="ar-SA"/>
        </w:rPr>
        <w:t xml:space="preserve">от _______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proofErr w:type="gramStart"/>
      <w:r>
        <w:rPr>
          <w:sz w:val="28"/>
          <w:szCs w:val="28"/>
          <w:lang w:eastAsia="ar-SA"/>
        </w:rPr>
        <w:tab/>
        <w:t xml:space="preserve">  №</w:t>
      </w:r>
      <w:proofErr w:type="gramEnd"/>
      <w:r>
        <w:rPr>
          <w:sz w:val="28"/>
          <w:szCs w:val="28"/>
          <w:lang w:eastAsia="ar-SA"/>
        </w:rPr>
        <w:t xml:space="preserve"> _____</w:t>
      </w:r>
    </w:p>
    <w:p w:rsidR="00546860" w:rsidRDefault="00546860" w:rsidP="00546860">
      <w:pPr>
        <w:suppressAutoHyphens/>
        <w:autoSpaceDN w:val="0"/>
        <w:jc w:val="center"/>
        <w:rPr>
          <w:color w:val="000000"/>
          <w:shd w:val="clear" w:color="auto" w:fill="FFFFFF"/>
          <w:vertAlign w:val="superscript"/>
        </w:rPr>
      </w:pPr>
      <w:r>
        <w:rPr>
          <w:sz w:val="28"/>
          <w:szCs w:val="28"/>
          <w:lang w:eastAsia="ar-SA"/>
        </w:rPr>
        <w:t>г. Кореновск</w:t>
      </w:r>
    </w:p>
    <w:p w:rsidR="00546860" w:rsidRDefault="00546860" w:rsidP="00546860"/>
    <w:p w:rsidR="000A22E4" w:rsidRDefault="000A22E4" w:rsidP="000A22E4">
      <w:pPr>
        <w:tabs>
          <w:tab w:val="left" w:pos="1965"/>
          <w:tab w:val="left" w:pos="8505"/>
        </w:tabs>
        <w:jc w:val="center"/>
        <w:rPr>
          <w:b/>
          <w:sz w:val="28"/>
          <w:szCs w:val="28"/>
        </w:rPr>
      </w:pPr>
      <w:r>
        <w:rPr>
          <w:b/>
          <w:sz w:val="28"/>
          <w:szCs w:val="28"/>
        </w:rPr>
        <w:t>О внесении изменения в постановление администрации</w:t>
      </w:r>
    </w:p>
    <w:p w:rsidR="000A22E4" w:rsidRDefault="000A22E4" w:rsidP="000A22E4">
      <w:pPr>
        <w:tabs>
          <w:tab w:val="left" w:pos="1965"/>
          <w:tab w:val="left" w:pos="8505"/>
        </w:tabs>
        <w:jc w:val="center"/>
        <w:rPr>
          <w:b/>
          <w:sz w:val="28"/>
          <w:szCs w:val="28"/>
        </w:rPr>
      </w:pPr>
      <w:r>
        <w:rPr>
          <w:b/>
          <w:sz w:val="28"/>
          <w:szCs w:val="28"/>
        </w:rPr>
        <w:t>Кореновского городского поселения Кореновского района</w:t>
      </w:r>
    </w:p>
    <w:p w:rsidR="00C7223D" w:rsidRPr="0073734F" w:rsidRDefault="000A22E4" w:rsidP="00C7223D">
      <w:pPr>
        <w:jc w:val="center"/>
        <w:rPr>
          <w:b/>
          <w:sz w:val="28"/>
          <w:szCs w:val="28"/>
        </w:rPr>
      </w:pPr>
      <w:r>
        <w:rPr>
          <w:b/>
          <w:sz w:val="28"/>
          <w:szCs w:val="28"/>
        </w:rPr>
        <w:t xml:space="preserve">от </w:t>
      </w:r>
      <w:r w:rsidR="00C7223D">
        <w:rPr>
          <w:b/>
          <w:sz w:val="28"/>
          <w:szCs w:val="28"/>
        </w:rPr>
        <w:t>17 ноября</w:t>
      </w:r>
      <w:r>
        <w:rPr>
          <w:b/>
          <w:sz w:val="28"/>
          <w:szCs w:val="28"/>
        </w:rPr>
        <w:t xml:space="preserve"> 201</w:t>
      </w:r>
      <w:r w:rsidR="00C7223D">
        <w:rPr>
          <w:b/>
          <w:sz w:val="28"/>
          <w:szCs w:val="28"/>
        </w:rPr>
        <w:t>7</w:t>
      </w:r>
      <w:r>
        <w:rPr>
          <w:b/>
          <w:sz w:val="28"/>
          <w:szCs w:val="28"/>
        </w:rPr>
        <w:t xml:space="preserve"> года № </w:t>
      </w:r>
      <w:r w:rsidR="00C7223D">
        <w:rPr>
          <w:b/>
          <w:sz w:val="28"/>
          <w:szCs w:val="28"/>
        </w:rPr>
        <w:t>2080</w:t>
      </w:r>
      <w:r>
        <w:rPr>
          <w:b/>
          <w:sz w:val="28"/>
          <w:szCs w:val="28"/>
        </w:rPr>
        <w:t xml:space="preserve"> «</w:t>
      </w:r>
      <w:r w:rsidR="00C7223D" w:rsidRPr="0073734F">
        <w:rPr>
          <w:b/>
          <w:sz w:val="28"/>
          <w:szCs w:val="28"/>
        </w:rPr>
        <w:t>Об утверждении административного регламента администрации Кореновского городского поселения Кореновского района</w:t>
      </w:r>
      <w:r w:rsidR="00C7223D">
        <w:rPr>
          <w:b/>
          <w:sz w:val="28"/>
          <w:szCs w:val="28"/>
        </w:rPr>
        <w:t xml:space="preserve"> </w:t>
      </w:r>
      <w:r w:rsidR="00C7223D" w:rsidRPr="0073734F">
        <w:rPr>
          <w:b/>
          <w:sz w:val="28"/>
          <w:szCs w:val="28"/>
        </w:rPr>
        <w:t>по исполнению муниципальной функции</w:t>
      </w:r>
      <w:r w:rsidR="00C7223D">
        <w:rPr>
          <w:b/>
          <w:sz w:val="28"/>
          <w:szCs w:val="28"/>
        </w:rPr>
        <w:t xml:space="preserve"> </w:t>
      </w:r>
      <w:r w:rsidR="00C7223D" w:rsidRPr="0073734F">
        <w:rPr>
          <w:b/>
          <w:sz w:val="28"/>
          <w:szCs w:val="28"/>
        </w:rPr>
        <w:t>«Осуществление муниципального</w:t>
      </w:r>
      <w:r w:rsidR="00C7223D">
        <w:rPr>
          <w:b/>
          <w:sz w:val="28"/>
          <w:szCs w:val="28"/>
        </w:rPr>
        <w:t xml:space="preserve"> жилищного</w:t>
      </w:r>
      <w:r w:rsidR="00C7223D" w:rsidRPr="0073734F">
        <w:rPr>
          <w:b/>
          <w:sz w:val="28"/>
          <w:szCs w:val="28"/>
        </w:rPr>
        <w:t xml:space="preserve"> контроля на территории</w:t>
      </w:r>
    </w:p>
    <w:p w:rsidR="00C7223D" w:rsidRPr="0073734F" w:rsidRDefault="00C7223D" w:rsidP="00C7223D">
      <w:pPr>
        <w:jc w:val="center"/>
        <w:rPr>
          <w:b/>
          <w:sz w:val="28"/>
          <w:szCs w:val="28"/>
        </w:rPr>
      </w:pPr>
      <w:r w:rsidRPr="0073734F">
        <w:rPr>
          <w:b/>
          <w:sz w:val="28"/>
          <w:szCs w:val="28"/>
        </w:rPr>
        <w:t>Кореновского городского поселения Кореновского района»</w:t>
      </w:r>
    </w:p>
    <w:p w:rsidR="000A22E4" w:rsidRDefault="000A22E4" w:rsidP="000A22E4">
      <w:pPr>
        <w:pStyle w:val="ConsPlusTitle"/>
        <w:widowControl/>
        <w:ind w:firstLine="851"/>
        <w:jc w:val="center"/>
        <w:rPr>
          <w:rFonts w:ascii="Times New Roman" w:hAnsi="Times New Roman" w:cs="Times New Roman"/>
          <w:b w:val="0"/>
          <w:sz w:val="28"/>
          <w:szCs w:val="28"/>
        </w:rPr>
      </w:pPr>
    </w:p>
    <w:p w:rsidR="000A22E4" w:rsidRDefault="000A22E4" w:rsidP="000A22E4">
      <w:pPr>
        <w:pStyle w:val="a7"/>
        <w:spacing w:after="0"/>
        <w:ind w:firstLine="709"/>
        <w:jc w:val="both"/>
        <w:rPr>
          <w:sz w:val="28"/>
          <w:szCs w:val="28"/>
        </w:rPr>
      </w:pPr>
      <w:r>
        <w:rPr>
          <w:sz w:val="28"/>
          <w:szCs w:val="28"/>
        </w:rPr>
        <w:t xml:space="preserve">В целях приведения муниципального правового акта в соответствие с требованиями действующего законодательства, администрация Кореновского городского поселения Кореновского района п о с </w:t>
      </w:r>
      <w:proofErr w:type="gramStart"/>
      <w:r>
        <w:rPr>
          <w:sz w:val="28"/>
          <w:szCs w:val="28"/>
        </w:rPr>
        <w:t>т</w:t>
      </w:r>
      <w:proofErr w:type="gramEnd"/>
      <w:r>
        <w:rPr>
          <w:sz w:val="28"/>
          <w:szCs w:val="28"/>
        </w:rPr>
        <w:t xml:space="preserve"> а н о в л я е т:</w:t>
      </w:r>
    </w:p>
    <w:p w:rsidR="00C7223D" w:rsidRPr="00C7223D" w:rsidRDefault="000A22E4" w:rsidP="00C7223D">
      <w:pPr>
        <w:ind w:firstLine="708"/>
        <w:jc w:val="both"/>
        <w:rPr>
          <w:sz w:val="28"/>
          <w:szCs w:val="28"/>
        </w:rPr>
      </w:pPr>
      <w:r>
        <w:rPr>
          <w:sz w:val="28"/>
          <w:szCs w:val="28"/>
        </w:rPr>
        <w:t xml:space="preserve">1. </w:t>
      </w:r>
      <w:r w:rsidRPr="0004745D">
        <w:rPr>
          <w:sz w:val="28"/>
          <w:szCs w:val="28"/>
        </w:rPr>
        <w:t xml:space="preserve">Внести в постановление </w:t>
      </w:r>
      <w:r>
        <w:rPr>
          <w:sz w:val="28"/>
          <w:szCs w:val="28"/>
        </w:rPr>
        <w:t xml:space="preserve">администрации Кореновского городского поселения Кореновского </w:t>
      </w:r>
      <w:r w:rsidRPr="006226DE">
        <w:rPr>
          <w:sz w:val="28"/>
          <w:szCs w:val="28"/>
        </w:rPr>
        <w:t xml:space="preserve">района от </w:t>
      </w:r>
      <w:r w:rsidR="00C7223D">
        <w:rPr>
          <w:sz w:val="28"/>
          <w:szCs w:val="28"/>
        </w:rPr>
        <w:t>17 ноября 2017</w:t>
      </w:r>
      <w:r w:rsidRPr="006226DE">
        <w:rPr>
          <w:sz w:val="28"/>
          <w:szCs w:val="28"/>
        </w:rPr>
        <w:t xml:space="preserve"> года № </w:t>
      </w:r>
      <w:r w:rsidR="00C7223D">
        <w:rPr>
          <w:sz w:val="28"/>
          <w:szCs w:val="28"/>
        </w:rPr>
        <w:t xml:space="preserve">2080 </w:t>
      </w:r>
      <w:r w:rsidRPr="006226DE">
        <w:rPr>
          <w:sz w:val="28"/>
          <w:szCs w:val="28"/>
        </w:rPr>
        <w:t>«</w:t>
      </w:r>
      <w:r w:rsidR="00C7223D" w:rsidRPr="00C7223D">
        <w:rPr>
          <w:sz w:val="28"/>
          <w:szCs w:val="28"/>
        </w:rPr>
        <w:t>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жилищного контроля на территории</w:t>
      </w:r>
    </w:p>
    <w:p w:rsidR="000A22E4" w:rsidRDefault="00C7223D" w:rsidP="00FE0692">
      <w:pPr>
        <w:tabs>
          <w:tab w:val="left" w:pos="1965"/>
          <w:tab w:val="left" w:pos="8505"/>
        </w:tabs>
        <w:jc w:val="both"/>
        <w:rPr>
          <w:sz w:val="28"/>
          <w:szCs w:val="28"/>
        </w:rPr>
      </w:pPr>
      <w:r w:rsidRPr="00C7223D">
        <w:rPr>
          <w:sz w:val="28"/>
          <w:szCs w:val="28"/>
        </w:rPr>
        <w:t>Кореновского городского поселения Кореновского района</w:t>
      </w:r>
      <w:r w:rsidR="000A22E4" w:rsidRPr="006226DE">
        <w:rPr>
          <w:sz w:val="28"/>
          <w:szCs w:val="28"/>
        </w:rPr>
        <w:t>»</w:t>
      </w:r>
      <w:r w:rsidR="000A22E4">
        <w:rPr>
          <w:sz w:val="28"/>
          <w:szCs w:val="28"/>
        </w:rPr>
        <w:t xml:space="preserve"> </w:t>
      </w:r>
      <w:r w:rsidR="00316C0A">
        <w:rPr>
          <w:sz w:val="28"/>
          <w:szCs w:val="28"/>
        </w:rPr>
        <w:t xml:space="preserve">следующее </w:t>
      </w:r>
      <w:r w:rsidR="000A22E4" w:rsidRPr="0004745D">
        <w:rPr>
          <w:sz w:val="28"/>
          <w:szCs w:val="28"/>
        </w:rPr>
        <w:t>изменени</w:t>
      </w:r>
      <w:r w:rsidR="000A22E4">
        <w:rPr>
          <w:sz w:val="28"/>
          <w:szCs w:val="28"/>
        </w:rPr>
        <w:t>е</w:t>
      </w:r>
      <w:r w:rsidR="000A22E4" w:rsidRPr="0004745D">
        <w:rPr>
          <w:sz w:val="28"/>
          <w:szCs w:val="28"/>
        </w:rPr>
        <w:t>:</w:t>
      </w:r>
    </w:p>
    <w:p w:rsidR="000A22E4" w:rsidRDefault="000A22E4" w:rsidP="000A22E4">
      <w:pPr>
        <w:tabs>
          <w:tab w:val="left" w:pos="1965"/>
          <w:tab w:val="left" w:pos="8505"/>
        </w:tabs>
        <w:ind w:firstLine="709"/>
        <w:jc w:val="both"/>
        <w:rPr>
          <w:sz w:val="28"/>
          <w:szCs w:val="28"/>
        </w:rPr>
      </w:pPr>
      <w:r>
        <w:rPr>
          <w:sz w:val="28"/>
          <w:szCs w:val="28"/>
        </w:rPr>
        <w:t xml:space="preserve">1.1. </w:t>
      </w:r>
      <w:r w:rsidR="004E7DE8">
        <w:rPr>
          <w:sz w:val="28"/>
          <w:szCs w:val="28"/>
        </w:rPr>
        <w:t xml:space="preserve">Подпункт 3.1.1 пункта 3.1 раздела 3 </w:t>
      </w:r>
      <w:r>
        <w:rPr>
          <w:sz w:val="28"/>
          <w:szCs w:val="28"/>
        </w:rPr>
        <w:t>П</w:t>
      </w:r>
      <w:r w:rsidRPr="0004745D">
        <w:rPr>
          <w:sz w:val="28"/>
          <w:szCs w:val="28"/>
        </w:rPr>
        <w:t>риложени</w:t>
      </w:r>
      <w:r w:rsidR="004E7DE8">
        <w:rPr>
          <w:sz w:val="28"/>
          <w:szCs w:val="28"/>
        </w:rPr>
        <w:t>я</w:t>
      </w:r>
      <w:r w:rsidRPr="0004745D">
        <w:rPr>
          <w:sz w:val="28"/>
          <w:szCs w:val="28"/>
        </w:rPr>
        <w:t xml:space="preserve"> к постановлению изложить в </w:t>
      </w:r>
      <w:r w:rsidR="004E7DE8">
        <w:rPr>
          <w:sz w:val="28"/>
          <w:szCs w:val="28"/>
        </w:rPr>
        <w:t>следующей</w:t>
      </w:r>
      <w:r>
        <w:rPr>
          <w:sz w:val="28"/>
          <w:szCs w:val="28"/>
        </w:rPr>
        <w:t xml:space="preserve"> </w:t>
      </w:r>
      <w:r w:rsidRPr="0004745D">
        <w:rPr>
          <w:sz w:val="28"/>
          <w:szCs w:val="28"/>
        </w:rPr>
        <w:t>редакции</w:t>
      </w:r>
      <w:r w:rsidR="004E7DE8">
        <w:rPr>
          <w:sz w:val="28"/>
          <w:szCs w:val="28"/>
        </w:rPr>
        <w:t>:</w:t>
      </w:r>
    </w:p>
    <w:p w:rsidR="004E7DE8" w:rsidRDefault="004E7DE8" w:rsidP="004E7DE8">
      <w:pPr>
        <w:ind w:firstLine="709"/>
        <w:jc w:val="both"/>
        <w:rPr>
          <w:rFonts w:eastAsia="Arial"/>
          <w:sz w:val="28"/>
          <w:szCs w:val="28"/>
        </w:rPr>
      </w:pPr>
      <w:r>
        <w:rPr>
          <w:sz w:val="28"/>
          <w:szCs w:val="28"/>
        </w:rPr>
        <w:t xml:space="preserve">«3.1.1. </w:t>
      </w:r>
      <w:r>
        <w:rPr>
          <w:rFonts w:eastAsia="Arial"/>
          <w:sz w:val="28"/>
          <w:szCs w:val="28"/>
        </w:rPr>
        <w:t>Организация проведения плановых проверок.</w:t>
      </w:r>
    </w:p>
    <w:p w:rsidR="004E7DE8" w:rsidRPr="0073734F" w:rsidRDefault="004E7DE8" w:rsidP="004E7DE8">
      <w:pPr>
        <w:ind w:firstLine="709"/>
        <w:jc w:val="both"/>
        <w:rPr>
          <w:rFonts w:eastAsia="Arial"/>
          <w:sz w:val="28"/>
          <w:szCs w:val="28"/>
        </w:rPr>
      </w:pPr>
      <w:r w:rsidRPr="0073734F">
        <w:rPr>
          <w:rFonts w:eastAsia="Arial"/>
          <w:sz w:val="28"/>
          <w:szCs w:val="28"/>
        </w:rPr>
        <w:t>Проверка является плановой, если она проводится на основании ежегодного плана проверок.</w:t>
      </w:r>
    </w:p>
    <w:p w:rsidR="004E7DE8" w:rsidRPr="0073734F" w:rsidRDefault="004E7DE8" w:rsidP="004E7DE8">
      <w:pPr>
        <w:autoSpaceDE w:val="0"/>
        <w:autoSpaceDN w:val="0"/>
        <w:adjustRightInd w:val="0"/>
        <w:ind w:firstLine="709"/>
        <w:jc w:val="both"/>
        <w:rPr>
          <w:sz w:val="28"/>
          <w:szCs w:val="28"/>
        </w:rPr>
      </w:pPr>
      <w:r w:rsidRPr="0073734F">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E7DE8" w:rsidRPr="0073734F" w:rsidRDefault="004E7DE8" w:rsidP="004E7DE8">
      <w:pPr>
        <w:ind w:firstLine="709"/>
        <w:jc w:val="both"/>
        <w:rPr>
          <w:rFonts w:eastAsia="Arial"/>
          <w:sz w:val="28"/>
          <w:szCs w:val="28"/>
        </w:rPr>
      </w:pPr>
      <w:r w:rsidRPr="0073734F">
        <w:rPr>
          <w:rFonts w:eastAsia="Arial"/>
          <w:sz w:val="28"/>
          <w:szCs w:val="28"/>
        </w:rPr>
        <w:t xml:space="preserve">Для организации муниципального </w:t>
      </w:r>
      <w:r>
        <w:rPr>
          <w:rFonts w:eastAsia="Arial"/>
          <w:sz w:val="28"/>
          <w:szCs w:val="28"/>
        </w:rPr>
        <w:t>жилищного</w:t>
      </w:r>
      <w:r w:rsidRPr="0073734F">
        <w:rPr>
          <w:rFonts w:eastAsia="Arial"/>
          <w:sz w:val="28"/>
          <w:szCs w:val="28"/>
        </w:rPr>
        <w:t xml:space="preserve"> контроля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w:t>
      </w:r>
      <w:r>
        <w:rPr>
          <w:rFonts w:eastAsia="Arial"/>
          <w:sz w:val="28"/>
          <w:szCs w:val="28"/>
        </w:rPr>
        <w:t>роект плана проведения проверок</w:t>
      </w:r>
      <w:r w:rsidRPr="0073734F">
        <w:rPr>
          <w:rFonts w:eastAsia="Arial"/>
          <w:sz w:val="28"/>
          <w:szCs w:val="28"/>
        </w:rPr>
        <w:t>.</w:t>
      </w:r>
    </w:p>
    <w:p w:rsidR="004E7DE8" w:rsidRPr="0073734F" w:rsidRDefault="004E7DE8" w:rsidP="004E7DE8">
      <w:pPr>
        <w:ind w:firstLine="709"/>
        <w:jc w:val="both"/>
        <w:rPr>
          <w:rFonts w:eastAsia="Arial"/>
          <w:sz w:val="28"/>
          <w:szCs w:val="28"/>
        </w:rPr>
      </w:pPr>
      <w:r w:rsidRPr="0073734F">
        <w:rPr>
          <w:rFonts w:eastAsia="Arial"/>
          <w:sz w:val="28"/>
          <w:szCs w:val="28"/>
        </w:rPr>
        <w:t>Проект плана</w:t>
      </w:r>
      <w:r>
        <w:rPr>
          <w:rFonts w:eastAsia="Arial"/>
          <w:sz w:val="28"/>
          <w:szCs w:val="28"/>
        </w:rPr>
        <w:t xml:space="preserve"> </w:t>
      </w:r>
      <w:r w:rsidRPr="0073734F">
        <w:rPr>
          <w:rFonts w:eastAsia="Arial"/>
          <w:sz w:val="28"/>
          <w:szCs w:val="28"/>
        </w:rPr>
        <w:t>составляется по форме, утвержденной Правительством Российской Федерации.</w:t>
      </w:r>
    </w:p>
    <w:p w:rsidR="004E7DE8" w:rsidRDefault="004E7DE8" w:rsidP="004E7DE8">
      <w:pPr>
        <w:ind w:firstLine="709"/>
        <w:jc w:val="both"/>
        <w:rPr>
          <w:rFonts w:eastAsia="Arial"/>
          <w:sz w:val="28"/>
          <w:szCs w:val="28"/>
        </w:rPr>
      </w:pPr>
      <w:r w:rsidRPr="0073734F">
        <w:rPr>
          <w:rFonts w:eastAsia="Arial"/>
          <w:sz w:val="28"/>
          <w:szCs w:val="28"/>
        </w:rPr>
        <w:lastRenderedPageBreak/>
        <w:t>Проект плана согласовывается в сроки и в порядке, установленные Правительством Российской Федерации.</w:t>
      </w:r>
    </w:p>
    <w:p w:rsidR="004E7DE8" w:rsidRPr="004E7DE8" w:rsidRDefault="004E7DE8" w:rsidP="004E7DE8">
      <w:pPr>
        <w:autoSpaceDE w:val="0"/>
        <w:autoSpaceDN w:val="0"/>
        <w:adjustRightInd w:val="0"/>
        <w:ind w:firstLine="720"/>
        <w:jc w:val="both"/>
        <w:rPr>
          <w:rFonts w:eastAsiaTheme="minorHAnsi"/>
          <w:sz w:val="28"/>
          <w:szCs w:val="28"/>
          <w:lang w:eastAsia="en-US"/>
        </w:rPr>
      </w:pPr>
      <w:r w:rsidRPr="004E7DE8">
        <w:rPr>
          <w:rFonts w:eastAsiaTheme="minorHAnsi"/>
          <w:sz w:val="28"/>
          <w:szCs w:val="28"/>
          <w:lang w:eastAsia="en-US"/>
        </w:rPr>
        <w:t xml:space="preserve">При разработке ежегодного плана проведения плановых проверок в срок до 1 июля года, предшествующего году проведения плановых проверок, </w:t>
      </w:r>
      <w:r>
        <w:rPr>
          <w:rFonts w:eastAsiaTheme="minorHAnsi"/>
          <w:sz w:val="28"/>
          <w:szCs w:val="28"/>
          <w:lang w:eastAsia="en-US"/>
        </w:rPr>
        <w:t xml:space="preserve">Уполномоченный орган </w:t>
      </w:r>
      <w:r w:rsidRPr="004E7DE8">
        <w:rPr>
          <w:rFonts w:eastAsiaTheme="minorHAnsi"/>
          <w:sz w:val="28"/>
          <w:szCs w:val="28"/>
          <w:lang w:eastAsia="en-US"/>
        </w:rPr>
        <w:t>направля</w:t>
      </w:r>
      <w:r>
        <w:rPr>
          <w:rFonts w:eastAsiaTheme="minorHAnsi"/>
          <w:sz w:val="28"/>
          <w:szCs w:val="28"/>
          <w:lang w:eastAsia="en-US"/>
        </w:rPr>
        <w:t>е</w:t>
      </w:r>
      <w:r w:rsidRPr="004E7DE8">
        <w:rPr>
          <w:rFonts w:eastAsiaTheme="minorHAnsi"/>
          <w:sz w:val="28"/>
          <w:szCs w:val="28"/>
          <w:lang w:eastAsia="en-US"/>
        </w:rPr>
        <w:t>т в орган регионального государственного жилищного надзора предложения о проведении плановых проверок с указанием целей, объема и сроков проведения предполагаемых плановых проверок.</w:t>
      </w:r>
    </w:p>
    <w:p w:rsidR="004E7DE8" w:rsidRPr="0073734F" w:rsidRDefault="004E7DE8" w:rsidP="004E7DE8">
      <w:pPr>
        <w:ind w:firstLine="709"/>
        <w:jc w:val="both"/>
        <w:rPr>
          <w:rFonts w:eastAsia="Arial"/>
          <w:sz w:val="28"/>
          <w:szCs w:val="28"/>
        </w:rPr>
      </w:pPr>
      <w:r w:rsidRPr="0073734F">
        <w:rPr>
          <w:rFonts w:eastAsia="Arial"/>
          <w:sz w:val="28"/>
          <w:szCs w:val="28"/>
        </w:rPr>
        <w:t>Ежегодные планы проверок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DE8" w:rsidRPr="0073734F" w:rsidRDefault="004E7DE8" w:rsidP="004E7DE8">
      <w:pPr>
        <w:ind w:firstLine="709"/>
        <w:jc w:val="both"/>
        <w:rPr>
          <w:rFonts w:eastAsia="Arial"/>
          <w:sz w:val="28"/>
          <w:szCs w:val="28"/>
        </w:rPr>
      </w:pPr>
      <w:r w:rsidRPr="0073734F">
        <w:rPr>
          <w:rFonts w:eastAsia="Arial"/>
          <w:sz w:val="28"/>
          <w:szCs w:val="28"/>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w:t>
      </w:r>
      <w:r>
        <w:rPr>
          <w:rFonts w:eastAsia="Arial"/>
          <w:sz w:val="28"/>
          <w:szCs w:val="28"/>
        </w:rPr>
        <w:t xml:space="preserve"> предпринимателем деятельности</w:t>
      </w:r>
      <w:r w:rsidRPr="0073734F">
        <w:rPr>
          <w:rFonts w:eastAsia="Arial"/>
          <w:sz w:val="28"/>
          <w:szCs w:val="28"/>
        </w:rPr>
        <w:t>, а также с наступлением обстоятельств непреодолимой силы.</w:t>
      </w:r>
    </w:p>
    <w:p w:rsidR="004E7DE8" w:rsidRPr="0073734F" w:rsidRDefault="004E7DE8" w:rsidP="004E7DE8">
      <w:pPr>
        <w:ind w:firstLine="709"/>
        <w:jc w:val="both"/>
        <w:rPr>
          <w:rFonts w:eastAsia="Arial"/>
          <w:sz w:val="28"/>
          <w:szCs w:val="28"/>
        </w:rPr>
      </w:pPr>
      <w:r w:rsidRPr="0073734F">
        <w:rPr>
          <w:rFonts w:eastAsia="Arial"/>
          <w:sz w:val="28"/>
          <w:szCs w:val="28"/>
        </w:rPr>
        <w:t>Внесение изменений в ежегодный план осуществляется в том же порядке, что и его подготовка, и утверждение.</w:t>
      </w:r>
    </w:p>
    <w:p w:rsidR="004E7DE8" w:rsidRDefault="004E7DE8" w:rsidP="004E7DE8">
      <w:pPr>
        <w:ind w:firstLine="709"/>
        <w:jc w:val="both"/>
        <w:rPr>
          <w:rFonts w:eastAsia="Arial"/>
          <w:sz w:val="28"/>
          <w:szCs w:val="28"/>
        </w:rPr>
      </w:pPr>
      <w:r w:rsidRPr="0073734F">
        <w:rPr>
          <w:rFonts w:eastAsia="Arial"/>
          <w:sz w:val="28"/>
          <w:szCs w:val="28"/>
        </w:rPr>
        <w:t>Сведения о внесенных в ежегодный план изменениях направляются в десятидневный срок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DE8" w:rsidRDefault="004E7DE8" w:rsidP="004E7DE8">
      <w:pPr>
        <w:autoSpaceDE w:val="0"/>
        <w:autoSpaceDN w:val="0"/>
        <w:adjustRightInd w:val="0"/>
        <w:ind w:firstLine="720"/>
        <w:jc w:val="both"/>
        <w:rPr>
          <w:rFonts w:eastAsia="Arial"/>
          <w:sz w:val="28"/>
          <w:szCs w:val="28"/>
        </w:rPr>
      </w:pPr>
      <w:r w:rsidRPr="00A5036C">
        <w:rPr>
          <w:sz w:val="28"/>
          <w:szCs w:val="28"/>
        </w:rPr>
        <w:t>Плановые проверки проводятся не чаще чем один раз в три года</w:t>
      </w:r>
      <w:r>
        <w:rPr>
          <w:sz w:val="28"/>
          <w:szCs w:val="28"/>
        </w:rPr>
        <w:t>.</w:t>
      </w:r>
    </w:p>
    <w:p w:rsidR="004E7DE8" w:rsidRPr="008149A2" w:rsidRDefault="004E7DE8" w:rsidP="004E7DE8">
      <w:pPr>
        <w:autoSpaceDE w:val="0"/>
        <w:autoSpaceDN w:val="0"/>
        <w:adjustRightInd w:val="0"/>
        <w:ind w:firstLine="720"/>
        <w:jc w:val="both"/>
        <w:rPr>
          <w:rFonts w:eastAsiaTheme="minorHAnsi"/>
          <w:sz w:val="28"/>
          <w:szCs w:val="28"/>
        </w:rPr>
      </w:pPr>
      <w:r w:rsidRPr="008149A2">
        <w:rPr>
          <w:rFonts w:eastAsiaTheme="minorHAnsi"/>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4E7DE8" w:rsidRPr="008149A2" w:rsidRDefault="004E7DE8" w:rsidP="004E7DE8">
      <w:pPr>
        <w:autoSpaceDE w:val="0"/>
        <w:autoSpaceDN w:val="0"/>
        <w:adjustRightInd w:val="0"/>
        <w:ind w:firstLine="720"/>
        <w:jc w:val="both"/>
        <w:rPr>
          <w:rFonts w:eastAsiaTheme="minorHAnsi"/>
          <w:sz w:val="28"/>
          <w:szCs w:val="28"/>
        </w:rPr>
      </w:pPr>
      <w:bookmarkStart w:id="0" w:name="sub_24411"/>
      <w:r w:rsidRPr="008149A2">
        <w:rPr>
          <w:rFonts w:eastAsiaTheme="minorHAnsi"/>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bookmarkEnd w:id="0"/>
    <w:p w:rsidR="004E7DE8" w:rsidRPr="008149A2" w:rsidRDefault="004E7DE8" w:rsidP="004E7DE8">
      <w:pPr>
        <w:autoSpaceDE w:val="0"/>
        <w:autoSpaceDN w:val="0"/>
        <w:adjustRightInd w:val="0"/>
        <w:ind w:firstLine="720"/>
        <w:jc w:val="both"/>
        <w:rPr>
          <w:rFonts w:eastAsiaTheme="minorHAnsi"/>
          <w:sz w:val="28"/>
          <w:szCs w:val="28"/>
        </w:rPr>
      </w:pPr>
      <w:r>
        <w:rPr>
          <w:rFonts w:eastAsiaTheme="minorHAnsi"/>
          <w:sz w:val="28"/>
          <w:szCs w:val="28"/>
        </w:rPr>
        <w:t>2</w:t>
      </w:r>
      <w:r w:rsidRPr="008149A2">
        <w:rPr>
          <w:rFonts w:eastAsiaTheme="minorHAnsi"/>
          <w:sz w:val="28"/>
          <w:szCs w:val="28"/>
        </w:rPr>
        <w:t xml:space="preserve">)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8149A2">
        <w:rPr>
          <w:rFonts w:eastAsiaTheme="minorHAnsi"/>
          <w:sz w:val="28"/>
          <w:szCs w:val="28"/>
        </w:rPr>
        <w:t>наймодателем</w:t>
      </w:r>
      <w:proofErr w:type="spellEnd"/>
      <w:r w:rsidRPr="008149A2">
        <w:rPr>
          <w:rFonts w:eastAsiaTheme="minorHAnsi"/>
          <w:sz w:val="28"/>
          <w:szCs w:val="28"/>
        </w:rPr>
        <w:t xml:space="preserve"> жилых помещений в котором является лицо, деятельность которого подлежит проверке;</w:t>
      </w:r>
    </w:p>
    <w:p w:rsidR="004E7DE8" w:rsidRPr="008149A2" w:rsidRDefault="004E7DE8" w:rsidP="004E7DE8">
      <w:pPr>
        <w:autoSpaceDE w:val="0"/>
        <w:autoSpaceDN w:val="0"/>
        <w:adjustRightInd w:val="0"/>
        <w:ind w:firstLine="720"/>
        <w:jc w:val="both"/>
        <w:rPr>
          <w:rFonts w:eastAsiaTheme="minorHAnsi"/>
          <w:i/>
          <w:iCs/>
          <w:color w:val="353842"/>
          <w:sz w:val="28"/>
          <w:szCs w:val="28"/>
          <w:shd w:val="clear" w:color="auto" w:fill="F0F0F0"/>
        </w:rPr>
      </w:pPr>
      <w:bookmarkStart w:id="1" w:name="sub_24412"/>
      <w:r>
        <w:rPr>
          <w:rFonts w:eastAsiaTheme="minorHAnsi"/>
          <w:sz w:val="28"/>
          <w:szCs w:val="28"/>
        </w:rPr>
        <w:t>3</w:t>
      </w:r>
      <w:r w:rsidRPr="008149A2">
        <w:rPr>
          <w:rFonts w:eastAsiaTheme="minorHAnsi"/>
          <w:sz w:val="28"/>
          <w:szCs w:val="28"/>
        </w:rPr>
        <w:t>) окончания проведения последней плановой проверки юридического лица, индивидуального предпринимателя;</w:t>
      </w:r>
      <w:bookmarkEnd w:id="1"/>
      <w:r>
        <w:rPr>
          <w:rFonts w:eastAsiaTheme="minorHAnsi"/>
          <w:sz w:val="28"/>
          <w:szCs w:val="28"/>
        </w:rPr>
        <w:t xml:space="preserve"> </w:t>
      </w:r>
    </w:p>
    <w:p w:rsidR="004E7DE8" w:rsidRPr="008149A2" w:rsidRDefault="004E7DE8" w:rsidP="004E7DE8">
      <w:pPr>
        <w:autoSpaceDE w:val="0"/>
        <w:autoSpaceDN w:val="0"/>
        <w:adjustRightInd w:val="0"/>
        <w:ind w:firstLine="720"/>
        <w:jc w:val="both"/>
        <w:rPr>
          <w:rFonts w:eastAsiaTheme="minorHAnsi"/>
          <w:sz w:val="28"/>
          <w:szCs w:val="28"/>
        </w:rPr>
      </w:pPr>
      <w:r>
        <w:rPr>
          <w:rFonts w:eastAsiaTheme="minorHAnsi"/>
          <w:sz w:val="28"/>
          <w:szCs w:val="28"/>
        </w:rPr>
        <w:t>4</w:t>
      </w:r>
      <w:r w:rsidRPr="008149A2">
        <w:rPr>
          <w:rFonts w:eastAsiaTheme="minorHAnsi"/>
          <w:sz w:val="28"/>
          <w:szCs w:val="28"/>
        </w:rPr>
        <w:t>) установления или изменения нормативов потребления коммунальных ресурсов (коммунальных услуг).</w:t>
      </w:r>
    </w:p>
    <w:p w:rsidR="004E7DE8" w:rsidRDefault="004E7DE8" w:rsidP="004E7DE8">
      <w:pPr>
        <w:autoSpaceDE w:val="0"/>
        <w:autoSpaceDN w:val="0"/>
        <w:adjustRightInd w:val="0"/>
        <w:ind w:firstLine="720"/>
        <w:jc w:val="both"/>
        <w:rPr>
          <w:sz w:val="28"/>
          <w:szCs w:val="28"/>
        </w:rPr>
      </w:pPr>
      <w:r w:rsidRPr="0073734F">
        <w:rPr>
          <w:sz w:val="28"/>
          <w:szCs w:val="28"/>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73734F">
          <w:rPr>
            <w:sz w:val="28"/>
            <w:szCs w:val="28"/>
          </w:rPr>
          <w:t>статьями 11</w:t>
        </w:r>
      </w:hyperlink>
      <w:r w:rsidRPr="0073734F">
        <w:rPr>
          <w:sz w:val="28"/>
          <w:szCs w:val="28"/>
        </w:rPr>
        <w:t xml:space="preserve"> и </w:t>
      </w:r>
      <w:hyperlink w:anchor="sub_12" w:history="1">
        <w:r w:rsidRPr="0073734F">
          <w:rPr>
            <w:sz w:val="28"/>
            <w:szCs w:val="28"/>
          </w:rPr>
          <w:t>12</w:t>
        </w:r>
      </w:hyperlink>
      <w:r w:rsidRPr="0073734F">
        <w:rPr>
          <w:sz w:val="28"/>
          <w:szCs w:val="28"/>
        </w:rPr>
        <w:t xml:space="preserve">   </w:t>
      </w:r>
      <w:r w:rsidRPr="0073734F">
        <w:rPr>
          <w:sz w:val="28"/>
          <w:szCs w:val="28"/>
        </w:rPr>
        <w:lastRenderedPageBreak/>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E7DE8" w:rsidRPr="00BF1039" w:rsidRDefault="004E7DE8" w:rsidP="004E7DE8">
      <w:pPr>
        <w:ind w:firstLine="708"/>
        <w:jc w:val="both"/>
        <w:rPr>
          <w:color w:val="000000"/>
          <w:sz w:val="28"/>
          <w:szCs w:val="28"/>
        </w:rPr>
      </w:pPr>
      <w:bookmarkStart w:id="2" w:name="sub_9113"/>
      <w:r>
        <w:rPr>
          <w:sz w:val="28"/>
          <w:szCs w:val="28"/>
        </w:rPr>
        <w:t>Должностное лицо Уполномоченного органа</w:t>
      </w:r>
      <w:r w:rsidRPr="00BF1039">
        <w:rPr>
          <w:sz w:val="28"/>
          <w:szCs w:val="28"/>
        </w:rPr>
        <w:t xml:space="preserve"> </w:t>
      </w:r>
      <w:r>
        <w:rPr>
          <w:sz w:val="28"/>
          <w:szCs w:val="28"/>
        </w:rPr>
        <w:t>п</w:t>
      </w:r>
      <w:r w:rsidRPr="00BF1039">
        <w:rPr>
          <w:sz w:val="28"/>
          <w:szCs w:val="28"/>
        </w:rPr>
        <w:t xml:space="preserve">ри проведении плановой проверки </w:t>
      </w:r>
      <w:r>
        <w:rPr>
          <w:sz w:val="28"/>
          <w:szCs w:val="28"/>
        </w:rPr>
        <w:t xml:space="preserve">обязано использовать </w:t>
      </w:r>
      <w:r w:rsidRPr="00BF1039">
        <w:rPr>
          <w:sz w:val="28"/>
          <w:szCs w:val="28"/>
        </w:rPr>
        <w:t>проверочны</w:t>
      </w:r>
      <w:r>
        <w:rPr>
          <w:sz w:val="28"/>
          <w:szCs w:val="28"/>
        </w:rPr>
        <w:t>е</w:t>
      </w:r>
      <w:r w:rsidRPr="00BF1039">
        <w:rPr>
          <w:sz w:val="28"/>
          <w:szCs w:val="28"/>
        </w:rPr>
        <w:t xml:space="preserve"> лист</w:t>
      </w:r>
      <w:r>
        <w:rPr>
          <w:sz w:val="28"/>
          <w:szCs w:val="28"/>
        </w:rPr>
        <w:t>ы</w:t>
      </w:r>
      <w:r w:rsidRPr="00BF1039">
        <w:rPr>
          <w:sz w:val="28"/>
          <w:szCs w:val="28"/>
        </w:rPr>
        <w:t xml:space="preserve"> (списков контрольных вопросов)</w:t>
      </w:r>
      <w:r>
        <w:rPr>
          <w:sz w:val="28"/>
          <w:szCs w:val="28"/>
        </w:rPr>
        <w:t xml:space="preserve">, если такая обязанность предусмотрена </w:t>
      </w:r>
      <w:bookmarkStart w:id="3" w:name="sub_9114"/>
      <w:bookmarkEnd w:id="2"/>
      <w:r>
        <w:rPr>
          <w:sz w:val="28"/>
          <w:szCs w:val="28"/>
        </w:rPr>
        <w:t>П</w:t>
      </w:r>
      <w:r w:rsidRPr="00BF1039">
        <w:rPr>
          <w:sz w:val="28"/>
          <w:szCs w:val="28"/>
        </w:rPr>
        <w:t>о</w:t>
      </w:r>
      <w:r w:rsidRPr="00BF1039">
        <w:rPr>
          <w:color w:val="000000"/>
          <w:sz w:val="28"/>
          <w:szCs w:val="28"/>
        </w:rPr>
        <w:t xml:space="preserve">ложением об осуществлении муниципального </w:t>
      </w:r>
      <w:r>
        <w:rPr>
          <w:color w:val="000000"/>
          <w:sz w:val="28"/>
          <w:szCs w:val="28"/>
        </w:rPr>
        <w:t>жилищного</w:t>
      </w:r>
      <w:r w:rsidRPr="00BF1039">
        <w:rPr>
          <w:color w:val="000000"/>
          <w:sz w:val="28"/>
          <w:szCs w:val="28"/>
        </w:rPr>
        <w:t xml:space="preserve"> контроля на территории Кореновского городского поселения Кореновского района.  </w:t>
      </w:r>
    </w:p>
    <w:p w:rsidR="004E7DE8" w:rsidRPr="00BB3F5C" w:rsidRDefault="004E7DE8" w:rsidP="004E7DE8">
      <w:pPr>
        <w:autoSpaceDE w:val="0"/>
        <w:autoSpaceDN w:val="0"/>
        <w:adjustRightInd w:val="0"/>
        <w:ind w:firstLine="720"/>
        <w:jc w:val="both"/>
        <w:rPr>
          <w:sz w:val="28"/>
          <w:szCs w:val="28"/>
        </w:rPr>
      </w:pPr>
      <w:r w:rsidRPr="00E13020">
        <w:rPr>
          <w:color w:val="000000"/>
          <w:sz w:val="28"/>
          <w:szCs w:val="28"/>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color w:val="000000"/>
          <w:sz w:val="28"/>
          <w:szCs w:val="28"/>
        </w:rPr>
        <w:t xml:space="preserve"> и</w:t>
      </w:r>
      <w:r w:rsidRPr="00E13020">
        <w:rPr>
          <w:color w:val="000000"/>
          <w:sz w:val="28"/>
          <w:szCs w:val="28"/>
        </w:rPr>
        <w:t xml:space="preserve"> </w:t>
      </w:r>
      <w:r w:rsidRPr="00BB3F5C">
        <w:rPr>
          <w:color w:val="000000"/>
          <w:sz w:val="28"/>
          <w:szCs w:val="28"/>
        </w:rPr>
        <w:t>Уполномоченным органом</w:t>
      </w:r>
      <w:r w:rsidRPr="00BB3F5C">
        <w:rPr>
          <w:sz w:val="28"/>
          <w:szCs w:val="28"/>
        </w:rPr>
        <w:t>.</w:t>
      </w:r>
    </w:p>
    <w:p w:rsidR="004E7DE8" w:rsidRDefault="004E7DE8" w:rsidP="004E7DE8">
      <w:pPr>
        <w:autoSpaceDE w:val="0"/>
        <w:autoSpaceDN w:val="0"/>
        <w:adjustRightInd w:val="0"/>
        <w:ind w:firstLine="720"/>
        <w:jc w:val="both"/>
        <w:rPr>
          <w:sz w:val="28"/>
          <w:szCs w:val="28"/>
        </w:rPr>
      </w:pPr>
      <w:r w:rsidRPr="00E13020">
        <w:rPr>
          <w:color w:val="000000"/>
          <w:sz w:val="28"/>
          <w:szCs w:val="28"/>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sz w:val="28"/>
          <w:szCs w:val="28"/>
        </w:rPr>
        <w:t>.</w:t>
      </w:r>
    </w:p>
    <w:p w:rsidR="004E7DE8" w:rsidRDefault="004E7DE8" w:rsidP="004E7DE8">
      <w:pPr>
        <w:ind w:firstLine="709"/>
        <w:jc w:val="both"/>
        <w:rPr>
          <w:sz w:val="28"/>
          <w:szCs w:val="28"/>
        </w:rPr>
      </w:pPr>
      <w:r w:rsidRPr="0073734F">
        <w:rPr>
          <w:sz w:val="28"/>
          <w:szCs w:val="28"/>
        </w:rPr>
        <w:t xml:space="preserve">О проведении </w:t>
      </w:r>
      <w:r w:rsidRPr="007B3F03">
        <w:rPr>
          <w:sz w:val="28"/>
          <w:szCs w:val="28"/>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главы Кореновского городского поселения Кореновского района о начале проведения плановой проверки заказным почтовым отправлением с уведомлением о вручении </w:t>
      </w:r>
      <w:r w:rsidRPr="007B3F03">
        <w:rPr>
          <w:color w:val="000000"/>
          <w:sz w:val="28"/>
          <w:szCs w:val="28"/>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sz w:val="28"/>
          <w:szCs w:val="28"/>
        </w:rPr>
        <w:t>, или иным доступным способом.</w:t>
      </w:r>
      <w:r w:rsidR="005F2D76">
        <w:rPr>
          <w:sz w:val="28"/>
          <w:szCs w:val="28"/>
        </w:rPr>
        <w:t>»</w:t>
      </w:r>
    </w:p>
    <w:bookmarkEnd w:id="3"/>
    <w:p w:rsidR="005F2D76" w:rsidRPr="004936C9" w:rsidRDefault="000A22E4" w:rsidP="005F2D76">
      <w:pPr>
        <w:widowControl w:val="0"/>
        <w:autoSpaceDE w:val="0"/>
        <w:autoSpaceDN w:val="0"/>
        <w:adjustRightInd w:val="0"/>
        <w:ind w:firstLine="709"/>
        <w:jc w:val="both"/>
        <w:rPr>
          <w:sz w:val="28"/>
          <w:szCs w:val="28"/>
        </w:rPr>
      </w:pPr>
      <w:r w:rsidRPr="00F44F3E">
        <w:rPr>
          <w:sz w:val="28"/>
          <w:szCs w:val="28"/>
        </w:rPr>
        <w:t>2.</w:t>
      </w:r>
      <w:r>
        <w:rPr>
          <w:sz w:val="28"/>
          <w:szCs w:val="28"/>
        </w:rPr>
        <w:t xml:space="preserve"> </w:t>
      </w:r>
      <w:r w:rsidR="005F2D76" w:rsidRPr="004936C9">
        <w:rPr>
          <w:sz w:val="28"/>
          <w:szCs w:val="28"/>
        </w:rPr>
        <w:t xml:space="preserve">Общему отделу администрации Кореновского городского </w:t>
      </w:r>
      <w:r w:rsidR="005F2D76">
        <w:rPr>
          <w:sz w:val="28"/>
          <w:szCs w:val="28"/>
        </w:rPr>
        <w:t xml:space="preserve">                        </w:t>
      </w:r>
      <w:r w:rsidR="005F2D76" w:rsidRPr="004936C9">
        <w:rPr>
          <w:sz w:val="28"/>
          <w:szCs w:val="28"/>
        </w:rPr>
        <w:t xml:space="preserve">поселения </w:t>
      </w:r>
      <w:r w:rsidR="005F2D76">
        <w:rPr>
          <w:sz w:val="28"/>
          <w:szCs w:val="28"/>
        </w:rPr>
        <w:t>Кореновского района (Устинова</w:t>
      </w:r>
      <w:r w:rsidR="005F2D76" w:rsidRPr="004936C9">
        <w:rPr>
          <w:sz w:val="28"/>
          <w:szCs w:val="28"/>
        </w:rPr>
        <w:t xml:space="preserve">) </w:t>
      </w:r>
      <w:r w:rsidR="005F2D76">
        <w:rPr>
          <w:sz w:val="28"/>
          <w:szCs w:val="28"/>
        </w:rPr>
        <w:t>разместить (</w:t>
      </w:r>
      <w:proofErr w:type="gramStart"/>
      <w:r w:rsidR="005F2D76" w:rsidRPr="004936C9">
        <w:rPr>
          <w:sz w:val="28"/>
          <w:szCs w:val="28"/>
        </w:rPr>
        <w:t>опубликовать</w:t>
      </w:r>
      <w:r w:rsidR="005F2D76">
        <w:rPr>
          <w:sz w:val="28"/>
          <w:szCs w:val="28"/>
        </w:rPr>
        <w:t xml:space="preserve">)   </w:t>
      </w:r>
      <w:proofErr w:type="gramEnd"/>
      <w:r w:rsidR="005F2D76">
        <w:rPr>
          <w:sz w:val="28"/>
          <w:szCs w:val="28"/>
        </w:rPr>
        <w:t xml:space="preserve">                  полный текст </w:t>
      </w:r>
      <w:r w:rsidR="005F2D76" w:rsidRPr="004936C9">
        <w:rPr>
          <w:sz w:val="28"/>
          <w:szCs w:val="28"/>
        </w:rPr>
        <w:t>настояще</w:t>
      </w:r>
      <w:r w:rsidR="005F2D76">
        <w:rPr>
          <w:sz w:val="28"/>
          <w:szCs w:val="28"/>
        </w:rPr>
        <w:t>го</w:t>
      </w:r>
      <w:r w:rsidR="005F2D76" w:rsidRPr="004936C9">
        <w:rPr>
          <w:sz w:val="28"/>
          <w:szCs w:val="28"/>
        </w:rPr>
        <w:t xml:space="preserve"> постановлени</w:t>
      </w:r>
      <w:r w:rsidR="005F2D76">
        <w:rPr>
          <w:sz w:val="28"/>
          <w:szCs w:val="28"/>
        </w:rPr>
        <w:t xml:space="preserve">я в электронном СМИ в           </w:t>
      </w:r>
      <w:r w:rsidR="005F2D76" w:rsidRPr="004936C9">
        <w:rPr>
          <w:sz w:val="28"/>
          <w:szCs w:val="28"/>
        </w:rPr>
        <w:t xml:space="preserve">информационно-телекоммуникационной сети «Интернет» и обеспечить его размещение на официальном сайте администрации Кореновского </w:t>
      </w:r>
      <w:r w:rsidR="005F2D76">
        <w:rPr>
          <w:sz w:val="28"/>
          <w:szCs w:val="28"/>
        </w:rPr>
        <w:t xml:space="preserve">                        </w:t>
      </w:r>
      <w:r w:rsidR="005F2D76" w:rsidRPr="004936C9">
        <w:rPr>
          <w:sz w:val="28"/>
          <w:szCs w:val="28"/>
        </w:rPr>
        <w:t>городского поселения Кореновского района в информационно-телекоммуникационной сети «Интернет».</w:t>
      </w:r>
    </w:p>
    <w:p w:rsidR="005F2D76" w:rsidRPr="004936C9" w:rsidRDefault="005F2D76" w:rsidP="005F2D76">
      <w:pPr>
        <w:widowControl w:val="0"/>
        <w:autoSpaceDE w:val="0"/>
        <w:autoSpaceDN w:val="0"/>
        <w:adjustRightInd w:val="0"/>
        <w:ind w:firstLine="709"/>
        <w:jc w:val="both"/>
        <w:rPr>
          <w:sz w:val="28"/>
          <w:szCs w:val="28"/>
        </w:rPr>
      </w:pPr>
      <w:r>
        <w:rPr>
          <w:sz w:val="28"/>
          <w:szCs w:val="28"/>
        </w:rPr>
        <w:t>3</w:t>
      </w:r>
      <w:r w:rsidRPr="004936C9">
        <w:rPr>
          <w:sz w:val="28"/>
          <w:szCs w:val="28"/>
        </w:rPr>
        <w:t xml:space="preserve">. Постановление вступает в силу после его официального </w:t>
      </w:r>
      <w:r>
        <w:rPr>
          <w:sz w:val="28"/>
          <w:szCs w:val="28"/>
        </w:rPr>
        <w:t>размещения (</w:t>
      </w:r>
      <w:r w:rsidRPr="004936C9">
        <w:rPr>
          <w:sz w:val="28"/>
          <w:szCs w:val="28"/>
        </w:rPr>
        <w:t>опубликования</w:t>
      </w:r>
      <w:r>
        <w:rPr>
          <w:sz w:val="28"/>
          <w:szCs w:val="28"/>
        </w:rPr>
        <w:t xml:space="preserve">) </w:t>
      </w:r>
      <w:proofErr w:type="gramStart"/>
      <w:r>
        <w:rPr>
          <w:sz w:val="28"/>
          <w:szCs w:val="28"/>
        </w:rPr>
        <w:t>в электронном СМИ</w:t>
      </w:r>
      <w:proofErr w:type="gramEnd"/>
      <w:r>
        <w:rPr>
          <w:sz w:val="28"/>
          <w:szCs w:val="28"/>
        </w:rPr>
        <w:t xml:space="preserve"> в </w:t>
      </w:r>
      <w:r w:rsidRPr="004936C9">
        <w:rPr>
          <w:sz w:val="28"/>
          <w:szCs w:val="28"/>
        </w:rPr>
        <w:t>информационно-телекоммуникационной сети «Интернет».</w:t>
      </w:r>
    </w:p>
    <w:p w:rsidR="000A22E4" w:rsidRPr="00B96CA1" w:rsidRDefault="000A22E4" w:rsidP="000A22E4">
      <w:pPr>
        <w:ind w:firstLine="709"/>
        <w:rPr>
          <w:sz w:val="28"/>
          <w:szCs w:val="28"/>
        </w:rPr>
      </w:pPr>
    </w:p>
    <w:p w:rsidR="000A22E4" w:rsidRPr="00D54ADC" w:rsidRDefault="000A22E4" w:rsidP="000A22E4">
      <w:pPr>
        <w:rPr>
          <w:sz w:val="28"/>
          <w:szCs w:val="28"/>
        </w:rPr>
      </w:pPr>
      <w:r>
        <w:rPr>
          <w:sz w:val="28"/>
          <w:szCs w:val="28"/>
        </w:rPr>
        <w:t>Глава</w:t>
      </w:r>
    </w:p>
    <w:p w:rsidR="000A22E4" w:rsidRPr="00D54ADC" w:rsidRDefault="000A22E4" w:rsidP="000A22E4">
      <w:pPr>
        <w:rPr>
          <w:sz w:val="28"/>
          <w:szCs w:val="28"/>
        </w:rPr>
      </w:pPr>
      <w:r w:rsidRPr="00D54ADC">
        <w:rPr>
          <w:sz w:val="28"/>
          <w:szCs w:val="28"/>
        </w:rPr>
        <w:t>Кореновского городского поселения</w:t>
      </w:r>
    </w:p>
    <w:p w:rsidR="009B092C" w:rsidRDefault="000A22E4">
      <w:r w:rsidRPr="00D54ADC">
        <w:rPr>
          <w:sz w:val="28"/>
          <w:szCs w:val="28"/>
        </w:rPr>
        <w:t xml:space="preserve">Кореновского района  </w:t>
      </w:r>
      <w:r>
        <w:rPr>
          <w:sz w:val="28"/>
          <w:szCs w:val="28"/>
        </w:rPr>
        <w:t xml:space="preserve">                                                                              Е.Н. </w:t>
      </w:r>
      <w:proofErr w:type="spellStart"/>
      <w:r>
        <w:rPr>
          <w:sz w:val="28"/>
          <w:szCs w:val="28"/>
        </w:rPr>
        <w:t>Пергун</w:t>
      </w:r>
      <w:bookmarkStart w:id="4" w:name="_GoBack"/>
      <w:bookmarkEnd w:id="4"/>
      <w:proofErr w:type="spellEnd"/>
    </w:p>
    <w:sectPr w:rsidR="009B092C" w:rsidSect="00546860">
      <w:headerReference w:type="even" r:id="rId5"/>
      <w:headerReference w:type="default" r:id="rId6"/>
      <w:pgSz w:w="11906" w:h="16838"/>
      <w:pgMar w:top="851" w:right="567" w:bottom="851" w:left="1701" w:header="113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2B" w:rsidRDefault="00546860" w:rsidP="008F70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292B" w:rsidRDefault="005468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C6" w:rsidRPr="009828C6" w:rsidRDefault="00546860" w:rsidP="009828C6">
    <w:pPr>
      <w:pStyle w:val="a3"/>
      <w:jc w:val="center"/>
      <w:rPr>
        <w:sz w:val="28"/>
        <w:szCs w:val="28"/>
      </w:rPr>
    </w:pPr>
    <w:r w:rsidRPr="009828C6">
      <w:rPr>
        <w:sz w:val="28"/>
        <w:szCs w:val="28"/>
      </w:rPr>
      <w:fldChar w:fldCharType="begin"/>
    </w:r>
    <w:r w:rsidRPr="009828C6">
      <w:rPr>
        <w:sz w:val="28"/>
        <w:szCs w:val="28"/>
      </w:rPr>
      <w:instrText>PAGE   \</w:instrText>
    </w:r>
    <w:r w:rsidRPr="009828C6">
      <w:rPr>
        <w:sz w:val="28"/>
        <w:szCs w:val="28"/>
      </w:rPr>
      <w:instrText>* MERGEFORMAT</w:instrText>
    </w:r>
    <w:r w:rsidRPr="009828C6">
      <w:rPr>
        <w:sz w:val="28"/>
        <w:szCs w:val="28"/>
      </w:rPr>
      <w:fldChar w:fldCharType="separate"/>
    </w:r>
    <w:r w:rsidRPr="00546860">
      <w:rPr>
        <w:noProof/>
        <w:sz w:val="28"/>
        <w:szCs w:val="28"/>
        <w:lang w:val="ru-RU"/>
      </w:rPr>
      <w:t>3</w:t>
    </w:r>
    <w:r w:rsidRPr="009828C6">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4"/>
    <w:rsid w:val="000A22E4"/>
    <w:rsid w:val="00316C0A"/>
    <w:rsid w:val="00380D93"/>
    <w:rsid w:val="004E7DE8"/>
    <w:rsid w:val="00546860"/>
    <w:rsid w:val="005F2D76"/>
    <w:rsid w:val="009B092C"/>
    <w:rsid w:val="00C7223D"/>
    <w:rsid w:val="00FE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EBF7B-FF11-450F-A74C-E6A30FE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2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22E4"/>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0A22E4"/>
    <w:rPr>
      <w:rFonts w:ascii="Times New Roman" w:eastAsia="Times New Roman" w:hAnsi="Times New Roman" w:cs="Times New Roman"/>
      <w:sz w:val="24"/>
      <w:szCs w:val="24"/>
      <w:lang w:val="x-none" w:eastAsia="x-none"/>
    </w:rPr>
  </w:style>
  <w:style w:type="character" w:styleId="a5">
    <w:name w:val="page number"/>
    <w:basedOn w:val="a0"/>
    <w:rsid w:val="000A22E4"/>
  </w:style>
  <w:style w:type="paragraph" w:customStyle="1" w:styleId="ConsPlusTitle">
    <w:name w:val="ConsPlusTitle"/>
    <w:rsid w:val="000A22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6">
    <w:name w:val="Прижатый влево"/>
    <w:basedOn w:val="a"/>
    <w:next w:val="a"/>
    <w:uiPriority w:val="99"/>
    <w:rsid w:val="000A22E4"/>
    <w:pPr>
      <w:autoSpaceDE w:val="0"/>
      <w:autoSpaceDN w:val="0"/>
      <w:adjustRightInd w:val="0"/>
    </w:pPr>
    <w:rPr>
      <w:rFonts w:ascii="Arial" w:hAnsi="Arial" w:cs="Arial"/>
    </w:rPr>
  </w:style>
  <w:style w:type="paragraph" w:customStyle="1" w:styleId="s1">
    <w:name w:val="s_1"/>
    <w:basedOn w:val="a"/>
    <w:rsid w:val="000A22E4"/>
    <w:pPr>
      <w:spacing w:before="100" w:beforeAutospacing="1" w:after="100" w:afterAutospacing="1"/>
    </w:pPr>
  </w:style>
  <w:style w:type="paragraph" w:styleId="a7">
    <w:name w:val="Body Text"/>
    <w:basedOn w:val="a"/>
    <w:link w:val="a8"/>
    <w:rsid w:val="000A22E4"/>
    <w:pPr>
      <w:spacing w:after="120"/>
    </w:pPr>
    <w:rPr>
      <w:sz w:val="20"/>
      <w:szCs w:val="20"/>
      <w:lang w:eastAsia="en-US"/>
    </w:rPr>
  </w:style>
  <w:style w:type="character" w:customStyle="1" w:styleId="a8">
    <w:name w:val="Основной текст Знак"/>
    <w:basedOn w:val="a0"/>
    <w:link w:val="a7"/>
    <w:rsid w:val="000A22E4"/>
    <w:rPr>
      <w:rFonts w:ascii="Times New Roman" w:eastAsia="Times New Roman" w:hAnsi="Times New Roman" w:cs="Times New Roman"/>
      <w:sz w:val="20"/>
      <w:szCs w:val="20"/>
    </w:rPr>
  </w:style>
  <w:style w:type="paragraph" w:customStyle="1" w:styleId="ConsPlusNormal">
    <w:name w:val="ConsPlusNormal"/>
    <w:rsid w:val="00C7223D"/>
    <w:pPr>
      <w:widowControl w:val="0"/>
      <w:suppressAutoHyphens/>
      <w:spacing w:after="0" w:line="240" w:lineRule="auto"/>
    </w:pPr>
    <w:rPr>
      <w:rFonts w:ascii="Times New Roman" w:eastAsia="DejaVu Sans"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7</cp:revision>
  <dcterms:created xsi:type="dcterms:W3CDTF">2018-02-06T05:30:00Z</dcterms:created>
  <dcterms:modified xsi:type="dcterms:W3CDTF">2018-02-06T13:03:00Z</dcterms:modified>
</cp:coreProperties>
</file>