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BB5" w:rsidRPr="00545F95" w:rsidRDefault="00DD1BB5" w:rsidP="00165991">
      <w:pPr>
        <w:pStyle w:val="ConsTitle"/>
        <w:widowControl/>
        <w:ind w:right="0"/>
        <w:jc w:val="center"/>
        <w:rPr>
          <w:rFonts w:ascii="Times New Roman" w:hAnsi="Times New Roman"/>
          <w:sz w:val="28"/>
          <w:szCs w:val="28"/>
        </w:rPr>
      </w:pPr>
      <w:r w:rsidRPr="00545F95">
        <w:rPr>
          <w:rFonts w:ascii="Times New Roman" w:hAnsi="Times New Roman"/>
          <w:sz w:val="28"/>
          <w:szCs w:val="28"/>
        </w:rPr>
        <w:t>Совет Кореновского городского поселения</w:t>
      </w:r>
    </w:p>
    <w:p w:rsidR="00DD1BB5" w:rsidRPr="00545F95" w:rsidRDefault="00DD1BB5" w:rsidP="00165991">
      <w:pPr>
        <w:pStyle w:val="ConsTitle"/>
        <w:widowControl/>
        <w:ind w:right="0"/>
        <w:jc w:val="center"/>
        <w:rPr>
          <w:rFonts w:ascii="Times New Roman" w:hAnsi="Times New Roman"/>
          <w:sz w:val="28"/>
          <w:szCs w:val="28"/>
        </w:rPr>
      </w:pPr>
      <w:r w:rsidRPr="00545F95">
        <w:rPr>
          <w:rFonts w:ascii="Times New Roman" w:hAnsi="Times New Roman"/>
          <w:sz w:val="28"/>
          <w:szCs w:val="28"/>
        </w:rPr>
        <w:t>Кореновского района</w:t>
      </w:r>
    </w:p>
    <w:p w:rsidR="00165991" w:rsidRDefault="00165991" w:rsidP="00165991">
      <w:pPr>
        <w:pStyle w:val="ConsTitle"/>
        <w:widowControl/>
        <w:ind w:right="0"/>
        <w:jc w:val="center"/>
        <w:rPr>
          <w:rFonts w:ascii="Times New Roman" w:hAnsi="Times New Roman"/>
          <w:sz w:val="28"/>
          <w:szCs w:val="28"/>
        </w:rPr>
      </w:pPr>
    </w:p>
    <w:p w:rsidR="00165991" w:rsidRDefault="00215245" w:rsidP="00215245">
      <w:pPr>
        <w:pStyle w:val="ConsTitle"/>
        <w:widowControl/>
        <w:ind w:right="0"/>
        <w:jc w:val="center"/>
        <w:rPr>
          <w:rFonts w:ascii="Times New Roman" w:hAnsi="Times New Roman"/>
          <w:sz w:val="32"/>
          <w:szCs w:val="32"/>
        </w:rPr>
      </w:pPr>
      <w:r>
        <w:rPr>
          <w:rFonts w:ascii="Times New Roman" w:hAnsi="Times New Roman"/>
          <w:sz w:val="32"/>
          <w:szCs w:val="32"/>
        </w:rPr>
        <w:t>РЕШЕНИЕ</w:t>
      </w:r>
    </w:p>
    <w:p w:rsidR="00215245" w:rsidRDefault="00215245" w:rsidP="00215245">
      <w:pPr>
        <w:pStyle w:val="ConsTitle"/>
        <w:widowControl/>
        <w:ind w:right="0"/>
        <w:jc w:val="center"/>
        <w:rPr>
          <w:rFonts w:ascii="Times New Roman" w:hAnsi="Times New Roman"/>
          <w:sz w:val="32"/>
          <w:szCs w:val="32"/>
        </w:rPr>
      </w:pPr>
    </w:p>
    <w:p w:rsidR="00215245" w:rsidRPr="00165991" w:rsidRDefault="00215245" w:rsidP="00215245">
      <w:pPr>
        <w:pStyle w:val="ConsTitle"/>
        <w:widowControl/>
        <w:ind w:right="0"/>
        <w:jc w:val="center"/>
        <w:rPr>
          <w:rFonts w:ascii="Times New Roman" w:hAnsi="Times New Roman"/>
          <w:sz w:val="32"/>
          <w:szCs w:val="32"/>
        </w:rPr>
      </w:pPr>
    </w:p>
    <w:p w:rsidR="00DD1BB5" w:rsidRPr="009B04E5" w:rsidRDefault="00215245" w:rsidP="00DD1BB5">
      <w:pPr>
        <w:pStyle w:val="ConsTitle"/>
        <w:widowControl/>
        <w:ind w:right="0"/>
        <w:jc w:val="both"/>
        <w:rPr>
          <w:rFonts w:ascii="Times New Roman" w:hAnsi="Times New Roman"/>
          <w:b w:val="0"/>
          <w:sz w:val="28"/>
          <w:szCs w:val="28"/>
        </w:rPr>
      </w:pPr>
      <w:r>
        <w:rPr>
          <w:rFonts w:ascii="Times New Roman" w:hAnsi="Times New Roman"/>
          <w:b w:val="0"/>
          <w:sz w:val="28"/>
          <w:szCs w:val="28"/>
        </w:rPr>
        <w:t xml:space="preserve">28 сентября </w:t>
      </w:r>
      <w:r w:rsidR="00DD1BB5" w:rsidRPr="009B04E5">
        <w:rPr>
          <w:rFonts w:ascii="Times New Roman" w:hAnsi="Times New Roman"/>
          <w:b w:val="0"/>
          <w:sz w:val="28"/>
          <w:szCs w:val="28"/>
        </w:rPr>
        <w:t>201</w:t>
      </w:r>
      <w:r w:rsidR="00DD1BB5">
        <w:rPr>
          <w:rFonts w:ascii="Times New Roman" w:hAnsi="Times New Roman"/>
          <w:b w:val="0"/>
          <w:sz w:val="28"/>
          <w:szCs w:val="28"/>
        </w:rPr>
        <w:t>6</w:t>
      </w:r>
      <w:r w:rsidR="00165991">
        <w:rPr>
          <w:rFonts w:ascii="Times New Roman" w:hAnsi="Times New Roman"/>
          <w:b w:val="0"/>
          <w:sz w:val="28"/>
          <w:szCs w:val="28"/>
        </w:rPr>
        <w:t xml:space="preserve"> </w:t>
      </w:r>
      <w:r w:rsidR="00DD1BB5">
        <w:rPr>
          <w:rFonts w:ascii="Times New Roman" w:hAnsi="Times New Roman"/>
          <w:b w:val="0"/>
          <w:sz w:val="28"/>
          <w:szCs w:val="28"/>
        </w:rPr>
        <w:t xml:space="preserve">года </w:t>
      </w:r>
      <w:r w:rsidR="00DD1BB5">
        <w:rPr>
          <w:rFonts w:ascii="Times New Roman" w:hAnsi="Times New Roman"/>
          <w:b w:val="0"/>
          <w:sz w:val="28"/>
          <w:szCs w:val="28"/>
        </w:rPr>
        <w:tab/>
      </w:r>
      <w:r w:rsidR="00DD1BB5">
        <w:rPr>
          <w:rFonts w:ascii="Times New Roman" w:hAnsi="Times New Roman"/>
          <w:b w:val="0"/>
          <w:sz w:val="28"/>
          <w:szCs w:val="28"/>
        </w:rPr>
        <w:tab/>
      </w:r>
      <w:r w:rsidR="00DD1BB5">
        <w:rPr>
          <w:rFonts w:ascii="Times New Roman" w:hAnsi="Times New Roman"/>
          <w:b w:val="0"/>
          <w:sz w:val="28"/>
          <w:szCs w:val="28"/>
        </w:rPr>
        <w:tab/>
      </w:r>
      <w:r w:rsidR="00DD1BB5">
        <w:rPr>
          <w:rFonts w:ascii="Times New Roman" w:hAnsi="Times New Roman"/>
          <w:b w:val="0"/>
          <w:sz w:val="28"/>
          <w:szCs w:val="28"/>
        </w:rPr>
        <w:tab/>
      </w:r>
      <w:r w:rsidR="00DD1BB5" w:rsidRPr="009B04E5">
        <w:rPr>
          <w:rFonts w:ascii="Times New Roman" w:hAnsi="Times New Roman"/>
          <w:b w:val="0"/>
          <w:sz w:val="28"/>
          <w:szCs w:val="28"/>
        </w:rPr>
        <w:tab/>
        <w:t xml:space="preserve"> </w:t>
      </w:r>
      <w:r w:rsidR="00DD1BB5">
        <w:rPr>
          <w:rFonts w:ascii="Times New Roman" w:hAnsi="Times New Roman"/>
          <w:b w:val="0"/>
          <w:sz w:val="28"/>
          <w:szCs w:val="28"/>
        </w:rPr>
        <w:t xml:space="preserve">                     </w:t>
      </w:r>
      <w:r w:rsidR="00165991">
        <w:rPr>
          <w:rFonts w:ascii="Times New Roman" w:hAnsi="Times New Roman"/>
          <w:b w:val="0"/>
          <w:sz w:val="28"/>
          <w:szCs w:val="28"/>
        </w:rPr>
        <w:t xml:space="preserve">                   </w:t>
      </w:r>
      <w:r>
        <w:rPr>
          <w:rFonts w:ascii="Times New Roman" w:hAnsi="Times New Roman"/>
          <w:b w:val="0"/>
          <w:sz w:val="28"/>
          <w:szCs w:val="28"/>
        </w:rPr>
        <w:t xml:space="preserve">    № 227</w:t>
      </w:r>
    </w:p>
    <w:p w:rsidR="00165991" w:rsidRDefault="00165991" w:rsidP="00215245">
      <w:pPr>
        <w:pStyle w:val="ConsTitle"/>
        <w:widowControl/>
        <w:ind w:right="0"/>
        <w:jc w:val="center"/>
        <w:rPr>
          <w:rFonts w:ascii="Times New Roman" w:hAnsi="Times New Roman"/>
          <w:b w:val="0"/>
          <w:sz w:val="22"/>
          <w:szCs w:val="22"/>
        </w:rPr>
      </w:pPr>
      <w:r>
        <w:rPr>
          <w:rFonts w:ascii="Times New Roman" w:hAnsi="Times New Roman"/>
          <w:b w:val="0"/>
          <w:sz w:val="22"/>
          <w:szCs w:val="22"/>
        </w:rPr>
        <w:t>г. Кореновск</w:t>
      </w:r>
    </w:p>
    <w:p w:rsidR="00215245" w:rsidRDefault="00215245" w:rsidP="00215245">
      <w:pPr>
        <w:pStyle w:val="ConsTitle"/>
        <w:widowControl/>
        <w:ind w:right="0"/>
        <w:jc w:val="center"/>
        <w:rPr>
          <w:rFonts w:ascii="Times New Roman" w:hAnsi="Times New Roman"/>
          <w:b w:val="0"/>
          <w:sz w:val="22"/>
          <w:szCs w:val="22"/>
        </w:rPr>
      </w:pPr>
    </w:p>
    <w:p w:rsidR="00215245" w:rsidRDefault="00215245" w:rsidP="00215245">
      <w:pPr>
        <w:pStyle w:val="ConsTitle"/>
        <w:widowControl/>
        <w:ind w:right="0"/>
        <w:jc w:val="center"/>
        <w:rPr>
          <w:rFonts w:ascii="Times New Roman" w:hAnsi="Times New Roman"/>
          <w:b w:val="0"/>
          <w:sz w:val="22"/>
          <w:szCs w:val="22"/>
        </w:rPr>
      </w:pPr>
    </w:p>
    <w:p w:rsidR="00215245" w:rsidRDefault="00215245" w:rsidP="00215245">
      <w:pPr>
        <w:pStyle w:val="ConsTitle"/>
        <w:widowControl/>
        <w:ind w:right="0"/>
        <w:jc w:val="center"/>
        <w:rPr>
          <w:rFonts w:ascii="Times New Roman" w:hAnsi="Times New Roman"/>
          <w:b w:val="0"/>
          <w:sz w:val="22"/>
          <w:szCs w:val="22"/>
        </w:rPr>
      </w:pPr>
    </w:p>
    <w:p w:rsidR="00165991" w:rsidRDefault="00DD1BB5" w:rsidP="00215245">
      <w:pPr>
        <w:pStyle w:val="ConsTitle"/>
        <w:widowControl/>
        <w:ind w:right="0"/>
        <w:jc w:val="center"/>
        <w:rPr>
          <w:rFonts w:ascii="Times New Roman" w:hAnsi="Times New Roman" w:cs="Times New Roman"/>
          <w:sz w:val="28"/>
          <w:szCs w:val="28"/>
        </w:rPr>
      </w:pPr>
      <w:r w:rsidRPr="00165991">
        <w:rPr>
          <w:rFonts w:ascii="Times New Roman" w:hAnsi="Times New Roman" w:cs="Times New Roman"/>
          <w:sz w:val="28"/>
          <w:szCs w:val="28"/>
        </w:rPr>
        <w:t>Об установлении на</w:t>
      </w:r>
      <w:r w:rsidR="00215245">
        <w:rPr>
          <w:rFonts w:ascii="Times New Roman" w:hAnsi="Times New Roman" w:cs="Times New Roman"/>
          <w:sz w:val="28"/>
          <w:szCs w:val="28"/>
        </w:rPr>
        <w:t>лога на имущество физических лиц</w:t>
      </w:r>
    </w:p>
    <w:p w:rsidR="00215245" w:rsidRDefault="00215245" w:rsidP="00215245">
      <w:pPr>
        <w:pStyle w:val="ConsTitle"/>
        <w:widowControl/>
        <w:ind w:right="0"/>
        <w:jc w:val="center"/>
        <w:rPr>
          <w:rFonts w:ascii="Times New Roman" w:hAnsi="Times New Roman" w:cs="Times New Roman"/>
          <w:sz w:val="28"/>
          <w:szCs w:val="28"/>
        </w:rPr>
      </w:pPr>
    </w:p>
    <w:p w:rsidR="00215245" w:rsidRPr="00215245" w:rsidRDefault="00215245" w:rsidP="00215245">
      <w:pPr>
        <w:pStyle w:val="ConsTitle"/>
        <w:widowControl/>
        <w:ind w:right="0"/>
        <w:jc w:val="center"/>
        <w:rPr>
          <w:rFonts w:ascii="Times New Roman" w:hAnsi="Times New Roman" w:cs="Times New Roman"/>
          <w:sz w:val="28"/>
          <w:szCs w:val="28"/>
        </w:rPr>
      </w:pPr>
    </w:p>
    <w:p w:rsidR="00456D2A" w:rsidRPr="00456D2A" w:rsidRDefault="00456D2A" w:rsidP="00456D2A">
      <w:pPr>
        <w:ind w:firstLine="708"/>
        <w:jc w:val="both"/>
        <w:rPr>
          <w:color w:val="000000"/>
          <w:sz w:val="28"/>
          <w:szCs w:val="28"/>
          <w14:textOutline w14:w="0" w14:cap="flat" w14:cmpd="sng" w14:algn="ctr">
            <w14:noFill/>
            <w14:prstDash w14:val="solid"/>
            <w14:round/>
          </w14:textOutline>
        </w:rPr>
      </w:pPr>
      <w:bookmarkStart w:id="0" w:name="_GoBack"/>
      <w:bookmarkEnd w:id="0"/>
      <w:r w:rsidRPr="00456D2A">
        <w:rPr>
          <w:color w:val="000000"/>
          <w:sz w:val="28"/>
          <w:szCs w:val="28"/>
          <w14:textOutline w14:w="0" w14:cap="flat" w14:cmpd="sng" w14:algn="ctr">
            <w14:noFill/>
            <w14:prstDash w14:val="solid"/>
            <w14:round/>
          </w14:textOutline>
        </w:rPr>
        <w:t xml:space="preserve">В соответствии со статьями 12,15, главой 32 Налогового кодекса Российской Федерации,  Федеральным законом от 6 октября 2003 года </w:t>
      </w:r>
      <w:r w:rsidR="00215245">
        <w:rPr>
          <w:color w:val="000000"/>
          <w:sz w:val="28"/>
          <w:szCs w:val="28"/>
          <w14:textOutline w14:w="0" w14:cap="flat" w14:cmpd="sng" w14:algn="ctr">
            <w14:noFill/>
            <w14:prstDash w14:val="solid"/>
            <w14:round/>
          </w14:textOutline>
        </w:rPr>
        <w:t xml:space="preserve">            </w:t>
      </w:r>
      <w:r w:rsidRPr="00456D2A">
        <w:rPr>
          <w:color w:val="000000"/>
          <w:sz w:val="28"/>
          <w:szCs w:val="28"/>
          <w14:textOutline w14:w="0" w14:cap="flat" w14:cmpd="sng" w14:algn="ctr">
            <w14:noFill/>
            <w14:prstDash w14:val="solid"/>
            <w14:round/>
          </w14:textOutline>
        </w:rPr>
        <w:t>№</w:t>
      </w:r>
      <w:r w:rsidR="00215245">
        <w:rPr>
          <w:color w:val="000000"/>
          <w:sz w:val="28"/>
          <w:szCs w:val="28"/>
          <w14:textOutline w14:w="0" w14:cap="flat" w14:cmpd="sng" w14:algn="ctr">
            <w14:noFill/>
            <w14:prstDash w14:val="solid"/>
            <w14:round/>
          </w14:textOutline>
        </w:rPr>
        <w:t xml:space="preserve"> </w:t>
      </w:r>
      <w:r w:rsidRPr="00456D2A">
        <w:rPr>
          <w:color w:val="000000"/>
          <w:sz w:val="28"/>
          <w:szCs w:val="28"/>
          <w14:textOutline w14:w="0" w14:cap="flat" w14:cmpd="sng" w14:algn="ctr">
            <w14:noFill/>
            <w14:prstDash w14:val="solid"/>
            <w14:round/>
          </w14:textOutline>
        </w:rPr>
        <w:t xml:space="preserve">131-ФЗ «Об общих принципах организации местного самоуправления в Российской Федерации», Законом Краснодарского края от 4 апреля 2016 года № 3368-КЗ «Об установлении единой даты начала применения на территории Краснодарского края порядка определения налоговой базы по налогу на имущество физических лиц исходя из кадастровой стоимости объектов налогообложения», Уставом Кореновского городского поселения Кореновского района, Совет Кореновского городского поселения Кореновского района </w:t>
      </w:r>
      <w:r>
        <w:rPr>
          <w:color w:val="000000"/>
          <w:sz w:val="28"/>
          <w:szCs w:val="28"/>
          <w14:textOutline w14:w="0" w14:cap="flat" w14:cmpd="sng" w14:algn="ctr">
            <w14:noFill/>
            <w14:prstDash w14:val="solid"/>
            <w14:round/>
          </w14:textOutline>
        </w:rPr>
        <w:t xml:space="preserve">          </w:t>
      </w:r>
      <w:r w:rsidRPr="00456D2A">
        <w:rPr>
          <w:color w:val="000000"/>
          <w:sz w:val="28"/>
          <w:szCs w:val="28"/>
          <w14:textOutline w14:w="0" w14:cap="flat" w14:cmpd="sng" w14:algn="ctr">
            <w14:noFill/>
            <w14:prstDash w14:val="solid"/>
            <w14:round/>
          </w14:textOutline>
        </w:rPr>
        <w:t>р е ш и л:</w:t>
      </w:r>
    </w:p>
    <w:p w:rsidR="00FD3DEC" w:rsidRPr="00165991" w:rsidRDefault="00FD3DEC" w:rsidP="00165991">
      <w:pPr>
        <w:pStyle w:val="a3"/>
        <w:jc w:val="both"/>
        <w:rPr>
          <w:color w:val="000000" w:themeColor="text1"/>
          <w:sz w:val="28"/>
          <w:szCs w:val="28"/>
          <w14:textOutline w14:w="0" w14:cap="flat" w14:cmpd="sng" w14:algn="ctr">
            <w14:noFill/>
            <w14:prstDash w14:val="solid"/>
            <w14:round/>
          </w14:textOutline>
        </w:rPr>
      </w:pPr>
      <w:r w:rsidRPr="00165991">
        <w:rPr>
          <w:color w:val="000000" w:themeColor="text1"/>
          <w:sz w:val="28"/>
          <w:szCs w:val="28"/>
        </w:rPr>
        <w:t>1. Установить на территории</w:t>
      </w:r>
      <w:r w:rsidRPr="00165991">
        <w:rPr>
          <w:b/>
          <w:color w:val="000000" w:themeColor="text1"/>
          <w:sz w:val="28"/>
          <w:szCs w:val="28"/>
        </w:rPr>
        <w:t xml:space="preserve"> </w:t>
      </w:r>
      <w:r w:rsidRPr="00165991">
        <w:rPr>
          <w:color w:val="000000" w:themeColor="text1"/>
          <w:sz w:val="28"/>
          <w:szCs w:val="28"/>
        </w:rPr>
        <w:t>Кореновского городского поселения Кореновского района (далее – Кореновское городское поселение) налог на имущество физических лиц.</w:t>
      </w:r>
    </w:p>
    <w:p w:rsidR="00FD3DEC" w:rsidRPr="00165991" w:rsidRDefault="00FD3DEC" w:rsidP="00FD3DEC">
      <w:pPr>
        <w:ind w:firstLine="720"/>
        <w:jc w:val="both"/>
        <w:rPr>
          <w:iCs/>
          <w:sz w:val="28"/>
          <w:szCs w:val="28"/>
        </w:rPr>
      </w:pPr>
      <w:r w:rsidRPr="00165991">
        <w:rPr>
          <w:sz w:val="28"/>
          <w:szCs w:val="28"/>
        </w:rPr>
        <w:t>2. Установить следующие налоговые ставки исходя из кадастровой стоимости объекта налогообложения:</w:t>
      </w:r>
      <w:r w:rsidRPr="00165991">
        <w:rPr>
          <w:sz w:val="28"/>
          <w:szCs w:val="28"/>
        </w:rPr>
        <w:tab/>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82"/>
        <w:gridCol w:w="2457"/>
      </w:tblGrid>
      <w:tr w:rsidR="00FD3DEC" w:rsidRPr="00165991" w:rsidTr="00316100">
        <w:tc>
          <w:tcPr>
            <w:tcW w:w="7182" w:type="dxa"/>
            <w:tcBorders>
              <w:top w:val="single" w:sz="4" w:space="0" w:color="auto"/>
              <w:bottom w:val="single" w:sz="4" w:space="0" w:color="auto"/>
              <w:right w:val="nil"/>
            </w:tcBorders>
            <w:vAlign w:val="center"/>
          </w:tcPr>
          <w:p w:rsidR="00FD3DEC" w:rsidRPr="00165991" w:rsidRDefault="00FD3DEC" w:rsidP="00316100">
            <w:pPr>
              <w:autoSpaceDE w:val="0"/>
              <w:autoSpaceDN w:val="0"/>
              <w:adjustRightInd w:val="0"/>
              <w:ind w:firstLine="709"/>
              <w:jc w:val="center"/>
              <w:rPr>
                <w:rFonts w:eastAsiaTheme="minorHAnsi"/>
                <w:sz w:val="28"/>
                <w:szCs w:val="28"/>
              </w:rPr>
            </w:pPr>
            <w:r w:rsidRPr="00165991">
              <w:rPr>
                <w:rFonts w:eastAsiaTheme="minorHAnsi"/>
                <w:sz w:val="28"/>
                <w:szCs w:val="28"/>
              </w:rPr>
              <w:t>Объекты налогообложения</w:t>
            </w:r>
          </w:p>
        </w:tc>
        <w:tc>
          <w:tcPr>
            <w:tcW w:w="2457" w:type="dxa"/>
            <w:tcBorders>
              <w:top w:val="single" w:sz="4" w:space="0" w:color="auto"/>
              <w:left w:val="single" w:sz="4" w:space="0" w:color="auto"/>
              <w:bottom w:val="single" w:sz="4" w:space="0" w:color="auto"/>
            </w:tcBorders>
            <w:vAlign w:val="center"/>
          </w:tcPr>
          <w:p w:rsidR="00FD3DEC" w:rsidRPr="00165991" w:rsidRDefault="00FD3DEC" w:rsidP="00316100">
            <w:pPr>
              <w:autoSpaceDE w:val="0"/>
              <w:autoSpaceDN w:val="0"/>
              <w:adjustRightInd w:val="0"/>
              <w:jc w:val="center"/>
              <w:rPr>
                <w:rFonts w:eastAsiaTheme="minorHAnsi"/>
                <w:sz w:val="28"/>
                <w:szCs w:val="28"/>
              </w:rPr>
            </w:pPr>
            <w:r w:rsidRPr="00165991">
              <w:rPr>
                <w:rFonts w:eastAsiaTheme="minorHAnsi"/>
                <w:sz w:val="28"/>
                <w:szCs w:val="28"/>
              </w:rPr>
              <w:t>Налоговая ставка, %</w:t>
            </w:r>
          </w:p>
        </w:tc>
      </w:tr>
      <w:tr w:rsidR="00FD3DEC" w:rsidRPr="00165991" w:rsidTr="00316100">
        <w:trPr>
          <w:trHeight w:val="344"/>
        </w:trPr>
        <w:tc>
          <w:tcPr>
            <w:tcW w:w="7182" w:type="dxa"/>
            <w:tcBorders>
              <w:top w:val="single" w:sz="4" w:space="0" w:color="auto"/>
              <w:bottom w:val="single" w:sz="4" w:space="0" w:color="auto"/>
              <w:right w:val="single" w:sz="4" w:space="0" w:color="auto"/>
            </w:tcBorders>
          </w:tcPr>
          <w:p w:rsidR="00FD3DEC" w:rsidRPr="00165991" w:rsidRDefault="00FD3DEC" w:rsidP="00165991">
            <w:pPr>
              <w:autoSpaceDE w:val="0"/>
              <w:autoSpaceDN w:val="0"/>
              <w:adjustRightInd w:val="0"/>
              <w:jc w:val="both"/>
              <w:rPr>
                <w:rFonts w:eastAsiaTheme="minorHAnsi"/>
                <w:sz w:val="28"/>
                <w:szCs w:val="28"/>
              </w:rPr>
            </w:pPr>
            <w:r w:rsidRPr="00165991">
              <w:rPr>
                <w:rFonts w:eastAsiaTheme="minorHAnsi"/>
                <w:sz w:val="28"/>
                <w:szCs w:val="28"/>
              </w:rPr>
              <w:t>1)</w:t>
            </w:r>
            <w:r w:rsidR="00165991">
              <w:rPr>
                <w:rFonts w:eastAsiaTheme="minorHAnsi"/>
                <w:sz w:val="28"/>
                <w:szCs w:val="28"/>
              </w:rPr>
              <w:t xml:space="preserve"> </w:t>
            </w:r>
            <w:r w:rsidRPr="00165991">
              <w:rPr>
                <w:rFonts w:eastAsiaTheme="minorHAnsi"/>
                <w:sz w:val="28"/>
                <w:szCs w:val="28"/>
              </w:rPr>
              <w:t>жилые дома, жилые помещения (квартира, комната);</w:t>
            </w:r>
          </w:p>
        </w:tc>
        <w:tc>
          <w:tcPr>
            <w:tcW w:w="2457" w:type="dxa"/>
            <w:tcBorders>
              <w:top w:val="single" w:sz="4" w:space="0" w:color="auto"/>
              <w:left w:val="single" w:sz="4" w:space="0" w:color="auto"/>
              <w:bottom w:val="nil"/>
            </w:tcBorders>
          </w:tcPr>
          <w:p w:rsidR="00FD3DEC" w:rsidRPr="00165991" w:rsidRDefault="00FD3DEC" w:rsidP="00316100">
            <w:pPr>
              <w:tabs>
                <w:tab w:val="left" w:pos="1257"/>
                <w:tab w:val="center" w:pos="1522"/>
              </w:tabs>
              <w:autoSpaceDE w:val="0"/>
              <w:autoSpaceDN w:val="0"/>
              <w:adjustRightInd w:val="0"/>
              <w:ind w:firstLine="709"/>
              <w:rPr>
                <w:rFonts w:eastAsiaTheme="minorHAnsi"/>
                <w:sz w:val="28"/>
                <w:szCs w:val="28"/>
              </w:rPr>
            </w:pPr>
            <w:r w:rsidRPr="00165991">
              <w:rPr>
                <w:rFonts w:eastAsiaTheme="minorHAnsi"/>
                <w:sz w:val="28"/>
                <w:szCs w:val="28"/>
              </w:rPr>
              <w:tab/>
            </w:r>
          </w:p>
        </w:tc>
      </w:tr>
      <w:tr w:rsidR="00FD3DEC" w:rsidRPr="00165991" w:rsidTr="00316100">
        <w:tc>
          <w:tcPr>
            <w:tcW w:w="7182" w:type="dxa"/>
            <w:tcBorders>
              <w:top w:val="single" w:sz="4" w:space="0" w:color="auto"/>
              <w:bottom w:val="single" w:sz="4" w:space="0" w:color="auto"/>
              <w:right w:val="single" w:sz="4" w:space="0" w:color="auto"/>
            </w:tcBorders>
          </w:tcPr>
          <w:p w:rsidR="00FD3DEC" w:rsidRPr="00165991" w:rsidRDefault="00FD3DEC" w:rsidP="00165991">
            <w:pPr>
              <w:autoSpaceDE w:val="0"/>
              <w:autoSpaceDN w:val="0"/>
              <w:adjustRightInd w:val="0"/>
              <w:jc w:val="both"/>
              <w:rPr>
                <w:rFonts w:eastAsiaTheme="minorHAnsi"/>
                <w:sz w:val="28"/>
                <w:szCs w:val="28"/>
              </w:rPr>
            </w:pPr>
            <w:r w:rsidRPr="00165991">
              <w:rPr>
                <w:rFonts w:eastAsiaTheme="minorHAnsi"/>
                <w:sz w:val="28"/>
                <w:szCs w:val="28"/>
              </w:rPr>
              <w:t>- объекты незавершенного строительства в случае, если проектируемым назначением таких объектов является жилой дом;</w:t>
            </w:r>
          </w:p>
        </w:tc>
        <w:tc>
          <w:tcPr>
            <w:tcW w:w="2457" w:type="dxa"/>
            <w:tcBorders>
              <w:top w:val="nil"/>
              <w:left w:val="single" w:sz="4" w:space="0" w:color="auto"/>
              <w:bottom w:val="nil"/>
              <w:right w:val="single" w:sz="4" w:space="0" w:color="auto"/>
            </w:tcBorders>
          </w:tcPr>
          <w:p w:rsidR="00FD3DEC" w:rsidRPr="00165991" w:rsidRDefault="00FD3DEC" w:rsidP="00316100">
            <w:pPr>
              <w:autoSpaceDE w:val="0"/>
              <w:autoSpaceDN w:val="0"/>
              <w:adjustRightInd w:val="0"/>
              <w:ind w:firstLine="709"/>
              <w:jc w:val="both"/>
              <w:rPr>
                <w:rFonts w:eastAsiaTheme="minorHAnsi"/>
                <w:sz w:val="28"/>
                <w:szCs w:val="28"/>
              </w:rPr>
            </w:pPr>
          </w:p>
          <w:p w:rsidR="00FD3DEC" w:rsidRPr="00165991" w:rsidRDefault="00FD3DEC" w:rsidP="00316100">
            <w:pPr>
              <w:ind w:firstLine="709"/>
              <w:rPr>
                <w:rFonts w:eastAsiaTheme="minorHAnsi"/>
                <w:sz w:val="28"/>
                <w:szCs w:val="28"/>
              </w:rPr>
            </w:pPr>
          </w:p>
        </w:tc>
      </w:tr>
      <w:tr w:rsidR="00FD3DEC" w:rsidRPr="00165991" w:rsidTr="00316100">
        <w:tc>
          <w:tcPr>
            <w:tcW w:w="7182" w:type="dxa"/>
            <w:tcBorders>
              <w:top w:val="single" w:sz="4" w:space="0" w:color="auto"/>
              <w:bottom w:val="single" w:sz="4" w:space="0" w:color="auto"/>
              <w:right w:val="single" w:sz="4" w:space="0" w:color="auto"/>
            </w:tcBorders>
          </w:tcPr>
          <w:p w:rsidR="00FD3DEC" w:rsidRPr="00165991" w:rsidRDefault="00FD3DEC" w:rsidP="00165991">
            <w:pPr>
              <w:autoSpaceDE w:val="0"/>
              <w:autoSpaceDN w:val="0"/>
              <w:adjustRightInd w:val="0"/>
              <w:jc w:val="both"/>
              <w:rPr>
                <w:rFonts w:eastAsiaTheme="minorHAnsi"/>
                <w:sz w:val="28"/>
                <w:szCs w:val="28"/>
              </w:rPr>
            </w:pPr>
            <w:r w:rsidRPr="00165991">
              <w:rPr>
                <w:rFonts w:eastAsiaTheme="minorHAnsi"/>
                <w:sz w:val="28"/>
                <w:szCs w:val="28"/>
              </w:rPr>
              <w:t>- единые недвижимые комплексы, в состав которых входит хотя бы одно жилое помещение (жилой дом);</w:t>
            </w:r>
          </w:p>
        </w:tc>
        <w:tc>
          <w:tcPr>
            <w:tcW w:w="2457" w:type="dxa"/>
            <w:tcBorders>
              <w:top w:val="nil"/>
              <w:left w:val="single" w:sz="4" w:space="0" w:color="auto"/>
              <w:bottom w:val="nil"/>
              <w:right w:val="single" w:sz="4" w:space="0" w:color="auto"/>
            </w:tcBorders>
          </w:tcPr>
          <w:p w:rsidR="00FD3DEC" w:rsidRPr="00165991" w:rsidRDefault="00FD3DEC" w:rsidP="00316100">
            <w:pPr>
              <w:autoSpaceDE w:val="0"/>
              <w:autoSpaceDN w:val="0"/>
              <w:adjustRightInd w:val="0"/>
              <w:ind w:firstLine="709"/>
              <w:jc w:val="both"/>
              <w:rPr>
                <w:rFonts w:eastAsiaTheme="minorHAnsi"/>
                <w:sz w:val="28"/>
                <w:szCs w:val="28"/>
              </w:rPr>
            </w:pPr>
          </w:p>
        </w:tc>
      </w:tr>
      <w:tr w:rsidR="00FD3DEC" w:rsidRPr="00165991" w:rsidTr="00316100">
        <w:tc>
          <w:tcPr>
            <w:tcW w:w="7182" w:type="dxa"/>
            <w:tcBorders>
              <w:top w:val="single" w:sz="4" w:space="0" w:color="auto"/>
              <w:bottom w:val="single" w:sz="4" w:space="0" w:color="auto"/>
              <w:right w:val="single" w:sz="4" w:space="0" w:color="auto"/>
            </w:tcBorders>
          </w:tcPr>
          <w:p w:rsidR="00FD3DEC" w:rsidRPr="00165991" w:rsidRDefault="00FD3DEC" w:rsidP="00165991">
            <w:pPr>
              <w:autoSpaceDE w:val="0"/>
              <w:autoSpaceDN w:val="0"/>
              <w:adjustRightInd w:val="0"/>
              <w:jc w:val="both"/>
              <w:rPr>
                <w:rFonts w:eastAsiaTheme="minorHAnsi"/>
                <w:sz w:val="28"/>
                <w:szCs w:val="28"/>
              </w:rPr>
            </w:pPr>
            <w:r w:rsidRPr="00165991">
              <w:rPr>
                <w:rFonts w:eastAsiaTheme="minorHAnsi"/>
                <w:sz w:val="28"/>
                <w:szCs w:val="28"/>
              </w:rPr>
              <w:t xml:space="preserve">- гаражи и </w:t>
            </w:r>
            <w:proofErr w:type="spellStart"/>
            <w:r w:rsidRPr="00165991">
              <w:rPr>
                <w:rFonts w:eastAsiaTheme="minorHAnsi"/>
                <w:sz w:val="28"/>
                <w:szCs w:val="28"/>
              </w:rPr>
              <w:t>машино</w:t>
            </w:r>
            <w:proofErr w:type="spellEnd"/>
            <w:r w:rsidRPr="00165991">
              <w:rPr>
                <w:rFonts w:eastAsiaTheme="minorHAnsi"/>
                <w:sz w:val="28"/>
                <w:szCs w:val="28"/>
              </w:rPr>
              <w:t>-места;</w:t>
            </w:r>
          </w:p>
        </w:tc>
        <w:tc>
          <w:tcPr>
            <w:tcW w:w="2457" w:type="dxa"/>
            <w:tcBorders>
              <w:top w:val="nil"/>
              <w:left w:val="single" w:sz="4" w:space="0" w:color="auto"/>
              <w:bottom w:val="nil"/>
              <w:right w:val="single" w:sz="4" w:space="0" w:color="auto"/>
            </w:tcBorders>
          </w:tcPr>
          <w:p w:rsidR="00FD3DEC" w:rsidRPr="00165991" w:rsidRDefault="00213941" w:rsidP="00165991">
            <w:pPr>
              <w:autoSpaceDE w:val="0"/>
              <w:autoSpaceDN w:val="0"/>
              <w:adjustRightInd w:val="0"/>
              <w:jc w:val="center"/>
              <w:rPr>
                <w:rFonts w:eastAsiaTheme="minorHAnsi"/>
                <w:sz w:val="28"/>
                <w:szCs w:val="28"/>
              </w:rPr>
            </w:pPr>
            <w:r>
              <w:rPr>
                <w:rFonts w:eastAsiaTheme="minorHAnsi"/>
                <w:sz w:val="28"/>
                <w:szCs w:val="28"/>
              </w:rPr>
              <w:t>0,3</w:t>
            </w:r>
          </w:p>
        </w:tc>
      </w:tr>
      <w:tr w:rsidR="00FD3DEC" w:rsidRPr="00165991" w:rsidTr="00316100">
        <w:tc>
          <w:tcPr>
            <w:tcW w:w="7182" w:type="dxa"/>
            <w:tcBorders>
              <w:top w:val="single" w:sz="4" w:space="0" w:color="auto"/>
              <w:bottom w:val="single" w:sz="4" w:space="0" w:color="auto"/>
              <w:right w:val="single" w:sz="4" w:space="0" w:color="auto"/>
            </w:tcBorders>
          </w:tcPr>
          <w:p w:rsidR="00FD3DEC" w:rsidRPr="00165991" w:rsidRDefault="00FD3DEC" w:rsidP="00316100">
            <w:pPr>
              <w:autoSpaceDE w:val="0"/>
              <w:autoSpaceDN w:val="0"/>
              <w:adjustRightInd w:val="0"/>
              <w:jc w:val="both"/>
              <w:rPr>
                <w:rFonts w:eastAsiaTheme="minorHAnsi"/>
                <w:sz w:val="28"/>
                <w:szCs w:val="28"/>
              </w:rPr>
            </w:pPr>
            <w:r w:rsidRPr="00165991">
              <w:rPr>
                <w:rFonts w:eastAsiaTheme="minorHAnsi"/>
                <w:sz w:val="28"/>
                <w:szCs w:val="28"/>
              </w:rPr>
              <w:t>- хозяйственные строения или сооружения, площадь каждого из которых не превышает 50 кв. м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w:t>
            </w:r>
          </w:p>
        </w:tc>
        <w:tc>
          <w:tcPr>
            <w:tcW w:w="2457" w:type="dxa"/>
            <w:tcBorders>
              <w:top w:val="nil"/>
              <w:left w:val="single" w:sz="4" w:space="0" w:color="auto"/>
              <w:bottom w:val="single" w:sz="4" w:space="0" w:color="auto"/>
              <w:right w:val="single" w:sz="4" w:space="0" w:color="auto"/>
            </w:tcBorders>
          </w:tcPr>
          <w:p w:rsidR="00FD3DEC" w:rsidRPr="00165991" w:rsidRDefault="00FD3DEC" w:rsidP="00316100">
            <w:pPr>
              <w:autoSpaceDE w:val="0"/>
              <w:autoSpaceDN w:val="0"/>
              <w:adjustRightInd w:val="0"/>
              <w:ind w:firstLine="709"/>
              <w:jc w:val="both"/>
              <w:rPr>
                <w:rFonts w:eastAsiaTheme="minorHAnsi"/>
                <w:sz w:val="28"/>
                <w:szCs w:val="28"/>
              </w:rPr>
            </w:pPr>
          </w:p>
        </w:tc>
      </w:tr>
      <w:tr w:rsidR="00FD3DEC" w:rsidRPr="00165991" w:rsidTr="00316100">
        <w:tc>
          <w:tcPr>
            <w:tcW w:w="7182" w:type="dxa"/>
            <w:tcBorders>
              <w:top w:val="single" w:sz="4" w:space="0" w:color="auto"/>
              <w:bottom w:val="single" w:sz="4" w:space="0" w:color="auto"/>
              <w:right w:val="single" w:sz="4" w:space="0" w:color="auto"/>
            </w:tcBorders>
          </w:tcPr>
          <w:p w:rsidR="00FD3DEC" w:rsidRPr="00165991" w:rsidRDefault="00FD3DEC" w:rsidP="00165991">
            <w:pPr>
              <w:pStyle w:val="a5"/>
              <w:jc w:val="both"/>
              <w:rPr>
                <w:rFonts w:ascii="Times New Roman" w:hAnsi="Times New Roman" w:cs="Times New Roman"/>
                <w:sz w:val="28"/>
                <w:szCs w:val="28"/>
              </w:rPr>
            </w:pPr>
            <w:r w:rsidRPr="00165991">
              <w:rPr>
                <w:rFonts w:ascii="Times New Roman" w:hAnsi="Times New Roman" w:cs="Times New Roman"/>
                <w:sz w:val="28"/>
                <w:szCs w:val="28"/>
              </w:rPr>
              <w:t xml:space="preserve">2) объекты налогообложения, включенные в перечень, определяемый в соответствии с </w:t>
            </w:r>
            <w:hyperlink r:id="rId7" w:history="1">
              <w:r w:rsidRPr="00165991">
                <w:rPr>
                  <w:rFonts w:ascii="Times New Roman" w:hAnsi="Times New Roman" w:cs="Times New Roman"/>
                  <w:sz w:val="28"/>
                  <w:szCs w:val="28"/>
                </w:rPr>
                <w:t>п. 7 ст. 378.2</w:t>
              </w:r>
            </w:hyperlink>
            <w:r w:rsidRPr="00165991">
              <w:rPr>
                <w:rFonts w:ascii="Times New Roman" w:hAnsi="Times New Roman" w:cs="Times New Roman"/>
                <w:sz w:val="28"/>
                <w:szCs w:val="28"/>
              </w:rPr>
              <w:t xml:space="preserve"> НК РФ, в </w:t>
            </w:r>
            <w:r w:rsidRPr="00165991">
              <w:rPr>
                <w:rFonts w:ascii="Times New Roman" w:hAnsi="Times New Roman" w:cs="Times New Roman"/>
                <w:sz w:val="28"/>
                <w:szCs w:val="28"/>
              </w:rPr>
              <w:lastRenderedPageBreak/>
              <w:t xml:space="preserve">отношении объектов налогообложения, предусмотренных </w:t>
            </w:r>
            <w:hyperlink r:id="rId8" w:history="1">
              <w:proofErr w:type="spellStart"/>
              <w:r w:rsidRPr="00165991">
                <w:rPr>
                  <w:rFonts w:ascii="Times New Roman" w:hAnsi="Times New Roman" w:cs="Times New Roman"/>
                  <w:sz w:val="28"/>
                  <w:szCs w:val="28"/>
                </w:rPr>
                <w:t>абз</w:t>
              </w:r>
              <w:proofErr w:type="spellEnd"/>
              <w:r w:rsidRPr="00165991">
                <w:rPr>
                  <w:rFonts w:ascii="Times New Roman" w:hAnsi="Times New Roman" w:cs="Times New Roman"/>
                  <w:sz w:val="28"/>
                  <w:szCs w:val="28"/>
                </w:rPr>
                <w:t>. 2 п. 10 ст. 378.2</w:t>
              </w:r>
            </w:hyperlink>
            <w:r w:rsidRPr="00165991">
              <w:rPr>
                <w:rFonts w:ascii="Times New Roman" w:hAnsi="Times New Roman" w:cs="Times New Roman"/>
                <w:sz w:val="28"/>
                <w:szCs w:val="28"/>
              </w:rPr>
              <w:t xml:space="preserve"> НК РФ;</w:t>
            </w:r>
          </w:p>
        </w:tc>
        <w:tc>
          <w:tcPr>
            <w:tcW w:w="2457" w:type="dxa"/>
            <w:tcBorders>
              <w:top w:val="single" w:sz="4" w:space="0" w:color="auto"/>
              <w:left w:val="single" w:sz="4" w:space="0" w:color="auto"/>
              <w:bottom w:val="nil"/>
              <w:right w:val="single" w:sz="4" w:space="0" w:color="auto"/>
            </w:tcBorders>
          </w:tcPr>
          <w:p w:rsidR="00FD3DEC" w:rsidRPr="00165991" w:rsidRDefault="00FD3DEC" w:rsidP="00316100">
            <w:pPr>
              <w:tabs>
                <w:tab w:val="left" w:pos="1055"/>
                <w:tab w:val="center" w:pos="1191"/>
              </w:tabs>
              <w:autoSpaceDE w:val="0"/>
              <w:autoSpaceDN w:val="0"/>
              <w:adjustRightInd w:val="0"/>
              <w:ind w:firstLine="709"/>
              <w:rPr>
                <w:rFonts w:eastAsiaTheme="minorHAnsi"/>
                <w:sz w:val="28"/>
                <w:szCs w:val="28"/>
              </w:rPr>
            </w:pPr>
            <w:r w:rsidRPr="00165991">
              <w:rPr>
                <w:rFonts w:eastAsiaTheme="minorHAnsi"/>
                <w:sz w:val="28"/>
                <w:szCs w:val="28"/>
              </w:rPr>
              <w:lastRenderedPageBreak/>
              <w:tab/>
            </w:r>
          </w:p>
          <w:p w:rsidR="00165991" w:rsidRDefault="00165991" w:rsidP="00165991">
            <w:pPr>
              <w:tabs>
                <w:tab w:val="left" w:pos="1055"/>
                <w:tab w:val="center" w:pos="1191"/>
              </w:tabs>
              <w:autoSpaceDE w:val="0"/>
              <w:autoSpaceDN w:val="0"/>
              <w:adjustRightInd w:val="0"/>
              <w:rPr>
                <w:rFonts w:eastAsiaTheme="minorHAnsi"/>
                <w:sz w:val="28"/>
                <w:szCs w:val="28"/>
              </w:rPr>
            </w:pPr>
          </w:p>
          <w:p w:rsidR="00FD3DEC" w:rsidRPr="00165991" w:rsidRDefault="00FD3DEC" w:rsidP="00165991">
            <w:pPr>
              <w:tabs>
                <w:tab w:val="left" w:pos="1055"/>
                <w:tab w:val="center" w:pos="1191"/>
              </w:tabs>
              <w:autoSpaceDE w:val="0"/>
              <w:autoSpaceDN w:val="0"/>
              <w:adjustRightInd w:val="0"/>
              <w:jc w:val="center"/>
              <w:rPr>
                <w:rFonts w:eastAsiaTheme="minorHAnsi"/>
                <w:sz w:val="28"/>
                <w:szCs w:val="28"/>
              </w:rPr>
            </w:pPr>
            <w:r w:rsidRPr="00165991">
              <w:rPr>
                <w:rFonts w:eastAsiaTheme="minorHAnsi"/>
                <w:sz w:val="28"/>
                <w:szCs w:val="28"/>
              </w:rPr>
              <w:lastRenderedPageBreak/>
              <w:t>2</w:t>
            </w:r>
          </w:p>
          <w:p w:rsidR="00FD3DEC" w:rsidRPr="00165991" w:rsidRDefault="00FD3DEC" w:rsidP="00316100">
            <w:pPr>
              <w:autoSpaceDE w:val="0"/>
              <w:autoSpaceDN w:val="0"/>
              <w:adjustRightInd w:val="0"/>
              <w:ind w:firstLine="709"/>
              <w:jc w:val="center"/>
              <w:rPr>
                <w:rFonts w:eastAsiaTheme="minorHAnsi"/>
                <w:sz w:val="28"/>
                <w:szCs w:val="28"/>
              </w:rPr>
            </w:pPr>
          </w:p>
        </w:tc>
      </w:tr>
      <w:tr w:rsidR="00FD3DEC" w:rsidRPr="00165991" w:rsidTr="00316100">
        <w:trPr>
          <w:trHeight w:val="674"/>
        </w:trPr>
        <w:tc>
          <w:tcPr>
            <w:tcW w:w="7182" w:type="dxa"/>
            <w:tcBorders>
              <w:top w:val="single" w:sz="4" w:space="0" w:color="auto"/>
              <w:bottom w:val="single" w:sz="4" w:space="0" w:color="auto"/>
              <w:right w:val="nil"/>
            </w:tcBorders>
          </w:tcPr>
          <w:p w:rsidR="00FD3DEC" w:rsidRPr="00165991" w:rsidRDefault="00FD3DEC" w:rsidP="00165991">
            <w:pPr>
              <w:autoSpaceDE w:val="0"/>
              <w:autoSpaceDN w:val="0"/>
              <w:adjustRightInd w:val="0"/>
              <w:jc w:val="both"/>
              <w:rPr>
                <w:rFonts w:eastAsiaTheme="minorHAnsi"/>
                <w:sz w:val="28"/>
                <w:szCs w:val="28"/>
              </w:rPr>
            </w:pPr>
            <w:r w:rsidRPr="00165991">
              <w:rPr>
                <w:rFonts w:eastAsiaTheme="minorHAnsi"/>
                <w:sz w:val="28"/>
                <w:szCs w:val="28"/>
              </w:rPr>
              <w:lastRenderedPageBreak/>
              <w:t>- объекты налогообложения, кадастровая стоимость каждого из которых превышает 300 млн. руб.</w:t>
            </w:r>
          </w:p>
        </w:tc>
        <w:tc>
          <w:tcPr>
            <w:tcW w:w="2457" w:type="dxa"/>
            <w:tcBorders>
              <w:top w:val="nil"/>
              <w:left w:val="single" w:sz="4" w:space="0" w:color="auto"/>
              <w:bottom w:val="single" w:sz="4" w:space="0" w:color="auto"/>
            </w:tcBorders>
          </w:tcPr>
          <w:p w:rsidR="00FD3DEC" w:rsidRPr="00165991" w:rsidRDefault="00FD3DEC" w:rsidP="00316100">
            <w:pPr>
              <w:autoSpaceDE w:val="0"/>
              <w:autoSpaceDN w:val="0"/>
              <w:adjustRightInd w:val="0"/>
              <w:ind w:firstLine="709"/>
              <w:jc w:val="both"/>
              <w:rPr>
                <w:rFonts w:eastAsiaTheme="minorHAnsi"/>
                <w:sz w:val="28"/>
                <w:szCs w:val="28"/>
              </w:rPr>
            </w:pPr>
          </w:p>
        </w:tc>
      </w:tr>
      <w:tr w:rsidR="00FD3DEC" w:rsidRPr="00165991" w:rsidTr="00316100">
        <w:tc>
          <w:tcPr>
            <w:tcW w:w="7182" w:type="dxa"/>
            <w:tcBorders>
              <w:top w:val="single" w:sz="4" w:space="0" w:color="auto"/>
              <w:bottom w:val="single" w:sz="4" w:space="0" w:color="auto"/>
              <w:right w:val="nil"/>
            </w:tcBorders>
          </w:tcPr>
          <w:p w:rsidR="00FD3DEC" w:rsidRPr="00165991" w:rsidRDefault="00FD3DEC" w:rsidP="00165991">
            <w:pPr>
              <w:autoSpaceDE w:val="0"/>
              <w:autoSpaceDN w:val="0"/>
              <w:adjustRightInd w:val="0"/>
              <w:jc w:val="both"/>
              <w:rPr>
                <w:rFonts w:eastAsiaTheme="minorHAnsi"/>
                <w:sz w:val="28"/>
                <w:szCs w:val="28"/>
              </w:rPr>
            </w:pPr>
            <w:r w:rsidRPr="00165991">
              <w:rPr>
                <w:rFonts w:eastAsiaTheme="minorHAnsi"/>
                <w:sz w:val="28"/>
                <w:szCs w:val="28"/>
              </w:rPr>
              <w:t>3) прочие</w:t>
            </w:r>
          </w:p>
        </w:tc>
        <w:tc>
          <w:tcPr>
            <w:tcW w:w="2457" w:type="dxa"/>
            <w:tcBorders>
              <w:top w:val="single" w:sz="4" w:space="0" w:color="auto"/>
              <w:left w:val="single" w:sz="4" w:space="0" w:color="auto"/>
              <w:bottom w:val="single" w:sz="4" w:space="0" w:color="auto"/>
            </w:tcBorders>
          </w:tcPr>
          <w:p w:rsidR="00FD3DEC" w:rsidRPr="00165991" w:rsidRDefault="00213941" w:rsidP="00165991">
            <w:pPr>
              <w:autoSpaceDE w:val="0"/>
              <w:autoSpaceDN w:val="0"/>
              <w:adjustRightInd w:val="0"/>
              <w:jc w:val="center"/>
              <w:rPr>
                <w:rFonts w:eastAsiaTheme="minorHAnsi"/>
                <w:sz w:val="28"/>
                <w:szCs w:val="28"/>
              </w:rPr>
            </w:pPr>
            <w:r>
              <w:rPr>
                <w:rFonts w:eastAsiaTheme="minorHAnsi"/>
                <w:sz w:val="28"/>
                <w:szCs w:val="28"/>
              </w:rPr>
              <w:t>0,3</w:t>
            </w:r>
          </w:p>
        </w:tc>
      </w:tr>
    </w:tbl>
    <w:p w:rsidR="00165991" w:rsidRDefault="00165991" w:rsidP="00165991">
      <w:pPr>
        <w:tabs>
          <w:tab w:val="left" w:pos="709"/>
        </w:tabs>
        <w:jc w:val="both"/>
        <w:rPr>
          <w:sz w:val="28"/>
          <w:szCs w:val="28"/>
        </w:rPr>
      </w:pPr>
      <w:r>
        <w:rPr>
          <w:sz w:val="28"/>
          <w:szCs w:val="28"/>
        </w:rPr>
        <w:tab/>
      </w:r>
      <w:r w:rsidR="00FD3DEC" w:rsidRPr="00165991">
        <w:rPr>
          <w:sz w:val="28"/>
          <w:szCs w:val="28"/>
        </w:rPr>
        <w:t>3. Налоговая база в отношении объектов налогообложения определяется в соответствии со статьей 403 главы 32 Налогового кодекса Российской Федерации.</w:t>
      </w:r>
    </w:p>
    <w:p w:rsidR="00165991" w:rsidRDefault="00165991" w:rsidP="00165991">
      <w:pPr>
        <w:tabs>
          <w:tab w:val="left" w:pos="709"/>
        </w:tabs>
        <w:jc w:val="both"/>
        <w:rPr>
          <w:sz w:val="28"/>
          <w:szCs w:val="28"/>
        </w:rPr>
      </w:pPr>
      <w:r>
        <w:rPr>
          <w:sz w:val="28"/>
          <w:szCs w:val="28"/>
        </w:rPr>
        <w:tab/>
      </w:r>
      <w:r w:rsidR="00FD3DEC" w:rsidRPr="00165991">
        <w:rPr>
          <w:sz w:val="28"/>
          <w:szCs w:val="28"/>
        </w:rPr>
        <w:t>Налоговая база определяется в отношении каждого объекта налогообложения как его кадастровая стоимость, указанная в государственном кадастре недвижимости по состоянию на 1 января года, являющегося налоговым периодом, с учетом особенностей, предусмотренных  статьей 403 Налогового кодекса Российской Федерации.</w:t>
      </w:r>
    </w:p>
    <w:p w:rsidR="00165991" w:rsidRDefault="00165991" w:rsidP="00165991">
      <w:pPr>
        <w:tabs>
          <w:tab w:val="left" w:pos="709"/>
        </w:tabs>
        <w:jc w:val="both"/>
        <w:rPr>
          <w:sz w:val="28"/>
          <w:szCs w:val="28"/>
        </w:rPr>
      </w:pPr>
      <w:r>
        <w:rPr>
          <w:sz w:val="28"/>
          <w:szCs w:val="28"/>
        </w:rPr>
        <w:tab/>
      </w:r>
      <w:r w:rsidR="00FD3DEC" w:rsidRPr="00165991">
        <w:rPr>
          <w:sz w:val="28"/>
          <w:szCs w:val="28"/>
        </w:rPr>
        <w:t>4. Право на налоговую льготу имеют категории налогоплательщиков, определенные статьей 407 главы 32 Налогового кодекса Российской Федерации. Лицо, имеющее право на налоговую льготу, представляет заявление о предоставлении льготы и документы, подтверждающие право налогоплательщика на налоговую льготу, в налоговый орган по своему выбору.</w:t>
      </w:r>
    </w:p>
    <w:p w:rsidR="00165991" w:rsidRDefault="00165991" w:rsidP="00165991">
      <w:pPr>
        <w:tabs>
          <w:tab w:val="left" w:pos="709"/>
        </w:tabs>
        <w:jc w:val="both"/>
        <w:rPr>
          <w:sz w:val="28"/>
          <w:szCs w:val="28"/>
        </w:rPr>
      </w:pPr>
      <w:r>
        <w:rPr>
          <w:sz w:val="28"/>
          <w:szCs w:val="28"/>
        </w:rPr>
        <w:tab/>
      </w:r>
      <w:r w:rsidR="00FD3DEC" w:rsidRPr="00165991">
        <w:rPr>
          <w:sz w:val="28"/>
          <w:szCs w:val="28"/>
        </w:rPr>
        <w:t>5. Налог уплачивается по месту нахождения объекта налогообложения на основании налогового уведомления, направляемого налогоплательщику налоговым органом.</w:t>
      </w:r>
    </w:p>
    <w:p w:rsidR="00165991" w:rsidRDefault="00165991" w:rsidP="00165991">
      <w:pPr>
        <w:tabs>
          <w:tab w:val="left" w:pos="709"/>
        </w:tabs>
        <w:jc w:val="both"/>
        <w:rPr>
          <w:sz w:val="28"/>
          <w:szCs w:val="28"/>
        </w:rPr>
      </w:pPr>
      <w:r>
        <w:rPr>
          <w:sz w:val="28"/>
          <w:szCs w:val="28"/>
        </w:rPr>
        <w:tab/>
      </w:r>
      <w:r w:rsidR="00FD3DEC" w:rsidRPr="00165991">
        <w:rPr>
          <w:sz w:val="28"/>
          <w:szCs w:val="28"/>
        </w:rPr>
        <w:t>6. Признать утратившим</w:t>
      </w:r>
      <w:r w:rsidR="00165561" w:rsidRPr="00165991">
        <w:rPr>
          <w:sz w:val="28"/>
          <w:szCs w:val="28"/>
        </w:rPr>
        <w:t>и</w:t>
      </w:r>
      <w:r w:rsidR="00FD3DEC" w:rsidRPr="00165991">
        <w:rPr>
          <w:sz w:val="28"/>
          <w:szCs w:val="28"/>
        </w:rPr>
        <w:t xml:space="preserve"> силу:</w:t>
      </w:r>
    </w:p>
    <w:p w:rsidR="00165991" w:rsidRDefault="00165991" w:rsidP="00165991">
      <w:pPr>
        <w:tabs>
          <w:tab w:val="left" w:pos="709"/>
        </w:tabs>
        <w:jc w:val="both"/>
        <w:rPr>
          <w:sz w:val="28"/>
          <w:szCs w:val="28"/>
        </w:rPr>
      </w:pPr>
      <w:r>
        <w:rPr>
          <w:sz w:val="28"/>
          <w:szCs w:val="28"/>
        </w:rPr>
        <w:tab/>
      </w:r>
      <w:r w:rsidR="00877BF8" w:rsidRPr="00165991">
        <w:rPr>
          <w:sz w:val="28"/>
          <w:szCs w:val="28"/>
        </w:rPr>
        <w:t>6</w:t>
      </w:r>
      <w:r w:rsidR="00165561" w:rsidRPr="00165991">
        <w:rPr>
          <w:sz w:val="28"/>
          <w:szCs w:val="28"/>
        </w:rPr>
        <w:t xml:space="preserve">.1. </w:t>
      </w:r>
      <w:r w:rsidR="00877BF8" w:rsidRPr="00165991">
        <w:rPr>
          <w:sz w:val="28"/>
          <w:szCs w:val="28"/>
        </w:rPr>
        <w:t>Р</w:t>
      </w:r>
      <w:r w:rsidR="00165561" w:rsidRPr="00165991">
        <w:rPr>
          <w:sz w:val="28"/>
          <w:szCs w:val="28"/>
        </w:rPr>
        <w:t>ешение Совета Кореновского городского поселения Кореновского района от 29 октября 2014 года № 17 «Об установлении налога на имущество физических лиц»;</w:t>
      </w:r>
    </w:p>
    <w:p w:rsidR="00165991" w:rsidRDefault="00165991" w:rsidP="00165991">
      <w:pPr>
        <w:tabs>
          <w:tab w:val="left" w:pos="709"/>
        </w:tabs>
        <w:jc w:val="both"/>
        <w:rPr>
          <w:sz w:val="28"/>
          <w:szCs w:val="28"/>
        </w:rPr>
      </w:pPr>
      <w:r>
        <w:rPr>
          <w:sz w:val="28"/>
          <w:szCs w:val="28"/>
        </w:rPr>
        <w:tab/>
      </w:r>
      <w:r w:rsidR="00877BF8" w:rsidRPr="00165991">
        <w:rPr>
          <w:sz w:val="28"/>
          <w:szCs w:val="28"/>
        </w:rPr>
        <w:t>6.2. Р</w:t>
      </w:r>
      <w:r w:rsidR="00FD3DEC" w:rsidRPr="00165991">
        <w:rPr>
          <w:sz w:val="28"/>
          <w:szCs w:val="28"/>
        </w:rPr>
        <w:t>ешение Совета Кореновского городского поселения Кореновского района от 25 августа 2016 года № 220 «Об установлении налога на имущество физических лиц»</w:t>
      </w:r>
      <w:r w:rsidR="007E0CFD" w:rsidRPr="00165991">
        <w:rPr>
          <w:sz w:val="28"/>
          <w:szCs w:val="28"/>
        </w:rPr>
        <w:t xml:space="preserve"> с 01 января 2017 года</w:t>
      </w:r>
      <w:r w:rsidR="00FD3DEC" w:rsidRPr="00165991">
        <w:rPr>
          <w:sz w:val="28"/>
          <w:szCs w:val="28"/>
        </w:rPr>
        <w:t>.</w:t>
      </w:r>
    </w:p>
    <w:p w:rsidR="00165991" w:rsidRPr="00165991" w:rsidRDefault="00165991" w:rsidP="00165991">
      <w:pPr>
        <w:tabs>
          <w:tab w:val="left" w:pos="709"/>
        </w:tabs>
        <w:jc w:val="both"/>
        <w:rPr>
          <w:sz w:val="28"/>
          <w:szCs w:val="28"/>
        </w:rPr>
      </w:pPr>
      <w:r>
        <w:rPr>
          <w:sz w:val="28"/>
          <w:szCs w:val="28"/>
        </w:rPr>
        <w:tab/>
      </w:r>
      <w:r w:rsidR="00FD3DEC" w:rsidRPr="00165991">
        <w:rPr>
          <w:sz w:val="28"/>
          <w:szCs w:val="28"/>
        </w:rPr>
        <w:t xml:space="preserve">7. </w:t>
      </w:r>
      <w:r w:rsidRPr="00165991">
        <w:rPr>
          <w:sz w:val="28"/>
          <w:szCs w:val="28"/>
        </w:rPr>
        <w:t xml:space="preserve">Настоящее решение подлежит опубликованию в печатном средстве массовой информации 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 </w:t>
      </w:r>
    </w:p>
    <w:p w:rsidR="00FD3DEC" w:rsidRDefault="00165991" w:rsidP="00165991">
      <w:pPr>
        <w:tabs>
          <w:tab w:val="left" w:pos="709"/>
        </w:tabs>
        <w:jc w:val="both"/>
        <w:rPr>
          <w:sz w:val="28"/>
          <w:szCs w:val="28"/>
        </w:rPr>
      </w:pPr>
      <w:r>
        <w:rPr>
          <w:sz w:val="28"/>
          <w:szCs w:val="28"/>
        </w:rPr>
        <w:tab/>
      </w:r>
      <w:r w:rsidR="00FD3DEC" w:rsidRPr="00165991">
        <w:rPr>
          <w:sz w:val="28"/>
          <w:szCs w:val="28"/>
        </w:rPr>
        <w:t>8. Настоящее решение вступает в силу с 01 января 2017 года, но не ранее чем по истечению одного месяца со дня его официального опубликования</w:t>
      </w:r>
      <w:r w:rsidR="007E0CFD" w:rsidRPr="00165991">
        <w:rPr>
          <w:sz w:val="28"/>
          <w:szCs w:val="28"/>
        </w:rPr>
        <w:t>, и не ранее 1-го числа очередного налогового периода.</w:t>
      </w:r>
    </w:p>
    <w:p w:rsidR="00456D2A" w:rsidRDefault="00456D2A" w:rsidP="00165991">
      <w:pPr>
        <w:tabs>
          <w:tab w:val="left" w:pos="709"/>
        </w:tabs>
        <w:jc w:val="both"/>
        <w:rPr>
          <w:sz w:val="28"/>
          <w:szCs w:val="28"/>
        </w:rPr>
      </w:pPr>
    </w:p>
    <w:p w:rsidR="00456D2A" w:rsidRPr="00165991" w:rsidRDefault="00456D2A" w:rsidP="00165991">
      <w:pPr>
        <w:tabs>
          <w:tab w:val="left" w:pos="709"/>
        </w:tabs>
        <w:jc w:val="both"/>
        <w:rPr>
          <w:sz w:val="28"/>
          <w:szCs w:val="28"/>
        </w:rPr>
      </w:pPr>
    </w:p>
    <w:tbl>
      <w:tblPr>
        <w:tblW w:w="0" w:type="auto"/>
        <w:tblInd w:w="108" w:type="dxa"/>
        <w:tblLook w:val="04A0" w:firstRow="1" w:lastRow="0" w:firstColumn="1" w:lastColumn="0" w:noHBand="0" w:noVBand="1"/>
      </w:tblPr>
      <w:tblGrid>
        <w:gridCol w:w="4962"/>
        <w:gridCol w:w="4677"/>
      </w:tblGrid>
      <w:tr w:rsidR="00FD3DEC" w:rsidRPr="00165991" w:rsidTr="00165991">
        <w:tc>
          <w:tcPr>
            <w:tcW w:w="4962" w:type="dxa"/>
          </w:tcPr>
          <w:p w:rsidR="00FD3DEC" w:rsidRPr="00165991" w:rsidRDefault="00215245" w:rsidP="00316100">
            <w:pPr>
              <w:tabs>
                <w:tab w:val="left" w:pos="3495"/>
              </w:tabs>
              <w:rPr>
                <w:sz w:val="28"/>
                <w:szCs w:val="28"/>
              </w:rPr>
            </w:pPr>
            <w:proofErr w:type="gramStart"/>
            <w:r>
              <w:rPr>
                <w:sz w:val="28"/>
                <w:szCs w:val="28"/>
              </w:rPr>
              <w:t>Исполняющий</w:t>
            </w:r>
            <w:proofErr w:type="gramEnd"/>
            <w:r>
              <w:rPr>
                <w:sz w:val="28"/>
                <w:szCs w:val="28"/>
              </w:rPr>
              <w:t xml:space="preserve"> обязанности главы </w:t>
            </w:r>
          </w:p>
          <w:p w:rsidR="00FD3DEC" w:rsidRPr="00165991" w:rsidRDefault="00FD3DEC" w:rsidP="00316100">
            <w:pPr>
              <w:tabs>
                <w:tab w:val="left" w:pos="3495"/>
              </w:tabs>
              <w:rPr>
                <w:sz w:val="28"/>
                <w:szCs w:val="28"/>
              </w:rPr>
            </w:pPr>
            <w:r w:rsidRPr="00165991">
              <w:rPr>
                <w:sz w:val="28"/>
                <w:szCs w:val="28"/>
              </w:rPr>
              <w:t>Кореновского городского поселения Кореновского района</w:t>
            </w:r>
          </w:p>
          <w:p w:rsidR="00FD3DEC" w:rsidRPr="00165991" w:rsidRDefault="00FD3DEC" w:rsidP="00316100">
            <w:pPr>
              <w:tabs>
                <w:tab w:val="left" w:pos="3495"/>
              </w:tabs>
              <w:rPr>
                <w:sz w:val="28"/>
                <w:szCs w:val="28"/>
              </w:rPr>
            </w:pPr>
          </w:p>
          <w:p w:rsidR="00FD3DEC" w:rsidRPr="00165991" w:rsidRDefault="00FD3DEC" w:rsidP="00215245">
            <w:pPr>
              <w:tabs>
                <w:tab w:val="left" w:pos="3495"/>
              </w:tabs>
              <w:rPr>
                <w:sz w:val="28"/>
                <w:szCs w:val="28"/>
              </w:rPr>
            </w:pPr>
            <w:r w:rsidRPr="00165991">
              <w:rPr>
                <w:sz w:val="28"/>
                <w:szCs w:val="28"/>
              </w:rPr>
              <w:t xml:space="preserve">                                       </w:t>
            </w:r>
            <w:r w:rsidR="00165991">
              <w:rPr>
                <w:sz w:val="28"/>
                <w:szCs w:val="28"/>
              </w:rPr>
              <w:t xml:space="preserve">  </w:t>
            </w:r>
            <w:r w:rsidR="00215245">
              <w:rPr>
                <w:sz w:val="28"/>
                <w:szCs w:val="28"/>
              </w:rPr>
              <w:t>Р.Ф. Громов</w:t>
            </w:r>
          </w:p>
        </w:tc>
        <w:tc>
          <w:tcPr>
            <w:tcW w:w="4677" w:type="dxa"/>
          </w:tcPr>
          <w:p w:rsidR="00FD3DEC" w:rsidRPr="00165991" w:rsidRDefault="00FD3DEC" w:rsidP="00316100">
            <w:pPr>
              <w:rPr>
                <w:sz w:val="28"/>
                <w:szCs w:val="28"/>
              </w:rPr>
            </w:pPr>
            <w:r w:rsidRPr="00165991">
              <w:rPr>
                <w:sz w:val="28"/>
                <w:szCs w:val="28"/>
              </w:rPr>
              <w:t xml:space="preserve">Председатель Совета </w:t>
            </w:r>
          </w:p>
          <w:p w:rsidR="00FD3DEC" w:rsidRPr="00165991" w:rsidRDefault="00FD3DEC" w:rsidP="00316100">
            <w:pPr>
              <w:rPr>
                <w:sz w:val="28"/>
                <w:szCs w:val="28"/>
              </w:rPr>
            </w:pPr>
            <w:r w:rsidRPr="00165991">
              <w:rPr>
                <w:sz w:val="28"/>
                <w:szCs w:val="28"/>
              </w:rPr>
              <w:t>Кореновского городского поселения Кореновского района</w:t>
            </w:r>
          </w:p>
          <w:p w:rsidR="00FD3DEC" w:rsidRPr="00165991" w:rsidRDefault="00FD3DEC" w:rsidP="00316100">
            <w:pPr>
              <w:ind w:left="-220" w:firstLine="220"/>
              <w:jc w:val="center"/>
              <w:rPr>
                <w:sz w:val="28"/>
                <w:szCs w:val="28"/>
              </w:rPr>
            </w:pPr>
            <w:r w:rsidRPr="00165991">
              <w:rPr>
                <w:sz w:val="28"/>
                <w:szCs w:val="28"/>
              </w:rPr>
              <w:t xml:space="preserve">                                </w:t>
            </w:r>
          </w:p>
          <w:p w:rsidR="00FD3DEC" w:rsidRPr="00165991" w:rsidRDefault="00FD3DEC" w:rsidP="00165991">
            <w:pPr>
              <w:ind w:left="-220" w:firstLine="220"/>
              <w:jc w:val="center"/>
              <w:rPr>
                <w:sz w:val="28"/>
                <w:szCs w:val="28"/>
              </w:rPr>
            </w:pPr>
            <w:r w:rsidRPr="00165991">
              <w:rPr>
                <w:sz w:val="28"/>
                <w:szCs w:val="28"/>
              </w:rPr>
              <w:t xml:space="preserve">                               </w:t>
            </w:r>
            <w:r w:rsidR="00165991">
              <w:rPr>
                <w:sz w:val="28"/>
                <w:szCs w:val="28"/>
              </w:rPr>
              <w:t xml:space="preserve"> </w:t>
            </w:r>
            <w:r w:rsidR="00215245">
              <w:rPr>
                <w:sz w:val="28"/>
                <w:szCs w:val="28"/>
              </w:rPr>
              <w:t xml:space="preserve"> </w:t>
            </w:r>
            <w:r w:rsidRPr="00165991">
              <w:rPr>
                <w:sz w:val="28"/>
                <w:szCs w:val="28"/>
              </w:rPr>
              <w:t>Е.Д.</w:t>
            </w:r>
            <w:r w:rsidR="00165991">
              <w:rPr>
                <w:sz w:val="28"/>
                <w:szCs w:val="28"/>
              </w:rPr>
              <w:t xml:space="preserve"> </w:t>
            </w:r>
            <w:r w:rsidRPr="00165991">
              <w:rPr>
                <w:sz w:val="28"/>
                <w:szCs w:val="28"/>
              </w:rPr>
              <w:t>Деляниди</w:t>
            </w:r>
          </w:p>
        </w:tc>
      </w:tr>
    </w:tbl>
    <w:p w:rsidR="00FD3DEC" w:rsidRPr="00165991" w:rsidRDefault="00FD3DEC" w:rsidP="00FD3DEC">
      <w:pPr>
        <w:jc w:val="both"/>
        <w:rPr>
          <w:sz w:val="28"/>
          <w:szCs w:val="28"/>
        </w:rPr>
      </w:pPr>
    </w:p>
    <w:p w:rsidR="00846622" w:rsidRPr="00165991" w:rsidRDefault="00846622" w:rsidP="00846622">
      <w:pPr>
        <w:jc w:val="right"/>
        <w:rPr>
          <w:sz w:val="28"/>
          <w:szCs w:val="28"/>
        </w:rPr>
      </w:pPr>
    </w:p>
    <w:p w:rsidR="004F1127" w:rsidRPr="00165991" w:rsidRDefault="004F1127">
      <w:pPr>
        <w:rPr>
          <w:sz w:val="28"/>
          <w:szCs w:val="28"/>
        </w:rPr>
      </w:pPr>
    </w:p>
    <w:sectPr w:rsidR="004F1127" w:rsidRPr="00165991" w:rsidSect="00165991">
      <w:headerReference w:type="default" r:id="rId9"/>
      <w:pgSz w:w="11906" w:h="16838"/>
      <w:pgMar w:top="1134" w:right="566"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863" w:rsidRDefault="00E17863" w:rsidP="00165991">
      <w:r>
        <w:separator/>
      </w:r>
    </w:p>
  </w:endnote>
  <w:endnote w:type="continuationSeparator" w:id="0">
    <w:p w:rsidR="00E17863" w:rsidRDefault="00E17863" w:rsidP="00165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863" w:rsidRDefault="00E17863" w:rsidP="00165991">
      <w:r>
        <w:separator/>
      </w:r>
    </w:p>
  </w:footnote>
  <w:footnote w:type="continuationSeparator" w:id="0">
    <w:p w:rsidR="00E17863" w:rsidRDefault="00E17863" w:rsidP="001659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180531"/>
      <w:docPartObj>
        <w:docPartGallery w:val="Page Numbers (Top of Page)"/>
        <w:docPartUnique/>
      </w:docPartObj>
    </w:sdtPr>
    <w:sdtEndPr/>
    <w:sdtContent>
      <w:p w:rsidR="00165991" w:rsidRDefault="00165991">
        <w:pPr>
          <w:pStyle w:val="a9"/>
          <w:jc w:val="center"/>
        </w:pPr>
        <w:r>
          <w:fldChar w:fldCharType="begin"/>
        </w:r>
        <w:r>
          <w:instrText>PAGE   \* MERGEFORMAT</w:instrText>
        </w:r>
        <w:r>
          <w:fldChar w:fldCharType="separate"/>
        </w:r>
        <w:r w:rsidR="00215245">
          <w:rPr>
            <w:noProof/>
          </w:rPr>
          <w:t>2</w:t>
        </w:r>
        <w:r>
          <w:fldChar w:fldCharType="end"/>
        </w:r>
      </w:p>
    </w:sdtContent>
  </w:sdt>
  <w:p w:rsidR="00165991" w:rsidRDefault="00165991">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0C5"/>
    <w:rsid w:val="00165561"/>
    <w:rsid w:val="00165991"/>
    <w:rsid w:val="00213941"/>
    <w:rsid w:val="00215245"/>
    <w:rsid w:val="00275F2E"/>
    <w:rsid w:val="00292235"/>
    <w:rsid w:val="002D14F6"/>
    <w:rsid w:val="003D2579"/>
    <w:rsid w:val="00456D2A"/>
    <w:rsid w:val="004F1127"/>
    <w:rsid w:val="005C720F"/>
    <w:rsid w:val="007A383D"/>
    <w:rsid w:val="007E0CFD"/>
    <w:rsid w:val="00846622"/>
    <w:rsid w:val="00877BF8"/>
    <w:rsid w:val="008D20C5"/>
    <w:rsid w:val="009567FB"/>
    <w:rsid w:val="00A07231"/>
    <w:rsid w:val="00DD1BB5"/>
    <w:rsid w:val="00E17863"/>
    <w:rsid w:val="00FD3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622"/>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
    <w:next w:val="a"/>
    <w:link w:val="10"/>
    <w:qFormat/>
    <w:rsid w:val="00846622"/>
    <w:pPr>
      <w:keepNext/>
      <w:ind w:firstLine="540"/>
      <w:jc w:val="both"/>
      <w:outlineLvl w:val="0"/>
    </w:pPr>
    <w:rPr>
      <w:lang w:eastAsia="en-US"/>
    </w:rPr>
  </w:style>
  <w:style w:type="paragraph" w:styleId="2">
    <w:name w:val="heading 2"/>
    <w:aliases w:val="H2,&quot;Изумруд&quot;"/>
    <w:basedOn w:val="a"/>
    <w:next w:val="a"/>
    <w:link w:val="20"/>
    <w:qFormat/>
    <w:rsid w:val="00846622"/>
    <w:pPr>
      <w:keepNext/>
      <w:autoSpaceDE w:val="0"/>
      <w:autoSpaceDN w:val="0"/>
      <w:adjustRightInd w:val="0"/>
      <w:ind w:firstLine="485"/>
      <w:jc w:val="both"/>
      <w:outlineLvl w:val="1"/>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846622"/>
    <w:rPr>
      <w:rFonts w:ascii="Times New Roman" w:eastAsia="Times New Roman" w:hAnsi="Times New Roman" w:cs="Times New Roman"/>
      <w:sz w:val="24"/>
      <w:szCs w:val="24"/>
    </w:rPr>
  </w:style>
  <w:style w:type="character" w:customStyle="1" w:styleId="20">
    <w:name w:val="Заголовок 2 Знак"/>
    <w:aliases w:val="H2 Знак,&quot;Изумруд&quot; Знак"/>
    <w:basedOn w:val="a0"/>
    <w:link w:val="2"/>
    <w:rsid w:val="00846622"/>
    <w:rPr>
      <w:rFonts w:ascii="Arial" w:eastAsia="Times New Roman" w:hAnsi="Arial" w:cs="Arial"/>
      <w:lang w:eastAsia="ru-RU"/>
    </w:rPr>
  </w:style>
  <w:style w:type="paragraph" w:styleId="a3">
    <w:name w:val="Body Text Indent"/>
    <w:basedOn w:val="a"/>
    <w:link w:val="a4"/>
    <w:rsid w:val="00846622"/>
    <w:pPr>
      <w:ind w:firstLine="708"/>
    </w:pPr>
    <w:rPr>
      <w:color w:val="333399"/>
      <w:sz w:val="20"/>
    </w:rPr>
  </w:style>
  <w:style w:type="character" w:customStyle="1" w:styleId="a4">
    <w:name w:val="Основной текст с отступом Знак"/>
    <w:basedOn w:val="a0"/>
    <w:link w:val="a3"/>
    <w:rsid w:val="00846622"/>
    <w:rPr>
      <w:rFonts w:ascii="Times New Roman" w:eastAsia="Times New Roman" w:hAnsi="Times New Roman" w:cs="Times New Roman"/>
      <w:color w:val="333399"/>
      <w:sz w:val="20"/>
      <w:szCs w:val="24"/>
      <w:lang w:eastAsia="ru-RU"/>
    </w:rPr>
  </w:style>
  <w:style w:type="paragraph" w:styleId="3">
    <w:name w:val="Body Text Indent 3"/>
    <w:basedOn w:val="a"/>
    <w:link w:val="30"/>
    <w:unhideWhenUsed/>
    <w:rsid w:val="00FD3DEC"/>
    <w:pPr>
      <w:spacing w:after="120"/>
      <w:ind w:left="283"/>
    </w:pPr>
    <w:rPr>
      <w:sz w:val="16"/>
      <w:szCs w:val="16"/>
      <w:lang w:val="en-US" w:eastAsia="en-US"/>
    </w:rPr>
  </w:style>
  <w:style w:type="character" w:customStyle="1" w:styleId="30">
    <w:name w:val="Основной текст с отступом 3 Знак"/>
    <w:basedOn w:val="a0"/>
    <w:link w:val="3"/>
    <w:rsid w:val="00FD3DEC"/>
    <w:rPr>
      <w:rFonts w:ascii="Times New Roman" w:eastAsia="Times New Roman" w:hAnsi="Times New Roman" w:cs="Times New Roman"/>
      <w:sz w:val="16"/>
      <w:szCs w:val="16"/>
      <w:lang w:val="en-US"/>
    </w:rPr>
  </w:style>
  <w:style w:type="paragraph" w:customStyle="1" w:styleId="a5">
    <w:name w:val="Прижатый влево"/>
    <w:basedOn w:val="a"/>
    <w:next w:val="a"/>
    <w:uiPriority w:val="99"/>
    <w:rsid w:val="00FD3DEC"/>
    <w:pPr>
      <w:autoSpaceDE w:val="0"/>
      <w:autoSpaceDN w:val="0"/>
      <w:adjustRightInd w:val="0"/>
    </w:pPr>
    <w:rPr>
      <w:rFonts w:ascii="Arial" w:eastAsiaTheme="minorHAnsi" w:hAnsi="Arial" w:cs="Arial"/>
      <w:lang w:eastAsia="en-US"/>
    </w:rPr>
  </w:style>
  <w:style w:type="paragraph" w:styleId="a6">
    <w:name w:val="Balloon Text"/>
    <w:basedOn w:val="a"/>
    <w:link w:val="a7"/>
    <w:uiPriority w:val="99"/>
    <w:semiHidden/>
    <w:unhideWhenUsed/>
    <w:rsid w:val="007E0CFD"/>
    <w:rPr>
      <w:rFonts w:ascii="Segoe UI" w:hAnsi="Segoe UI" w:cs="Segoe UI"/>
      <w:sz w:val="18"/>
      <w:szCs w:val="18"/>
    </w:rPr>
  </w:style>
  <w:style w:type="character" w:customStyle="1" w:styleId="a7">
    <w:name w:val="Текст выноски Знак"/>
    <w:basedOn w:val="a0"/>
    <w:link w:val="a6"/>
    <w:uiPriority w:val="99"/>
    <w:semiHidden/>
    <w:rsid w:val="007E0CFD"/>
    <w:rPr>
      <w:rFonts w:ascii="Segoe UI" w:eastAsia="Times New Roman" w:hAnsi="Segoe UI" w:cs="Segoe UI"/>
      <w:sz w:val="18"/>
      <w:szCs w:val="18"/>
      <w:lang w:eastAsia="ru-RU"/>
    </w:rPr>
  </w:style>
  <w:style w:type="paragraph" w:customStyle="1" w:styleId="ConsTitle">
    <w:name w:val="ConsTitle"/>
    <w:rsid w:val="00DD1BB5"/>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8">
    <w:name w:val="List Paragraph"/>
    <w:basedOn w:val="a"/>
    <w:uiPriority w:val="34"/>
    <w:qFormat/>
    <w:rsid w:val="00165991"/>
    <w:pPr>
      <w:ind w:left="720"/>
      <w:contextualSpacing/>
    </w:pPr>
  </w:style>
  <w:style w:type="paragraph" w:styleId="a9">
    <w:name w:val="header"/>
    <w:basedOn w:val="a"/>
    <w:link w:val="aa"/>
    <w:uiPriority w:val="99"/>
    <w:unhideWhenUsed/>
    <w:rsid w:val="00165991"/>
    <w:pPr>
      <w:tabs>
        <w:tab w:val="center" w:pos="4677"/>
        <w:tab w:val="right" w:pos="9355"/>
      </w:tabs>
    </w:pPr>
  </w:style>
  <w:style w:type="character" w:customStyle="1" w:styleId="aa">
    <w:name w:val="Верхний колонтитул Знак"/>
    <w:basedOn w:val="a0"/>
    <w:link w:val="a9"/>
    <w:uiPriority w:val="99"/>
    <w:rsid w:val="00165991"/>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165991"/>
    <w:pPr>
      <w:tabs>
        <w:tab w:val="center" w:pos="4677"/>
        <w:tab w:val="right" w:pos="9355"/>
      </w:tabs>
    </w:pPr>
  </w:style>
  <w:style w:type="character" w:customStyle="1" w:styleId="ac">
    <w:name w:val="Нижний колонтитул Знак"/>
    <w:basedOn w:val="a0"/>
    <w:link w:val="ab"/>
    <w:uiPriority w:val="99"/>
    <w:rsid w:val="0016599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622"/>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
    <w:next w:val="a"/>
    <w:link w:val="10"/>
    <w:qFormat/>
    <w:rsid w:val="00846622"/>
    <w:pPr>
      <w:keepNext/>
      <w:ind w:firstLine="540"/>
      <w:jc w:val="both"/>
      <w:outlineLvl w:val="0"/>
    </w:pPr>
    <w:rPr>
      <w:lang w:eastAsia="en-US"/>
    </w:rPr>
  </w:style>
  <w:style w:type="paragraph" w:styleId="2">
    <w:name w:val="heading 2"/>
    <w:aliases w:val="H2,&quot;Изумруд&quot;"/>
    <w:basedOn w:val="a"/>
    <w:next w:val="a"/>
    <w:link w:val="20"/>
    <w:qFormat/>
    <w:rsid w:val="00846622"/>
    <w:pPr>
      <w:keepNext/>
      <w:autoSpaceDE w:val="0"/>
      <w:autoSpaceDN w:val="0"/>
      <w:adjustRightInd w:val="0"/>
      <w:ind w:firstLine="485"/>
      <w:jc w:val="both"/>
      <w:outlineLvl w:val="1"/>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846622"/>
    <w:rPr>
      <w:rFonts w:ascii="Times New Roman" w:eastAsia="Times New Roman" w:hAnsi="Times New Roman" w:cs="Times New Roman"/>
      <w:sz w:val="24"/>
      <w:szCs w:val="24"/>
    </w:rPr>
  </w:style>
  <w:style w:type="character" w:customStyle="1" w:styleId="20">
    <w:name w:val="Заголовок 2 Знак"/>
    <w:aliases w:val="H2 Знак,&quot;Изумруд&quot; Знак"/>
    <w:basedOn w:val="a0"/>
    <w:link w:val="2"/>
    <w:rsid w:val="00846622"/>
    <w:rPr>
      <w:rFonts w:ascii="Arial" w:eastAsia="Times New Roman" w:hAnsi="Arial" w:cs="Arial"/>
      <w:lang w:eastAsia="ru-RU"/>
    </w:rPr>
  </w:style>
  <w:style w:type="paragraph" w:styleId="a3">
    <w:name w:val="Body Text Indent"/>
    <w:basedOn w:val="a"/>
    <w:link w:val="a4"/>
    <w:rsid w:val="00846622"/>
    <w:pPr>
      <w:ind w:firstLine="708"/>
    </w:pPr>
    <w:rPr>
      <w:color w:val="333399"/>
      <w:sz w:val="20"/>
    </w:rPr>
  </w:style>
  <w:style w:type="character" w:customStyle="1" w:styleId="a4">
    <w:name w:val="Основной текст с отступом Знак"/>
    <w:basedOn w:val="a0"/>
    <w:link w:val="a3"/>
    <w:rsid w:val="00846622"/>
    <w:rPr>
      <w:rFonts w:ascii="Times New Roman" w:eastAsia="Times New Roman" w:hAnsi="Times New Roman" w:cs="Times New Roman"/>
      <w:color w:val="333399"/>
      <w:sz w:val="20"/>
      <w:szCs w:val="24"/>
      <w:lang w:eastAsia="ru-RU"/>
    </w:rPr>
  </w:style>
  <w:style w:type="paragraph" w:styleId="3">
    <w:name w:val="Body Text Indent 3"/>
    <w:basedOn w:val="a"/>
    <w:link w:val="30"/>
    <w:unhideWhenUsed/>
    <w:rsid w:val="00FD3DEC"/>
    <w:pPr>
      <w:spacing w:after="120"/>
      <w:ind w:left="283"/>
    </w:pPr>
    <w:rPr>
      <w:sz w:val="16"/>
      <w:szCs w:val="16"/>
      <w:lang w:val="en-US" w:eastAsia="en-US"/>
    </w:rPr>
  </w:style>
  <w:style w:type="character" w:customStyle="1" w:styleId="30">
    <w:name w:val="Основной текст с отступом 3 Знак"/>
    <w:basedOn w:val="a0"/>
    <w:link w:val="3"/>
    <w:rsid w:val="00FD3DEC"/>
    <w:rPr>
      <w:rFonts w:ascii="Times New Roman" w:eastAsia="Times New Roman" w:hAnsi="Times New Roman" w:cs="Times New Roman"/>
      <w:sz w:val="16"/>
      <w:szCs w:val="16"/>
      <w:lang w:val="en-US"/>
    </w:rPr>
  </w:style>
  <w:style w:type="paragraph" w:customStyle="1" w:styleId="a5">
    <w:name w:val="Прижатый влево"/>
    <w:basedOn w:val="a"/>
    <w:next w:val="a"/>
    <w:uiPriority w:val="99"/>
    <w:rsid w:val="00FD3DEC"/>
    <w:pPr>
      <w:autoSpaceDE w:val="0"/>
      <w:autoSpaceDN w:val="0"/>
      <w:adjustRightInd w:val="0"/>
    </w:pPr>
    <w:rPr>
      <w:rFonts w:ascii="Arial" w:eastAsiaTheme="minorHAnsi" w:hAnsi="Arial" w:cs="Arial"/>
      <w:lang w:eastAsia="en-US"/>
    </w:rPr>
  </w:style>
  <w:style w:type="paragraph" w:styleId="a6">
    <w:name w:val="Balloon Text"/>
    <w:basedOn w:val="a"/>
    <w:link w:val="a7"/>
    <w:uiPriority w:val="99"/>
    <w:semiHidden/>
    <w:unhideWhenUsed/>
    <w:rsid w:val="007E0CFD"/>
    <w:rPr>
      <w:rFonts w:ascii="Segoe UI" w:hAnsi="Segoe UI" w:cs="Segoe UI"/>
      <w:sz w:val="18"/>
      <w:szCs w:val="18"/>
    </w:rPr>
  </w:style>
  <w:style w:type="character" w:customStyle="1" w:styleId="a7">
    <w:name w:val="Текст выноски Знак"/>
    <w:basedOn w:val="a0"/>
    <w:link w:val="a6"/>
    <w:uiPriority w:val="99"/>
    <w:semiHidden/>
    <w:rsid w:val="007E0CFD"/>
    <w:rPr>
      <w:rFonts w:ascii="Segoe UI" w:eastAsia="Times New Roman" w:hAnsi="Segoe UI" w:cs="Segoe UI"/>
      <w:sz w:val="18"/>
      <w:szCs w:val="18"/>
      <w:lang w:eastAsia="ru-RU"/>
    </w:rPr>
  </w:style>
  <w:style w:type="paragraph" w:customStyle="1" w:styleId="ConsTitle">
    <w:name w:val="ConsTitle"/>
    <w:rsid w:val="00DD1BB5"/>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8">
    <w:name w:val="List Paragraph"/>
    <w:basedOn w:val="a"/>
    <w:uiPriority w:val="34"/>
    <w:qFormat/>
    <w:rsid w:val="00165991"/>
    <w:pPr>
      <w:ind w:left="720"/>
      <w:contextualSpacing/>
    </w:pPr>
  </w:style>
  <w:style w:type="paragraph" w:styleId="a9">
    <w:name w:val="header"/>
    <w:basedOn w:val="a"/>
    <w:link w:val="aa"/>
    <w:uiPriority w:val="99"/>
    <w:unhideWhenUsed/>
    <w:rsid w:val="00165991"/>
    <w:pPr>
      <w:tabs>
        <w:tab w:val="center" w:pos="4677"/>
        <w:tab w:val="right" w:pos="9355"/>
      </w:tabs>
    </w:pPr>
  </w:style>
  <w:style w:type="character" w:customStyle="1" w:styleId="aa">
    <w:name w:val="Верхний колонтитул Знак"/>
    <w:basedOn w:val="a0"/>
    <w:link w:val="a9"/>
    <w:uiPriority w:val="99"/>
    <w:rsid w:val="00165991"/>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165991"/>
    <w:pPr>
      <w:tabs>
        <w:tab w:val="center" w:pos="4677"/>
        <w:tab w:val="right" w:pos="9355"/>
      </w:tabs>
    </w:pPr>
  </w:style>
  <w:style w:type="character" w:customStyle="1" w:styleId="ac">
    <w:name w:val="Нижний колонтитул Знак"/>
    <w:basedOn w:val="a0"/>
    <w:link w:val="ab"/>
    <w:uiPriority w:val="99"/>
    <w:rsid w:val="0016599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63115">
      <w:bodyDiv w:val="1"/>
      <w:marLeft w:val="0"/>
      <w:marRight w:val="0"/>
      <w:marTop w:val="0"/>
      <w:marBottom w:val="0"/>
      <w:divBdr>
        <w:top w:val="none" w:sz="0" w:space="0" w:color="auto"/>
        <w:left w:val="none" w:sz="0" w:space="0" w:color="auto"/>
        <w:bottom w:val="none" w:sz="0" w:space="0" w:color="auto"/>
        <w:right w:val="none" w:sz="0" w:space="0" w:color="auto"/>
      </w:divBdr>
    </w:div>
    <w:div w:id="118975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800200.3782102" TargetMode="External"/><Relationship Id="rId3" Type="http://schemas.openxmlformats.org/officeDocument/2006/relationships/settings" Target="settings.xml"/><Relationship Id="rId7" Type="http://schemas.openxmlformats.org/officeDocument/2006/relationships/hyperlink" Target="garantF1://10800200.3782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626</Words>
  <Characters>3571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Kharchenko</cp:lastModifiedBy>
  <cp:revision>18</cp:revision>
  <cp:lastPrinted>2016-09-28T12:08:00Z</cp:lastPrinted>
  <dcterms:created xsi:type="dcterms:W3CDTF">2016-08-16T06:02:00Z</dcterms:created>
  <dcterms:modified xsi:type="dcterms:W3CDTF">2016-09-29T11:14:00Z</dcterms:modified>
</cp:coreProperties>
</file>