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7B2" w:rsidRPr="005E77B2" w:rsidRDefault="005E77B2" w:rsidP="005E77B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</w:pPr>
      <w:r w:rsidRPr="005E77B2">
        <w:rPr>
          <w:rFonts w:ascii="Courier New" w:eastAsia="Times New Roman" w:hAnsi="Courier New" w:cs="Courier New"/>
          <w:noProof/>
          <w:color w:val="auto"/>
          <w:sz w:val="24"/>
          <w:szCs w:val="24"/>
          <w:lang w:val="ru-RU" w:eastAsia="ru-RU"/>
        </w:rPr>
        <w:drawing>
          <wp:inline distT="0" distB="0" distL="0" distR="0" wp14:anchorId="076D5744" wp14:editId="29BF5403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7B2" w:rsidRPr="005E77B2" w:rsidRDefault="005E77B2" w:rsidP="005E77B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</w:pPr>
      <w:r w:rsidRPr="005E77B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  <w:t>АДМИНИСТРАЦИЯ КОРЕНОВСКОГО ГОРОДСКОГО ПОСЕЛЕНИЯ</w:t>
      </w:r>
    </w:p>
    <w:p w:rsidR="005E77B2" w:rsidRPr="005E77B2" w:rsidRDefault="005E77B2" w:rsidP="005E77B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</w:pPr>
      <w:r w:rsidRPr="005E77B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  <w:t>КОРЕНОВСКОГО РАЙОНА</w:t>
      </w:r>
    </w:p>
    <w:p w:rsidR="005E77B2" w:rsidRPr="005E77B2" w:rsidRDefault="005E77B2" w:rsidP="005E77B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 w:eastAsia="ar-SA"/>
        </w:rPr>
      </w:pPr>
      <w:r w:rsidRPr="005E77B2"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 w:eastAsia="ar-SA"/>
        </w:rPr>
        <w:t xml:space="preserve">ПОСТАНОВЛЕНИЕ </w:t>
      </w:r>
    </w:p>
    <w:p w:rsidR="005E77B2" w:rsidRPr="005E77B2" w:rsidRDefault="005E77B2" w:rsidP="005E77B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5E77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от 03.02.2023   </w:t>
      </w:r>
      <w:r w:rsidRPr="005E77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ab/>
      </w:r>
      <w:r w:rsidRPr="005E77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ab/>
        <w:t xml:space="preserve">                                                  </w:t>
      </w:r>
      <w:r w:rsidRPr="005E77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ab/>
      </w:r>
      <w:r w:rsidRPr="005E77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ab/>
      </w:r>
      <w:proofErr w:type="gramStart"/>
      <w:r w:rsidRPr="005E77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ab/>
        <w:t xml:space="preserve">  №</w:t>
      </w:r>
      <w:proofErr w:type="gramEnd"/>
      <w:r w:rsidRPr="005E77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12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4</w:t>
      </w:r>
    </w:p>
    <w:p w:rsidR="005E77B2" w:rsidRPr="005E77B2" w:rsidRDefault="005E77B2" w:rsidP="005E77B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ru-RU" w:eastAsia="ru-RU"/>
        </w:rPr>
      </w:pPr>
      <w:r w:rsidRPr="005E77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г. Кореновск</w:t>
      </w:r>
    </w:p>
    <w:p w:rsidR="005E77B2" w:rsidRDefault="005E77B2" w:rsidP="005E77B2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val="ru-RU" w:eastAsia="ru-RU"/>
        </w:rPr>
      </w:pPr>
    </w:p>
    <w:p w:rsidR="005E77B2" w:rsidRPr="005E77B2" w:rsidRDefault="005E77B2" w:rsidP="005E77B2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val="ru-RU" w:eastAsia="ru-RU"/>
        </w:rPr>
      </w:pPr>
      <w:bookmarkStart w:id="0" w:name="_GoBack"/>
      <w:bookmarkEnd w:id="0"/>
    </w:p>
    <w:p w:rsidR="00476A21" w:rsidRDefault="00476A21" w:rsidP="003353C7">
      <w:pPr>
        <w:tabs>
          <w:tab w:val="left" w:pos="8505"/>
        </w:tabs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F46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 утверждении Перечня показателей эффективности</w:t>
      </w:r>
    </w:p>
    <w:p w:rsidR="00476A21" w:rsidRDefault="00476A21" w:rsidP="003353C7">
      <w:pPr>
        <w:tabs>
          <w:tab w:val="left" w:pos="8505"/>
        </w:tabs>
        <w:spacing w:after="0" w:line="240" w:lineRule="auto"/>
        <w:ind w:right="2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46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деятельности </w:t>
      </w:r>
      <w:r w:rsidRPr="000F46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</w:t>
      </w:r>
      <w:r w:rsidR="000E313E">
        <w:rPr>
          <w:rFonts w:ascii="Times New Roman" w:hAnsi="Times New Roman" w:cs="Times New Roman"/>
          <w:b/>
          <w:sz w:val="28"/>
          <w:szCs w:val="28"/>
          <w:lang w:val="ru-RU"/>
        </w:rPr>
        <w:t>автономного</w:t>
      </w:r>
      <w:r w:rsidRPr="000F46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учреждения</w:t>
      </w:r>
    </w:p>
    <w:p w:rsidR="00476A21" w:rsidRDefault="00476A21" w:rsidP="003353C7">
      <w:pPr>
        <w:tabs>
          <w:tab w:val="left" w:pos="8505"/>
        </w:tabs>
        <w:spacing w:after="0" w:line="240" w:lineRule="auto"/>
        <w:ind w:right="2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469E">
        <w:rPr>
          <w:rFonts w:ascii="Times New Roman" w:hAnsi="Times New Roman" w:cs="Times New Roman"/>
          <w:b/>
          <w:sz w:val="28"/>
          <w:szCs w:val="28"/>
          <w:lang w:val="ru-RU"/>
        </w:rPr>
        <w:t>Кореновского городского поселения Кореновского района</w:t>
      </w:r>
    </w:p>
    <w:p w:rsidR="00476A21" w:rsidRPr="000F469E" w:rsidRDefault="00476A21" w:rsidP="003353C7">
      <w:pPr>
        <w:tabs>
          <w:tab w:val="left" w:pos="8505"/>
        </w:tabs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F469E">
        <w:rPr>
          <w:rFonts w:ascii="Times New Roman" w:hAnsi="Times New Roman" w:cs="Times New Roman"/>
          <w:b/>
          <w:sz w:val="28"/>
          <w:szCs w:val="28"/>
          <w:lang w:val="ru-RU"/>
        </w:rPr>
        <w:t>«Городской спортивно-досуговый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</w:t>
      </w:r>
      <w:r w:rsidRPr="000F469E">
        <w:rPr>
          <w:rFonts w:ascii="Times New Roman" w:hAnsi="Times New Roman" w:cs="Times New Roman"/>
          <w:b/>
          <w:sz w:val="28"/>
          <w:szCs w:val="28"/>
          <w:lang w:val="ru-RU"/>
        </w:rPr>
        <w:t>ентр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 w:rsidRPr="000F46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0F46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критериев оценки эффективности и результативности работы руководителя для установления стимулирующих выплат</w:t>
      </w:r>
    </w:p>
    <w:p w:rsidR="00E33A32" w:rsidRDefault="00E33A32" w:rsidP="003353C7">
      <w:pPr>
        <w:tabs>
          <w:tab w:val="left" w:pos="8505"/>
        </w:tabs>
        <w:spacing w:after="0" w:line="240" w:lineRule="auto"/>
        <w:ind w:right="29"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353C7" w:rsidRDefault="003353C7" w:rsidP="004E5E7C">
      <w:pPr>
        <w:tabs>
          <w:tab w:val="left" w:pos="8505"/>
        </w:tabs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6A21" w:rsidRPr="004E5E7C" w:rsidRDefault="00476A21" w:rsidP="0000676C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181F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val="ru-RU"/>
        </w:rPr>
        <w:t>со статьей 145 Трудового кодекса Российской Федерации, постановлением администрации</w:t>
      </w:r>
      <w:r w:rsidRPr="000F469E">
        <w:rPr>
          <w:rFonts w:ascii="Times New Roman" w:hAnsi="Times New Roman" w:cs="Times New Roman"/>
          <w:sz w:val="28"/>
          <w:szCs w:val="28"/>
          <w:lang w:val="ru-RU"/>
        </w:rPr>
        <w:t xml:space="preserve">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>от 16 мая 2017 года № 960 «Об утверждении Положения об отраслевой системе оплаты труда работников муниципальных учреждений физической культуры и спорта Кореновского городского поселения Кореновского района» (с изменени</w:t>
      </w:r>
      <w:r w:rsidR="00D16933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D16933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25 января 2019 года № 53</w:t>
      </w:r>
      <w:r w:rsidR="00D16933">
        <w:rPr>
          <w:rFonts w:ascii="Times New Roman" w:hAnsi="Times New Roman" w:cs="Times New Roman"/>
          <w:sz w:val="28"/>
          <w:szCs w:val="28"/>
          <w:lang w:val="ru-RU"/>
        </w:rPr>
        <w:t>, от 28 августа 2019 года № 872, от 28 января 2022 года № 97,  от 4 октября 2022 года № 1267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="00D16933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постановлением администрации</w:t>
      </w:r>
      <w:r w:rsidR="00D16933" w:rsidRPr="000F469E">
        <w:rPr>
          <w:rFonts w:ascii="Times New Roman" w:hAnsi="Times New Roman" w:cs="Times New Roman"/>
          <w:sz w:val="28"/>
          <w:szCs w:val="28"/>
          <w:lang w:val="ru-RU"/>
        </w:rPr>
        <w:t xml:space="preserve"> Кореновского городского поселения Кореновского района </w:t>
      </w:r>
      <w:r w:rsidR="00D16933">
        <w:rPr>
          <w:rFonts w:ascii="Times New Roman" w:hAnsi="Times New Roman" w:cs="Times New Roman"/>
          <w:sz w:val="28"/>
          <w:szCs w:val="28"/>
          <w:lang w:val="ru-RU"/>
        </w:rPr>
        <w:t>от 15 декабря 2022 года № 1675 «О создании  автономного учреждения</w:t>
      </w:r>
      <w:r w:rsidR="00046B49">
        <w:rPr>
          <w:rFonts w:ascii="Times New Roman" w:hAnsi="Times New Roman" w:cs="Times New Roman"/>
          <w:sz w:val="28"/>
          <w:szCs w:val="28"/>
          <w:lang w:val="ru-RU"/>
        </w:rPr>
        <w:t xml:space="preserve"> путем изменения типа существующего</w:t>
      </w:r>
      <w:r w:rsidR="00D169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6B49" w:rsidRPr="00046B4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="00046B49">
        <w:rPr>
          <w:rFonts w:ascii="Times New Roman" w:hAnsi="Times New Roman" w:cs="Times New Roman"/>
          <w:sz w:val="28"/>
          <w:szCs w:val="28"/>
          <w:lang w:val="ru-RU"/>
        </w:rPr>
        <w:t>бюджетного</w:t>
      </w:r>
      <w:r w:rsidR="00046B49" w:rsidRPr="00046B49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</w:t>
      </w:r>
      <w:r w:rsidR="00046B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6B49" w:rsidRPr="00046B49">
        <w:rPr>
          <w:rFonts w:ascii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</w:t>
      </w:r>
      <w:r w:rsidR="00046B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6B49" w:rsidRPr="00046B49">
        <w:rPr>
          <w:rFonts w:ascii="Times New Roman" w:hAnsi="Times New Roman" w:cs="Times New Roman"/>
          <w:sz w:val="28"/>
          <w:szCs w:val="28"/>
          <w:lang w:val="ru-RU"/>
        </w:rPr>
        <w:t>«Городской спортивно-досуговый центр»</w:t>
      </w:r>
      <w:r w:rsidR="007D54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целях повышения мотивации качественного труда руководителя муниципального </w:t>
      </w:r>
      <w:r w:rsidR="00046B49">
        <w:rPr>
          <w:rFonts w:ascii="Times New Roman" w:hAnsi="Times New Roman" w:cs="Times New Roman"/>
          <w:sz w:val="28"/>
          <w:szCs w:val="28"/>
          <w:lang w:val="ru-RU"/>
        </w:rPr>
        <w:t>автономного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 Кореновского городского поселения Кореновского района </w:t>
      </w:r>
      <w:r w:rsidRPr="002C5028">
        <w:rPr>
          <w:rFonts w:ascii="Times New Roman" w:hAnsi="Times New Roman" w:cs="Times New Roman"/>
          <w:sz w:val="28"/>
          <w:szCs w:val="28"/>
          <w:lang w:val="ru-RU"/>
        </w:rPr>
        <w:t>«Городской спортивно-досуговый центр»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поощрения за результаты труда,</w:t>
      </w:r>
      <w:r w:rsidRPr="002C50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Кореновск</w:t>
      </w:r>
      <w:r w:rsidRPr="000F469E">
        <w:rPr>
          <w:rFonts w:ascii="Times New Roman" w:eastAsia="Times New Roman" w:hAnsi="Times New Roman" w:cs="Times New Roman"/>
          <w:sz w:val="28"/>
          <w:szCs w:val="28"/>
          <w:lang w:val="ru-RU"/>
        </w:rPr>
        <w:t>ого городского поселения Кореновского района п</w:t>
      </w:r>
      <w:r w:rsidR="00E83D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F469E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E83D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F469E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83D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F469E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E83D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F469E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83D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F469E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="00E83D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F469E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E83D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F469E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83D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F469E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E83D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F469E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E83D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F469E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83D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F469E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476A21" w:rsidRPr="00F86ED5" w:rsidRDefault="00476A21" w:rsidP="00006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="003209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Перечень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показател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эффективности деятельности </w:t>
      </w:r>
      <w:r w:rsidRPr="000F469E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="002D74B3">
        <w:rPr>
          <w:rFonts w:ascii="Times New Roman" w:hAnsi="Times New Roman" w:cs="Times New Roman"/>
          <w:sz w:val="28"/>
          <w:szCs w:val="28"/>
          <w:lang w:val="ru-RU"/>
        </w:rPr>
        <w:t>автономного</w:t>
      </w:r>
      <w:r w:rsidRPr="000F469E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 Кореновского городского поселения Кореновского района «Городской спортивно-досуговый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69E">
        <w:rPr>
          <w:rFonts w:ascii="Times New Roman" w:hAnsi="Times New Roman" w:cs="Times New Roman"/>
          <w:sz w:val="28"/>
          <w:szCs w:val="28"/>
          <w:lang w:val="ru-RU"/>
        </w:rPr>
        <w:t>центр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критерии оценки </w:t>
      </w:r>
      <w:r w:rsidRPr="00F86ED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эффективности и результативности работы руководителя для установления стимулирующих выплат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(прилагается)</w:t>
      </w:r>
      <w:r w:rsidR="002D74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9346B6" w:rsidRDefault="009346B6" w:rsidP="00006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</w:t>
      </w:r>
      <w:r w:rsidR="0032098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676220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Признать утратившим силу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постановление администрации Кореновского городского поселения Кореновского района от </w:t>
      </w:r>
      <w:r w:rsidR="002D74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16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D74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декабря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D74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2019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года № </w:t>
      </w:r>
      <w:r w:rsidR="002D74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1263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B799E">
        <w:rPr>
          <w:rFonts w:ascii="Times New Roman" w:eastAsia="Times New Roman" w:hAnsi="Times New Roman" w:cs="Times New Roman"/>
          <w:sz w:val="28"/>
          <w:szCs w:val="28"/>
          <w:lang w:val="ru-RU"/>
        </w:rPr>
        <w:t>«Об утверждении Перечня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9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показателей эффективности деятельности </w:t>
      </w:r>
      <w:r w:rsidRPr="009B799E">
        <w:rPr>
          <w:rFonts w:ascii="Times New Roman" w:hAnsi="Times New Roman" w:cs="Times New Roman"/>
          <w:sz w:val="28"/>
          <w:szCs w:val="28"/>
          <w:lang w:val="ru-RU"/>
        </w:rPr>
        <w:t>муниципального бюджетного учреждения Кореновского городского поселения Кореновского района «Городской спортивно-досуговый центр»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9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критериев </w:t>
      </w:r>
      <w:r w:rsidRPr="009B799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оценки эффективности и результативности работы руководителя для установления стимулирующих выплат»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D74B3" w:rsidRPr="00676220" w:rsidRDefault="002D74B3" w:rsidP="0000676C">
      <w:pPr>
        <w:spacing w:after="0" w:line="240" w:lineRule="auto"/>
        <w:ind w:firstLine="709"/>
        <w:jc w:val="both"/>
        <w:rPr>
          <w:spacing w:val="-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="00E001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76220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Признать утратившим силу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постановление администрации Кореновского городского поселения Кореновского района от 9 февраля 2021 года № 101 «</w:t>
      </w:r>
      <w:r w:rsidRPr="009B799E">
        <w:rPr>
          <w:rFonts w:ascii="Times New Roman" w:eastAsia="Times New Roman" w:hAnsi="Times New Roman" w:cs="Times New Roman"/>
          <w:sz w:val="28"/>
          <w:szCs w:val="28"/>
          <w:lang w:val="ru-RU"/>
        </w:rPr>
        <w:t>О внесении изменения в постановление администрации Кореновского городского поселения Кореновского района от 16 декабря 2019 года № 1263 «Об утверждении Перечня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9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показателей эффективности деятельности </w:t>
      </w:r>
      <w:r w:rsidRPr="009B799E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99E">
        <w:rPr>
          <w:rFonts w:ascii="Times New Roman" w:hAnsi="Times New Roman" w:cs="Times New Roman"/>
          <w:sz w:val="28"/>
          <w:szCs w:val="28"/>
          <w:lang w:val="ru-RU"/>
        </w:rPr>
        <w:t>бюджетного учреждения Кореновского городского поселения Кореновского района «Городской спортивно-досуговый центр»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99E">
        <w:rPr>
          <w:rFonts w:ascii="Times New Roman" w:eastAsia="Times New Roman" w:hAnsi="Times New Roman" w:cs="Times New Roman"/>
          <w:sz w:val="28"/>
          <w:szCs w:val="28"/>
          <w:lang w:val="ru-RU"/>
        </w:rPr>
        <w:t>и критериев оценки эффективности и результативности работы руководителя для установления стимулирующих выплат»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346B6" w:rsidRPr="008F534A" w:rsidRDefault="002D74B3" w:rsidP="0000676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4</w:t>
      </w:r>
      <w:r w:rsidR="009346B6" w:rsidRPr="00F86ED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9346B6" w:rsidRPr="00F86ED5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Общему отделу</w:t>
      </w:r>
      <w:r w:rsidR="009346B6" w:rsidRPr="008F534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администрации</w:t>
      </w:r>
      <w:r w:rsidR="009346B6" w:rsidRPr="008F534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Кореновского городского поселения Кореновского района (</w:t>
      </w:r>
      <w:r w:rsidR="00C176BF">
        <w:rPr>
          <w:rFonts w:ascii="Times New Roman" w:hAnsi="Times New Roman" w:cs="Times New Roman"/>
          <w:spacing w:val="-1"/>
          <w:sz w:val="28"/>
          <w:szCs w:val="28"/>
          <w:lang w:val="ru-RU"/>
        </w:rPr>
        <w:t>Труханова</w:t>
      </w:r>
      <w:r w:rsidR="009346B6" w:rsidRPr="008F534A">
        <w:rPr>
          <w:rFonts w:ascii="Times New Roman" w:hAnsi="Times New Roman" w:cs="Times New Roman"/>
          <w:spacing w:val="-1"/>
          <w:sz w:val="28"/>
          <w:szCs w:val="28"/>
          <w:lang w:val="ru-RU"/>
        </w:rPr>
        <w:t>)</w:t>
      </w:r>
      <w:r w:rsidR="009346B6" w:rsidRPr="008F534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официально опубликовать настоящее постановление и обеспечить его размещение </w:t>
      </w:r>
      <w:r w:rsidR="009346B6" w:rsidRPr="008F534A">
        <w:rPr>
          <w:rFonts w:ascii="Times New Roman" w:hAnsi="Times New Roman" w:cs="Times New Roman"/>
          <w:sz w:val="28"/>
          <w:szCs w:val="28"/>
          <w:lang w:val="ru-RU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F534A" w:rsidRDefault="002D74B3" w:rsidP="000067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8F534A" w:rsidRPr="008F53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F534A" w:rsidRPr="00606C3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F534A" w:rsidRPr="008F53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Контроль за выполнением настоящего постановления </w:t>
      </w:r>
      <w:r w:rsidR="00E33A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возложить на заместителя главы Кореновского городского поселения Кореновского </w:t>
      </w:r>
      <w:r w:rsidR="00E001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</w:t>
      </w:r>
      <w:r w:rsidR="00E33A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района </w:t>
      </w:r>
      <w:r w:rsidR="00C176B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Т.В. Супрунову</w:t>
      </w:r>
      <w:r w:rsidR="00E33A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E27466" w:rsidRPr="00A325CD" w:rsidRDefault="002D74B3" w:rsidP="000067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F534A" w:rsidRPr="008F53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F534A">
        <w:rPr>
          <w:rFonts w:ascii="Times New Roman" w:hAnsi="Times New Roman" w:cs="Times New Roman"/>
          <w:sz w:val="28"/>
          <w:szCs w:val="28"/>
        </w:rPr>
        <w:t> </w:t>
      </w:r>
      <w:r w:rsidR="008F534A" w:rsidRPr="008F534A">
        <w:rPr>
          <w:rFonts w:ascii="Times New Roman" w:hAnsi="Times New Roman" w:cs="Times New Roman"/>
          <w:sz w:val="28"/>
          <w:szCs w:val="28"/>
          <w:lang w:val="ru-RU"/>
        </w:rPr>
        <w:t>Постановление вступает в силу после</w:t>
      </w:r>
      <w:r w:rsidR="000E1617">
        <w:rPr>
          <w:rFonts w:ascii="Times New Roman" w:hAnsi="Times New Roman" w:cs="Times New Roman"/>
          <w:sz w:val="28"/>
          <w:szCs w:val="28"/>
          <w:lang w:val="ru-RU"/>
        </w:rPr>
        <w:t xml:space="preserve"> его официального опубликования.</w:t>
      </w:r>
    </w:p>
    <w:p w:rsidR="00350A0F" w:rsidRDefault="00350A0F" w:rsidP="000E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</w:p>
    <w:p w:rsidR="00C176BF" w:rsidRDefault="00C176BF" w:rsidP="000E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</w:p>
    <w:p w:rsidR="00F86ED5" w:rsidRPr="00F86ED5" w:rsidRDefault="00974107" w:rsidP="000E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Глава</w:t>
      </w:r>
    </w:p>
    <w:p w:rsidR="00F86ED5" w:rsidRPr="00F86ED5" w:rsidRDefault="00F86ED5" w:rsidP="00F8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Кореновского городского поселения</w:t>
      </w:r>
    </w:p>
    <w:p w:rsidR="008E70C5" w:rsidRDefault="00F86ED5" w:rsidP="008E7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Кореновского района </w:t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="008E70C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                                         М.О. </w:t>
      </w:r>
      <w:proofErr w:type="spellStart"/>
      <w:r w:rsidR="008E70C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Шутылев</w:t>
      </w:r>
      <w:proofErr w:type="spellEnd"/>
    </w:p>
    <w:p w:rsidR="009346B6" w:rsidRDefault="009346B6" w:rsidP="009346B6">
      <w:pPr>
        <w:pStyle w:val="ab"/>
        <w:tabs>
          <w:tab w:val="left" w:pos="8505"/>
        </w:tabs>
        <w:jc w:val="center"/>
        <w:rPr>
          <w:b/>
          <w:sz w:val="28"/>
          <w:szCs w:val="28"/>
        </w:rPr>
      </w:pPr>
    </w:p>
    <w:p w:rsidR="009346B6" w:rsidRDefault="009346B6" w:rsidP="009346B6">
      <w:pPr>
        <w:pStyle w:val="ab"/>
        <w:tabs>
          <w:tab w:val="left" w:pos="8505"/>
        </w:tabs>
        <w:jc w:val="center"/>
        <w:rPr>
          <w:b/>
          <w:sz w:val="28"/>
          <w:szCs w:val="28"/>
        </w:rPr>
      </w:pPr>
    </w:p>
    <w:p w:rsidR="009346B6" w:rsidRDefault="009346B6" w:rsidP="009346B6">
      <w:pPr>
        <w:pStyle w:val="ab"/>
        <w:tabs>
          <w:tab w:val="left" w:pos="8505"/>
        </w:tabs>
        <w:jc w:val="center"/>
        <w:rPr>
          <w:b/>
          <w:sz w:val="28"/>
          <w:szCs w:val="28"/>
        </w:rPr>
      </w:pPr>
    </w:p>
    <w:p w:rsidR="009346B6" w:rsidRDefault="009346B6" w:rsidP="009346B6">
      <w:pPr>
        <w:pStyle w:val="ab"/>
        <w:tabs>
          <w:tab w:val="left" w:pos="8505"/>
        </w:tabs>
        <w:jc w:val="center"/>
        <w:rPr>
          <w:b/>
          <w:sz w:val="28"/>
          <w:szCs w:val="28"/>
        </w:rPr>
      </w:pPr>
    </w:p>
    <w:p w:rsidR="009346B6" w:rsidRDefault="009346B6" w:rsidP="009346B6">
      <w:pPr>
        <w:pStyle w:val="ab"/>
        <w:tabs>
          <w:tab w:val="left" w:pos="8505"/>
        </w:tabs>
        <w:jc w:val="center"/>
        <w:rPr>
          <w:b/>
          <w:sz w:val="28"/>
          <w:szCs w:val="28"/>
        </w:rPr>
      </w:pPr>
    </w:p>
    <w:p w:rsidR="009346B6" w:rsidRDefault="009346B6" w:rsidP="009346B6">
      <w:pPr>
        <w:pStyle w:val="ab"/>
        <w:tabs>
          <w:tab w:val="left" w:pos="8505"/>
        </w:tabs>
        <w:jc w:val="center"/>
        <w:rPr>
          <w:b/>
          <w:sz w:val="28"/>
          <w:szCs w:val="28"/>
        </w:rPr>
      </w:pPr>
    </w:p>
    <w:p w:rsidR="009346B6" w:rsidRDefault="009346B6" w:rsidP="009346B6">
      <w:pPr>
        <w:pStyle w:val="ab"/>
        <w:tabs>
          <w:tab w:val="left" w:pos="8505"/>
        </w:tabs>
        <w:jc w:val="center"/>
        <w:rPr>
          <w:b/>
          <w:sz w:val="28"/>
          <w:szCs w:val="28"/>
        </w:rPr>
      </w:pPr>
    </w:p>
    <w:p w:rsidR="009346B6" w:rsidRDefault="009346B6" w:rsidP="009346B6">
      <w:pPr>
        <w:pStyle w:val="ab"/>
        <w:tabs>
          <w:tab w:val="left" w:pos="8505"/>
        </w:tabs>
        <w:jc w:val="center"/>
        <w:rPr>
          <w:b/>
          <w:sz w:val="28"/>
          <w:szCs w:val="28"/>
        </w:rPr>
      </w:pPr>
    </w:p>
    <w:p w:rsidR="009346B6" w:rsidRDefault="009346B6" w:rsidP="009346B6">
      <w:pPr>
        <w:pStyle w:val="ab"/>
        <w:tabs>
          <w:tab w:val="left" w:pos="8505"/>
        </w:tabs>
        <w:jc w:val="center"/>
        <w:rPr>
          <w:b/>
          <w:sz w:val="28"/>
          <w:szCs w:val="28"/>
        </w:rPr>
      </w:pPr>
    </w:p>
    <w:p w:rsidR="009346B6" w:rsidRDefault="009346B6" w:rsidP="009346B6">
      <w:pPr>
        <w:pStyle w:val="ab"/>
        <w:tabs>
          <w:tab w:val="left" w:pos="8505"/>
        </w:tabs>
        <w:jc w:val="center"/>
        <w:rPr>
          <w:b/>
          <w:sz w:val="28"/>
          <w:szCs w:val="28"/>
        </w:rPr>
      </w:pPr>
    </w:p>
    <w:p w:rsidR="009346B6" w:rsidRDefault="009346B6" w:rsidP="009346B6">
      <w:pPr>
        <w:pStyle w:val="ab"/>
        <w:tabs>
          <w:tab w:val="left" w:pos="8505"/>
        </w:tabs>
        <w:jc w:val="center"/>
        <w:rPr>
          <w:b/>
          <w:sz w:val="28"/>
          <w:szCs w:val="28"/>
        </w:rPr>
      </w:pPr>
    </w:p>
    <w:p w:rsidR="009346B6" w:rsidRDefault="009346B6" w:rsidP="009346B6">
      <w:pPr>
        <w:pStyle w:val="ab"/>
        <w:tabs>
          <w:tab w:val="left" w:pos="8505"/>
        </w:tabs>
        <w:jc w:val="center"/>
        <w:rPr>
          <w:b/>
          <w:sz w:val="28"/>
          <w:szCs w:val="28"/>
        </w:rPr>
      </w:pPr>
    </w:p>
    <w:p w:rsidR="009346B6" w:rsidRDefault="009346B6" w:rsidP="009346B6">
      <w:pPr>
        <w:pStyle w:val="ab"/>
        <w:tabs>
          <w:tab w:val="left" w:pos="8505"/>
        </w:tabs>
        <w:jc w:val="center"/>
        <w:rPr>
          <w:b/>
          <w:sz w:val="28"/>
          <w:szCs w:val="28"/>
        </w:rPr>
      </w:pPr>
    </w:p>
    <w:p w:rsidR="009346B6" w:rsidRDefault="009346B6" w:rsidP="009346B6">
      <w:pPr>
        <w:pStyle w:val="ab"/>
        <w:tabs>
          <w:tab w:val="left" w:pos="8505"/>
        </w:tabs>
        <w:jc w:val="center"/>
        <w:rPr>
          <w:b/>
          <w:sz w:val="28"/>
          <w:szCs w:val="28"/>
        </w:rPr>
      </w:pPr>
    </w:p>
    <w:p w:rsidR="009346B6" w:rsidRPr="009346B6" w:rsidRDefault="009346B6" w:rsidP="009346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346B6" w:rsidRPr="009346B6" w:rsidRDefault="009346B6" w:rsidP="009346B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E0548" w:rsidRDefault="00FE0548" w:rsidP="002B7EA0">
      <w:pPr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ru-RU" w:eastAsia="zh-CN"/>
        </w:rPr>
        <w:sectPr w:rsidR="00FE0548" w:rsidSect="0000676C">
          <w:headerReference w:type="default" r:id="rId9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5213"/>
      </w:tblGrid>
      <w:tr w:rsidR="00FE0548" w:rsidRPr="005E77B2" w:rsidTr="00494E12">
        <w:trPr>
          <w:trHeight w:val="2580"/>
        </w:trPr>
        <w:tc>
          <w:tcPr>
            <w:tcW w:w="9923" w:type="dxa"/>
          </w:tcPr>
          <w:p w:rsidR="00FE0548" w:rsidRDefault="00FE0548" w:rsidP="00F5570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FE0548" w:rsidRDefault="00FE0548" w:rsidP="00F5570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FE0548" w:rsidRDefault="00FE0548" w:rsidP="00F5570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FE0548" w:rsidRDefault="00FE0548" w:rsidP="00F5570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FE0548" w:rsidRDefault="00FE0548" w:rsidP="00F5570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FE0548" w:rsidRDefault="00FE0548" w:rsidP="00F5570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FE0548" w:rsidRDefault="00FE0548" w:rsidP="00F5570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213" w:type="dxa"/>
          </w:tcPr>
          <w:p w:rsidR="00DE6B52" w:rsidRPr="00DE6B52" w:rsidRDefault="00DE6B52" w:rsidP="00DE6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6B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ПРИЛОЖЕНИЕ</w:t>
            </w:r>
          </w:p>
          <w:p w:rsidR="00DE6B52" w:rsidRPr="00DE6B52" w:rsidRDefault="00DE6B52" w:rsidP="00DE6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E6B52" w:rsidRPr="00DE6B52" w:rsidRDefault="00DE6B52" w:rsidP="00DE6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6B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DE6B52" w:rsidRPr="00DE6B52" w:rsidRDefault="00DE6B52" w:rsidP="00DE6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6B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постановлением администрации</w:t>
            </w:r>
          </w:p>
          <w:p w:rsidR="00DE6B52" w:rsidRPr="00DE6B52" w:rsidRDefault="00DE6B52" w:rsidP="00DE6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6B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Кореновского городского поселения</w:t>
            </w:r>
          </w:p>
          <w:p w:rsidR="00DE6B52" w:rsidRPr="00DE6B52" w:rsidRDefault="00DE6B52" w:rsidP="00DE6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6B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Кореновский район</w:t>
            </w:r>
          </w:p>
          <w:p w:rsidR="00FE0548" w:rsidRPr="00494E12" w:rsidRDefault="00DE6B52" w:rsidP="005E7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6B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proofErr w:type="gramStart"/>
            <w:r w:rsidR="005E77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03.02.2023  №</w:t>
            </w:r>
            <w:proofErr w:type="gramEnd"/>
            <w:r w:rsidR="005E77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124</w:t>
            </w:r>
          </w:p>
        </w:tc>
      </w:tr>
    </w:tbl>
    <w:p w:rsidR="00FE0548" w:rsidRDefault="00FE0548" w:rsidP="00FE05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420D" w:rsidRDefault="00A4420D" w:rsidP="00A44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ПЕРЕЧЕНЬ </w:t>
      </w:r>
    </w:p>
    <w:p w:rsidR="00A4420D" w:rsidRDefault="00A4420D" w:rsidP="00A44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показател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эффективности деятельности </w:t>
      </w:r>
      <w:r w:rsidRPr="000F469E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="007B2A35">
        <w:rPr>
          <w:rFonts w:ascii="Times New Roman" w:hAnsi="Times New Roman" w:cs="Times New Roman"/>
          <w:sz w:val="28"/>
          <w:szCs w:val="28"/>
          <w:lang w:val="ru-RU"/>
        </w:rPr>
        <w:t>автономного</w:t>
      </w:r>
      <w:r w:rsidRPr="000F469E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 Кореновского городского поселения Кореновского района «</w:t>
      </w:r>
      <w:r w:rsidRPr="003423EA">
        <w:rPr>
          <w:rFonts w:ascii="Times New Roman" w:hAnsi="Times New Roman" w:cs="Times New Roman"/>
          <w:sz w:val="28"/>
          <w:szCs w:val="28"/>
          <w:lang w:val="ru-RU"/>
        </w:rPr>
        <w:t>Городской спортивно-досугов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ый </w:t>
      </w:r>
      <w:r w:rsidRPr="003423EA">
        <w:rPr>
          <w:rFonts w:ascii="Times New Roman" w:hAnsi="Times New Roman" w:cs="Times New Roman"/>
          <w:sz w:val="28"/>
          <w:szCs w:val="28"/>
          <w:lang w:val="ru-RU"/>
        </w:rPr>
        <w:t>центр»</w:t>
      </w:r>
      <w:r w:rsidR="007B2A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критерии оценки </w:t>
      </w:r>
      <w:r w:rsidRPr="00F86ED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эффективности и результативности работы руководителя для установления стимулирующих выплат </w:t>
      </w:r>
    </w:p>
    <w:p w:rsidR="00A4420D" w:rsidRDefault="00A4420D" w:rsidP="00A44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4420D" w:rsidRDefault="00A4420D" w:rsidP="00A44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0"/>
        <w:gridCol w:w="3901"/>
        <w:gridCol w:w="7210"/>
        <w:gridCol w:w="3385"/>
      </w:tblGrid>
      <w:tr w:rsidR="00A4420D" w:rsidRPr="00494E12" w:rsidTr="00994A80">
        <w:trPr>
          <w:trHeight w:val="443"/>
        </w:trPr>
        <w:tc>
          <w:tcPr>
            <w:tcW w:w="630" w:type="dxa"/>
          </w:tcPr>
          <w:p w:rsidR="00A4420D" w:rsidRPr="00494E12" w:rsidRDefault="00A4420D" w:rsidP="00445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901" w:type="dxa"/>
          </w:tcPr>
          <w:p w:rsidR="00A4420D" w:rsidRPr="00494E12" w:rsidRDefault="00A4420D" w:rsidP="00445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7210" w:type="dxa"/>
          </w:tcPr>
          <w:p w:rsidR="00A4420D" w:rsidRPr="00494E12" w:rsidRDefault="00A4420D" w:rsidP="00445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3385" w:type="dxa"/>
          </w:tcPr>
          <w:p w:rsidR="00A4420D" w:rsidRPr="00494E12" w:rsidRDefault="00A4420D" w:rsidP="00445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A4420D" w:rsidRPr="00494E12" w:rsidTr="00994A80">
        <w:trPr>
          <w:trHeight w:val="230"/>
        </w:trPr>
        <w:tc>
          <w:tcPr>
            <w:tcW w:w="630" w:type="dxa"/>
          </w:tcPr>
          <w:p w:rsidR="00A4420D" w:rsidRPr="00494E12" w:rsidRDefault="00A4420D" w:rsidP="00445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01" w:type="dxa"/>
          </w:tcPr>
          <w:p w:rsidR="00A4420D" w:rsidRPr="00494E12" w:rsidRDefault="00A4420D" w:rsidP="00445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10" w:type="dxa"/>
          </w:tcPr>
          <w:p w:rsidR="00A4420D" w:rsidRPr="00494E12" w:rsidRDefault="00A4420D" w:rsidP="00445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85" w:type="dxa"/>
          </w:tcPr>
          <w:p w:rsidR="00A4420D" w:rsidRPr="00494E12" w:rsidRDefault="00A4420D" w:rsidP="00445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4420D" w:rsidRPr="00494E12" w:rsidTr="00994A80">
        <w:trPr>
          <w:trHeight w:val="214"/>
        </w:trPr>
        <w:tc>
          <w:tcPr>
            <w:tcW w:w="15126" w:type="dxa"/>
            <w:gridSpan w:val="4"/>
          </w:tcPr>
          <w:p w:rsidR="00A4420D" w:rsidRPr="00494E12" w:rsidRDefault="00A4420D" w:rsidP="00445A7F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Основная деятельность учреждения</w:t>
            </w:r>
          </w:p>
        </w:tc>
      </w:tr>
      <w:tr w:rsidR="00A4420D" w:rsidRPr="00494E12" w:rsidTr="00994A80">
        <w:trPr>
          <w:trHeight w:val="465"/>
        </w:trPr>
        <w:tc>
          <w:tcPr>
            <w:tcW w:w="630" w:type="dxa"/>
          </w:tcPr>
          <w:p w:rsidR="00A4420D" w:rsidRPr="00494E12" w:rsidRDefault="00A4420D" w:rsidP="00445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  <w:p w:rsidR="00A4420D" w:rsidRPr="00494E12" w:rsidRDefault="00A4420D" w:rsidP="00445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01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муниципального задания</w:t>
            </w:r>
          </w:p>
        </w:tc>
        <w:tc>
          <w:tcPr>
            <w:tcW w:w="7210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муниципального задания в полном объеме</w:t>
            </w:r>
          </w:p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выполненного муниципального задания определяется как отношение количества фактически оказанных услуг в учреждении к объему социальных услуг, планируемых к оказанию за отчетный период согласно муниципальному заданию. Пункты муниципального задания, в которых определен объем оказываемых услуг, считаются выполненными, если отношение количества фактически оказанных услуг в учреждении к объему социальных услуг, планируемых к оказанию за отчетный период согласно муниципальному заданию, составляет не менее 85%</w:t>
            </w:r>
          </w:p>
        </w:tc>
        <w:tc>
          <w:tcPr>
            <w:tcW w:w="3385" w:type="dxa"/>
          </w:tcPr>
          <w:p w:rsidR="00A4420D" w:rsidRPr="00494E12" w:rsidRDefault="00A4420D" w:rsidP="00445A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A4420D" w:rsidRPr="00494E12" w:rsidTr="00994A80">
        <w:trPr>
          <w:trHeight w:val="465"/>
        </w:trPr>
        <w:tc>
          <w:tcPr>
            <w:tcW w:w="630" w:type="dxa"/>
          </w:tcPr>
          <w:p w:rsidR="00A4420D" w:rsidRPr="00494E12" w:rsidRDefault="00A4420D" w:rsidP="00445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1.2</w:t>
            </w:r>
          </w:p>
        </w:tc>
        <w:tc>
          <w:tcPr>
            <w:tcW w:w="3901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комплексной безопасности учреждения и пребывающих в нем граждан</w:t>
            </w:r>
          </w:p>
        </w:tc>
        <w:tc>
          <w:tcPr>
            <w:tcW w:w="7210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мер противопожарной и антитеррористической безопасности, правил по охране труда, санитарно-гигиенических правил.</w:t>
            </w:r>
          </w:p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и эффективное функционирование пожарной сигнализации и «тревожной кнопки», отсутствие зарегистрированных случаев травматизма граждан и работников учреждения за отчетный период, своевременная подготовка к отопительному сезону и т.п. (отсутствие предписаний, представлений, замечаний со стороны контролирующих и надзорных органов по итогам проведенных проверок либо отсутствие самих проверок)</w:t>
            </w:r>
          </w:p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з</w:t>
            </w:r>
            <w:r w:rsidR="007B2A35"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мечаний, исполненных в соответствии со сроками, указанными в предписаниях, представлениях, предложениях</w:t>
            </w:r>
          </w:p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неисполненных в срок предписаний, представлений, предложений или исполненных с нарушением указанных сроков</w:t>
            </w:r>
          </w:p>
        </w:tc>
        <w:tc>
          <w:tcPr>
            <w:tcW w:w="3385" w:type="dxa"/>
          </w:tcPr>
          <w:p w:rsidR="00A4420D" w:rsidRPr="00494E12" w:rsidRDefault="00A4420D" w:rsidP="00445A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  <w:p w:rsidR="00A4420D" w:rsidRPr="00494E12" w:rsidRDefault="00A4420D" w:rsidP="00445A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420D" w:rsidRPr="00494E12" w:rsidRDefault="00A4420D" w:rsidP="00445A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420D" w:rsidRPr="00494E12" w:rsidRDefault="00A4420D" w:rsidP="00445A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420D" w:rsidRPr="00494E12" w:rsidRDefault="00A4420D" w:rsidP="00445A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420D" w:rsidRPr="00494E12" w:rsidRDefault="00A4420D" w:rsidP="00445A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баллов</w:t>
            </w:r>
          </w:p>
          <w:p w:rsidR="00A4420D" w:rsidRPr="00494E12" w:rsidRDefault="00A4420D" w:rsidP="00445A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420D" w:rsidRPr="00494E12" w:rsidRDefault="00A4420D" w:rsidP="00445A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(-2 балла)</w:t>
            </w:r>
          </w:p>
        </w:tc>
      </w:tr>
      <w:tr w:rsidR="00A4420D" w:rsidRPr="00494E12" w:rsidTr="00994A80">
        <w:trPr>
          <w:trHeight w:val="2710"/>
        </w:trPr>
        <w:tc>
          <w:tcPr>
            <w:tcW w:w="630" w:type="dxa"/>
          </w:tcPr>
          <w:p w:rsidR="00A4420D" w:rsidRPr="00494E12" w:rsidRDefault="00A4420D" w:rsidP="00445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3901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Удовлетворенность граждан доступностью и качеством предоставления социальных услуг</w:t>
            </w:r>
          </w:p>
        </w:tc>
        <w:tc>
          <w:tcPr>
            <w:tcW w:w="7210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Положительные результаты опроса (в форме анкетирования) граждан о качестве и доступности предоставления социальных услуг в учреждении</w:t>
            </w:r>
          </w:p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Положительные результаты независимой оценки качества предоставления социальных услуг</w:t>
            </w:r>
          </w:p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письменных жалоб, пос</w:t>
            </w:r>
            <w:r w:rsidR="007B2A35"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упивших от граждан, на качество оказания социальных услуг, признанных обоснованными по результатам проверок вышестоящей организацией и контрольно-надзорных органов</w:t>
            </w:r>
          </w:p>
        </w:tc>
        <w:tc>
          <w:tcPr>
            <w:tcW w:w="3385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балла</w:t>
            </w:r>
          </w:p>
          <w:p w:rsidR="00A4420D" w:rsidRPr="00494E12" w:rsidRDefault="00A4420D" w:rsidP="00445A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420D" w:rsidRPr="00494E12" w:rsidRDefault="00A4420D" w:rsidP="00445A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420D" w:rsidRPr="00494E12" w:rsidRDefault="00A4420D" w:rsidP="00445A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балла</w:t>
            </w:r>
          </w:p>
          <w:p w:rsidR="00A4420D" w:rsidRPr="00494E12" w:rsidRDefault="00A4420D" w:rsidP="00445A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420D" w:rsidRPr="00494E12" w:rsidRDefault="00A4420D" w:rsidP="00445A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(-2 балла)</w:t>
            </w:r>
          </w:p>
        </w:tc>
      </w:tr>
      <w:tr w:rsidR="00A4420D" w:rsidRPr="00494E12" w:rsidTr="00994A80">
        <w:trPr>
          <w:trHeight w:val="903"/>
        </w:trPr>
        <w:tc>
          <w:tcPr>
            <w:tcW w:w="630" w:type="dxa"/>
          </w:tcPr>
          <w:p w:rsidR="00A4420D" w:rsidRPr="00494E12" w:rsidRDefault="00A4420D" w:rsidP="00445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3901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информационной открытости учреждения</w:t>
            </w:r>
          </w:p>
        </w:tc>
        <w:tc>
          <w:tcPr>
            <w:tcW w:w="7210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регистрации и размещения информации об учреждении в соответствии с установленными показателями на федеральном портале</w:t>
            </w:r>
          </w:p>
        </w:tc>
        <w:tc>
          <w:tcPr>
            <w:tcW w:w="3385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A4420D" w:rsidRPr="00494E12" w:rsidTr="00994A80">
        <w:trPr>
          <w:trHeight w:val="1562"/>
        </w:trPr>
        <w:tc>
          <w:tcPr>
            <w:tcW w:w="630" w:type="dxa"/>
          </w:tcPr>
          <w:p w:rsidR="00A4420D" w:rsidRPr="00494E12" w:rsidRDefault="00A4420D" w:rsidP="00445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3901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информационно-разъяснительной работы среди населения, в том числе среди обсуживаемых граждан</w:t>
            </w:r>
          </w:p>
        </w:tc>
        <w:tc>
          <w:tcPr>
            <w:tcW w:w="7210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в учреждении стендов с информацией о перечне предоставляемых услуг, в том числе на платной основе, о поставщиках социальных услуг, о правах и обязанностях граждан, получающих социальные услуги, о действующем социальном законодательстве и с другой информацией</w:t>
            </w:r>
          </w:p>
        </w:tc>
        <w:tc>
          <w:tcPr>
            <w:tcW w:w="3385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A4420D" w:rsidRPr="00494E12" w:rsidTr="00994A80">
        <w:trPr>
          <w:trHeight w:val="443"/>
        </w:trPr>
        <w:tc>
          <w:tcPr>
            <w:tcW w:w="630" w:type="dxa"/>
          </w:tcPr>
          <w:p w:rsidR="00A4420D" w:rsidRPr="00494E12" w:rsidRDefault="00A4420D" w:rsidP="00445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1.6</w:t>
            </w:r>
          </w:p>
        </w:tc>
        <w:tc>
          <w:tcPr>
            <w:tcW w:w="3901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Популяризация деятельности учреждения</w:t>
            </w:r>
          </w:p>
        </w:tc>
        <w:tc>
          <w:tcPr>
            <w:tcW w:w="7210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в учреждении официальных страниц в социальных сетях</w:t>
            </w:r>
          </w:p>
        </w:tc>
        <w:tc>
          <w:tcPr>
            <w:tcW w:w="3385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A4420D" w:rsidRPr="005E77B2" w:rsidTr="00994A80">
        <w:trPr>
          <w:trHeight w:val="230"/>
        </w:trPr>
        <w:tc>
          <w:tcPr>
            <w:tcW w:w="15126" w:type="dxa"/>
            <w:gridSpan w:val="4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Максимальная совокупная значимость всех критериев по первому разделу-49 баллов</w:t>
            </w:r>
          </w:p>
        </w:tc>
      </w:tr>
      <w:tr w:rsidR="00A4420D" w:rsidRPr="005E77B2" w:rsidTr="00994A80">
        <w:trPr>
          <w:trHeight w:val="214"/>
        </w:trPr>
        <w:tc>
          <w:tcPr>
            <w:tcW w:w="15126" w:type="dxa"/>
            <w:gridSpan w:val="4"/>
          </w:tcPr>
          <w:p w:rsidR="00A4420D" w:rsidRPr="00494E12" w:rsidRDefault="00A4420D" w:rsidP="00445A7F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Финансово-экономическая деятельность и исполнительская дисциплина учреждения (руководителя)</w:t>
            </w:r>
          </w:p>
        </w:tc>
      </w:tr>
      <w:tr w:rsidR="00A4420D" w:rsidRPr="00494E12" w:rsidTr="00994A80">
        <w:trPr>
          <w:trHeight w:val="1347"/>
        </w:trPr>
        <w:tc>
          <w:tcPr>
            <w:tcW w:w="630" w:type="dxa"/>
          </w:tcPr>
          <w:p w:rsidR="00A4420D" w:rsidRPr="00494E12" w:rsidRDefault="00A4420D" w:rsidP="00445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3901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Своевременность предоставления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</w:t>
            </w:r>
          </w:p>
        </w:tc>
        <w:tc>
          <w:tcPr>
            <w:tcW w:w="7210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сроков, установленных порядков и форм представления сведений, отчетов и статистической отчетности.</w:t>
            </w:r>
          </w:p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Нарушение сроков, установленных порядков и форм представления сведений, от</w:t>
            </w:r>
            <w:r w:rsidR="007B2A35"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етов и статистической отчетности</w:t>
            </w:r>
          </w:p>
        </w:tc>
        <w:tc>
          <w:tcPr>
            <w:tcW w:w="3385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(-2 балла)</w:t>
            </w:r>
          </w:p>
        </w:tc>
      </w:tr>
      <w:tr w:rsidR="00A4420D" w:rsidRPr="00494E12" w:rsidTr="00994A80">
        <w:trPr>
          <w:trHeight w:val="2940"/>
        </w:trPr>
        <w:tc>
          <w:tcPr>
            <w:tcW w:w="630" w:type="dxa"/>
          </w:tcPr>
          <w:p w:rsidR="00A4420D" w:rsidRPr="00494E12" w:rsidRDefault="00A4420D" w:rsidP="00445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3901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Целевое и эффективное использование бюджетных и внебюджетных средств, в том числе в рамках муниципального задания, эффективности расходования средств</w:t>
            </w:r>
          </w:p>
        </w:tc>
        <w:tc>
          <w:tcPr>
            <w:tcW w:w="7210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просроченной дебиторской и кр</w:t>
            </w:r>
            <w:r w:rsidR="007B2A35"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диторской задолженности и нарушений финансово-хозяйственной деятельности, приведших к нецелевому и неэффективному расходованию бюдж</w:t>
            </w:r>
            <w:r w:rsidR="007B2A35"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тных средств в течение учетного периода.</w:t>
            </w:r>
          </w:p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просроченной дебиторской и кредиторской задолженности в течение учетного периода</w:t>
            </w:r>
          </w:p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нарушений финансово-хозяйственной деятельности, приведших к нецелевому и неэффективному расходованию бюджетных средств, установленных в ходе проверок</w:t>
            </w:r>
          </w:p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нормативного-правового акта, регулирующего расходование средств, полученных от граждан за оказанные платные услуги, целевое использование указанных средств</w:t>
            </w:r>
          </w:p>
        </w:tc>
        <w:tc>
          <w:tcPr>
            <w:tcW w:w="3385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(-2 балла)</w:t>
            </w:r>
          </w:p>
          <w:p w:rsidR="00A4420D" w:rsidRPr="00494E12" w:rsidRDefault="00A4420D" w:rsidP="00445A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420D" w:rsidRPr="00494E12" w:rsidRDefault="00A4420D" w:rsidP="00445A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(-2 балла)</w:t>
            </w:r>
          </w:p>
          <w:p w:rsidR="00A4420D" w:rsidRPr="00494E12" w:rsidRDefault="00A4420D" w:rsidP="00445A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420D" w:rsidRPr="00494E12" w:rsidRDefault="00A4420D" w:rsidP="00445A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420D" w:rsidRPr="00494E12" w:rsidRDefault="00A4420D" w:rsidP="00445A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баллов</w:t>
            </w:r>
          </w:p>
        </w:tc>
      </w:tr>
      <w:tr w:rsidR="00A4420D" w:rsidRPr="005E77B2" w:rsidTr="00994A80">
        <w:trPr>
          <w:trHeight w:val="230"/>
        </w:trPr>
        <w:tc>
          <w:tcPr>
            <w:tcW w:w="15126" w:type="dxa"/>
            <w:gridSpan w:val="4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Максимальная совокупная значимость всех критериев по второму разделу-26 баллов</w:t>
            </w:r>
          </w:p>
        </w:tc>
      </w:tr>
      <w:tr w:rsidR="00A4420D" w:rsidRPr="005E77B2" w:rsidTr="00994A80">
        <w:trPr>
          <w:trHeight w:val="214"/>
        </w:trPr>
        <w:tc>
          <w:tcPr>
            <w:tcW w:w="15126" w:type="dxa"/>
            <w:gridSpan w:val="4"/>
          </w:tcPr>
          <w:p w:rsidR="00A4420D" w:rsidRPr="00494E12" w:rsidRDefault="00A4420D" w:rsidP="00445A7F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Деятельность учреждения (руководителя), направленная на работу с кадрами</w:t>
            </w:r>
          </w:p>
        </w:tc>
      </w:tr>
      <w:tr w:rsidR="00A4420D" w:rsidRPr="00494E12" w:rsidTr="00994A80">
        <w:trPr>
          <w:trHeight w:val="673"/>
        </w:trPr>
        <w:tc>
          <w:tcPr>
            <w:tcW w:w="630" w:type="dxa"/>
          </w:tcPr>
          <w:p w:rsidR="00A4420D" w:rsidRPr="00494E12" w:rsidRDefault="00A4420D" w:rsidP="00445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3901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Укомплектованность учреждения работниками, непосредственно оказывающими социальные услуги</w:t>
            </w:r>
          </w:p>
        </w:tc>
        <w:tc>
          <w:tcPr>
            <w:tcW w:w="7210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укомплектованности, составляющая не менее 75%</w:t>
            </w:r>
          </w:p>
        </w:tc>
        <w:tc>
          <w:tcPr>
            <w:tcW w:w="3385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A4420D" w:rsidRPr="00494E12" w:rsidTr="00994A80">
        <w:trPr>
          <w:trHeight w:val="658"/>
        </w:trPr>
        <w:tc>
          <w:tcPr>
            <w:tcW w:w="630" w:type="dxa"/>
          </w:tcPr>
          <w:p w:rsidR="00A4420D" w:rsidRPr="00494E12" w:rsidRDefault="00A4420D" w:rsidP="00445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3901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сроков повышения квалификации работников учреждения, непосредственно оказывающих социальные услуги</w:t>
            </w:r>
          </w:p>
        </w:tc>
        <w:tc>
          <w:tcPr>
            <w:tcW w:w="7210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установленных сроков повышения квалификации работников</w:t>
            </w:r>
          </w:p>
        </w:tc>
        <w:tc>
          <w:tcPr>
            <w:tcW w:w="3385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A4420D" w:rsidRPr="00494E12" w:rsidTr="00994A80">
        <w:trPr>
          <w:trHeight w:val="2036"/>
        </w:trPr>
        <w:tc>
          <w:tcPr>
            <w:tcW w:w="630" w:type="dxa"/>
          </w:tcPr>
          <w:p w:rsidR="00A4420D" w:rsidRPr="00494E12" w:rsidRDefault="00A4420D" w:rsidP="00445A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3.3</w:t>
            </w:r>
          </w:p>
        </w:tc>
        <w:tc>
          <w:tcPr>
            <w:tcW w:w="3901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7210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Своевременное и качественное выполнение плановых заданий за определ</w:t>
            </w:r>
            <w:r w:rsidR="000671F0" w:rsidRPr="00494E1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</w:t>
            </w:r>
            <w:r w:rsidRPr="00494E1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нный период времени по оказанию услуг в сфере социального обслуживания в рамках реализации муниципального задания учреждению, а т</w:t>
            </w:r>
            <w:r w:rsidR="000671F0" w:rsidRPr="00494E1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 w:rsidRPr="00494E1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кже иных поручений в соответствии с должностными обязанностями и отсутствии официально зафиксированных замечаний, нарушений сроков и т.п.</w:t>
            </w:r>
          </w:p>
        </w:tc>
        <w:tc>
          <w:tcPr>
            <w:tcW w:w="3385" w:type="dxa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 баллов</w:t>
            </w:r>
          </w:p>
        </w:tc>
      </w:tr>
      <w:tr w:rsidR="00A4420D" w:rsidRPr="005E77B2" w:rsidTr="00994A80">
        <w:trPr>
          <w:trHeight w:val="214"/>
        </w:trPr>
        <w:tc>
          <w:tcPr>
            <w:tcW w:w="15126" w:type="dxa"/>
            <w:gridSpan w:val="4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Максимальная совокупная значимость всех критериев по третьему разделу-25 баллов</w:t>
            </w:r>
          </w:p>
        </w:tc>
      </w:tr>
      <w:tr w:rsidR="00A4420D" w:rsidRPr="005E77B2" w:rsidTr="00994A80">
        <w:trPr>
          <w:trHeight w:val="230"/>
        </w:trPr>
        <w:tc>
          <w:tcPr>
            <w:tcW w:w="15126" w:type="dxa"/>
            <w:gridSpan w:val="4"/>
          </w:tcPr>
          <w:p w:rsidR="00A4420D" w:rsidRPr="00494E12" w:rsidRDefault="00A4420D" w:rsidP="00445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4E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Мак</w:t>
            </w:r>
            <w:r w:rsidR="007D54B4" w:rsidRPr="00494E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</w:t>
            </w:r>
            <w:r w:rsidRPr="00494E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мальная совокупная значимость всех критериев по трем разделам-100 баллов</w:t>
            </w:r>
          </w:p>
        </w:tc>
      </w:tr>
    </w:tbl>
    <w:p w:rsidR="00A4420D" w:rsidRDefault="00A4420D" w:rsidP="00A44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420D" w:rsidRDefault="00A4420D" w:rsidP="00A44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Максимальное количество процентов за выполнение показателей эффективности деятельности учреждения составляет 100 %.</w:t>
      </w:r>
    </w:p>
    <w:p w:rsidR="00A4420D" w:rsidRDefault="00A4420D" w:rsidP="00A44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установлении итогового балла по всем кри</w:t>
      </w:r>
      <w:r w:rsidR="007B2A35">
        <w:rPr>
          <w:rFonts w:ascii="Times New Roman" w:hAnsi="Times New Roman" w:cs="Times New Roman"/>
          <w:sz w:val="28"/>
          <w:szCs w:val="28"/>
          <w:lang w:val="ru-RU"/>
        </w:rPr>
        <w:t>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риям, соответствующим выполнению всех целевых показателей деятельности, размер премии руководителя муниципального </w:t>
      </w:r>
      <w:r w:rsidR="007B2A35">
        <w:rPr>
          <w:rFonts w:ascii="Times New Roman" w:hAnsi="Times New Roman" w:cs="Times New Roman"/>
          <w:sz w:val="28"/>
          <w:szCs w:val="28"/>
          <w:lang w:val="ru-RU"/>
        </w:rPr>
        <w:t>автономного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 Кореновского городского поселения Кореновского района «Городской спортивно-досуговый центр» помесячно подлежит рассмотрению в следующем соотношении</w:t>
      </w:r>
      <w:r w:rsidRPr="002E4B4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4420D" w:rsidRPr="002E4B4C" w:rsidRDefault="00A4420D" w:rsidP="00A4420D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 муниципального </w:t>
      </w:r>
      <w:r w:rsidR="007B2A35">
        <w:rPr>
          <w:rFonts w:ascii="Times New Roman" w:hAnsi="Times New Roman" w:cs="Times New Roman"/>
          <w:sz w:val="28"/>
          <w:szCs w:val="28"/>
          <w:lang w:val="ru-RU"/>
        </w:rPr>
        <w:t>автономного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 Кореновского городского поселения Кореновского района «Городской спортивно-досуговый центр»- в размере 3 должностных окладов.</w:t>
      </w:r>
    </w:p>
    <w:p w:rsidR="00A4420D" w:rsidRDefault="00A4420D" w:rsidP="00A44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548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548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</w:p>
    <w:p w:rsidR="00FE0548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13B">
        <w:rPr>
          <w:rFonts w:ascii="Times New Roman" w:hAnsi="Times New Roman" w:cs="Times New Roman"/>
          <w:sz w:val="28"/>
          <w:szCs w:val="28"/>
          <w:lang w:val="ru-RU"/>
        </w:rPr>
        <w:t>организационно-кадрового отдела</w:t>
      </w:r>
    </w:p>
    <w:p w:rsidR="00FE0548" w:rsidRPr="00A9413B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13B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Кореновского </w:t>
      </w:r>
    </w:p>
    <w:p w:rsidR="00FE0548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13B"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поселения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Я.Е. Слепокурова</w:t>
      </w:r>
    </w:p>
    <w:sectPr w:rsidR="00FE0548" w:rsidSect="00494E12">
      <w:headerReference w:type="default" r:id="rId10"/>
      <w:pgSz w:w="16838" w:h="11906" w:orient="landscape"/>
      <w:pgMar w:top="1701" w:right="851" w:bottom="567" w:left="851" w:header="164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2B1" w:rsidRDefault="007542B1" w:rsidP="00B65E5A">
      <w:pPr>
        <w:spacing w:after="0" w:line="240" w:lineRule="auto"/>
      </w:pPr>
      <w:r>
        <w:separator/>
      </w:r>
    </w:p>
  </w:endnote>
  <w:endnote w:type="continuationSeparator" w:id="0">
    <w:p w:rsidR="007542B1" w:rsidRDefault="007542B1" w:rsidP="00B6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2B1" w:rsidRDefault="007542B1" w:rsidP="00B65E5A">
      <w:pPr>
        <w:spacing w:after="0" w:line="240" w:lineRule="auto"/>
      </w:pPr>
      <w:r>
        <w:separator/>
      </w:r>
    </w:p>
  </w:footnote>
  <w:footnote w:type="continuationSeparator" w:id="0">
    <w:p w:rsidR="007542B1" w:rsidRDefault="007542B1" w:rsidP="00B6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7176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5E5A" w:rsidRPr="00320980" w:rsidRDefault="00994A80" w:rsidP="00994A8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94A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4A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94A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E6028" w:rsidRPr="00DE602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994A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7522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5E5A" w:rsidRPr="00494E12" w:rsidRDefault="00494E12" w:rsidP="00494E1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94E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94E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94E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E6028" w:rsidRPr="00DE602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494E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434849"/>
    <w:multiLevelType w:val="hybridMultilevel"/>
    <w:tmpl w:val="CD1EB72A"/>
    <w:lvl w:ilvl="0" w:tplc="6B9CDA4C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B0BAD6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DCDD40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FEAD64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2084D0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480BB2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94D5C8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E4CC9E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284CDC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9278B2"/>
    <w:multiLevelType w:val="hybridMultilevel"/>
    <w:tmpl w:val="41E08550"/>
    <w:lvl w:ilvl="0" w:tplc="F1E81062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D5AB30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84EDE0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4F6514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92A9F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830541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43EC5B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7E63C1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2BA163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1601A6"/>
    <w:multiLevelType w:val="hybridMultilevel"/>
    <w:tmpl w:val="CFBCF3FE"/>
    <w:lvl w:ilvl="0" w:tplc="0CE61C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985BC6"/>
    <w:multiLevelType w:val="hybridMultilevel"/>
    <w:tmpl w:val="F43EA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546F"/>
    <w:multiLevelType w:val="hybridMultilevel"/>
    <w:tmpl w:val="CFBCF3FE"/>
    <w:lvl w:ilvl="0" w:tplc="0CE61C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4A5912"/>
    <w:multiLevelType w:val="hybridMultilevel"/>
    <w:tmpl w:val="CFBCF3FE"/>
    <w:lvl w:ilvl="0" w:tplc="0CE61C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5B3BD1"/>
    <w:multiLevelType w:val="hybridMultilevel"/>
    <w:tmpl w:val="256E394A"/>
    <w:lvl w:ilvl="0" w:tplc="04164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E929A0"/>
    <w:multiLevelType w:val="hybridMultilevel"/>
    <w:tmpl w:val="C3D0A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22A53"/>
    <w:multiLevelType w:val="hybridMultilevel"/>
    <w:tmpl w:val="6CF2E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F6"/>
    <w:rsid w:val="0000676C"/>
    <w:rsid w:val="00027CDB"/>
    <w:rsid w:val="00046B49"/>
    <w:rsid w:val="000671F0"/>
    <w:rsid w:val="00070B08"/>
    <w:rsid w:val="00082B4D"/>
    <w:rsid w:val="000A2CF3"/>
    <w:rsid w:val="000A4B08"/>
    <w:rsid w:val="000C69CD"/>
    <w:rsid w:val="000E1617"/>
    <w:rsid w:val="000E313E"/>
    <w:rsid w:val="000F469E"/>
    <w:rsid w:val="00112E6A"/>
    <w:rsid w:val="001341DA"/>
    <w:rsid w:val="0015275E"/>
    <w:rsid w:val="0015405F"/>
    <w:rsid w:val="00170E22"/>
    <w:rsid w:val="0017181F"/>
    <w:rsid w:val="00175E77"/>
    <w:rsid w:val="001B6CAB"/>
    <w:rsid w:val="001D4664"/>
    <w:rsid w:val="00222B9C"/>
    <w:rsid w:val="002270C5"/>
    <w:rsid w:val="00272C2A"/>
    <w:rsid w:val="002A435E"/>
    <w:rsid w:val="002B7EA0"/>
    <w:rsid w:val="002C045E"/>
    <w:rsid w:val="002C5028"/>
    <w:rsid w:val="002D3BA0"/>
    <w:rsid w:val="002D74B3"/>
    <w:rsid w:val="002E3D41"/>
    <w:rsid w:val="002E46CE"/>
    <w:rsid w:val="002E4B4C"/>
    <w:rsid w:val="002E5BF1"/>
    <w:rsid w:val="00320937"/>
    <w:rsid w:val="00320980"/>
    <w:rsid w:val="00332880"/>
    <w:rsid w:val="003353C7"/>
    <w:rsid w:val="003423EA"/>
    <w:rsid w:val="00350A0F"/>
    <w:rsid w:val="0036068A"/>
    <w:rsid w:val="00361BFF"/>
    <w:rsid w:val="00374E4E"/>
    <w:rsid w:val="003C1921"/>
    <w:rsid w:val="003C7BEF"/>
    <w:rsid w:val="003F0DE0"/>
    <w:rsid w:val="003F636D"/>
    <w:rsid w:val="00401253"/>
    <w:rsid w:val="00456902"/>
    <w:rsid w:val="00476A21"/>
    <w:rsid w:val="004809F6"/>
    <w:rsid w:val="00484F81"/>
    <w:rsid w:val="004923C2"/>
    <w:rsid w:val="0049454B"/>
    <w:rsid w:val="00494E12"/>
    <w:rsid w:val="00495DF5"/>
    <w:rsid w:val="004B7C50"/>
    <w:rsid w:val="004C208E"/>
    <w:rsid w:val="004C2C09"/>
    <w:rsid w:val="004D0418"/>
    <w:rsid w:val="004E5E7C"/>
    <w:rsid w:val="00533E5F"/>
    <w:rsid w:val="00564AB1"/>
    <w:rsid w:val="005A7C12"/>
    <w:rsid w:val="005C14A7"/>
    <w:rsid w:val="005E77B2"/>
    <w:rsid w:val="00604AA1"/>
    <w:rsid w:val="00607940"/>
    <w:rsid w:val="00625411"/>
    <w:rsid w:val="00631261"/>
    <w:rsid w:val="006457BD"/>
    <w:rsid w:val="006F5386"/>
    <w:rsid w:val="006F5F7B"/>
    <w:rsid w:val="006F7925"/>
    <w:rsid w:val="007542B1"/>
    <w:rsid w:val="0078730A"/>
    <w:rsid w:val="007A733A"/>
    <w:rsid w:val="007B2A35"/>
    <w:rsid w:val="007D54B4"/>
    <w:rsid w:val="007D6CA6"/>
    <w:rsid w:val="007F2102"/>
    <w:rsid w:val="007F7D81"/>
    <w:rsid w:val="00800A65"/>
    <w:rsid w:val="008068FF"/>
    <w:rsid w:val="008344B8"/>
    <w:rsid w:val="008E3BE9"/>
    <w:rsid w:val="008E70C5"/>
    <w:rsid w:val="008F534A"/>
    <w:rsid w:val="009346B6"/>
    <w:rsid w:val="009452FE"/>
    <w:rsid w:val="00952C6C"/>
    <w:rsid w:val="00974107"/>
    <w:rsid w:val="00994A80"/>
    <w:rsid w:val="009C0921"/>
    <w:rsid w:val="00A325CD"/>
    <w:rsid w:val="00A4420D"/>
    <w:rsid w:val="00A5000D"/>
    <w:rsid w:val="00A80D3E"/>
    <w:rsid w:val="00A9413B"/>
    <w:rsid w:val="00AA34C2"/>
    <w:rsid w:val="00AA3E08"/>
    <w:rsid w:val="00AA7FC9"/>
    <w:rsid w:val="00AC1A1B"/>
    <w:rsid w:val="00AC64CA"/>
    <w:rsid w:val="00AE11F8"/>
    <w:rsid w:val="00AF107D"/>
    <w:rsid w:val="00B568E5"/>
    <w:rsid w:val="00B65E5A"/>
    <w:rsid w:val="00B6789D"/>
    <w:rsid w:val="00B868A8"/>
    <w:rsid w:val="00BA1969"/>
    <w:rsid w:val="00BC39FF"/>
    <w:rsid w:val="00BD47AC"/>
    <w:rsid w:val="00BD58FC"/>
    <w:rsid w:val="00C02314"/>
    <w:rsid w:val="00C176BF"/>
    <w:rsid w:val="00C45FB7"/>
    <w:rsid w:val="00C64F87"/>
    <w:rsid w:val="00C65872"/>
    <w:rsid w:val="00CB2BA3"/>
    <w:rsid w:val="00CC1A72"/>
    <w:rsid w:val="00CF4DCA"/>
    <w:rsid w:val="00CF6A50"/>
    <w:rsid w:val="00D16933"/>
    <w:rsid w:val="00D218DC"/>
    <w:rsid w:val="00DE6028"/>
    <w:rsid w:val="00DE697C"/>
    <w:rsid w:val="00DE6B52"/>
    <w:rsid w:val="00DE7322"/>
    <w:rsid w:val="00E001BC"/>
    <w:rsid w:val="00E17E37"/>
    <w:rsid w:val="00E206D8"/>
    <w:rsid w:val="00E23017"/>
    <w:rsid w:val="00E24878"/>
    <w:rsid w:val="00E27466"/>
    <w:rsid w:val="00E33A32"/>
    <w:rsid w:val="00E74A05"/>
    <w:rsid w:val="00E83D4C"/>
    <w:rsid w:val="00EB5E90"/>
    <w:rsid w:val="00EE1EC6"/>
    <w:rsid w:val="00F15AE1"/>
    <w:rsid w:val="00F632E4"/>
    <w:rsid w:val="00F86ED5"/>
    <w:rsid w:val="00F94A95"/>
    <w:rsid w:val="00FB6D2E"/>
    <w:rsid w:val="00FC4824"/>
    <w:rsid w:val="00FC62F6"/>
    <w:rsid w:val="00FD3D29"/>
    <w:rsid w:val="00FD4170"/>
    <w:rsid w:val="00FE0548"/>
    <w:rsid w:val="00FE0A7B"/>
    <w:rsid w:val="00FE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98388-9B62-4BBC-B0CE-E4A9A821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9F6"/>
    <w:pPr>
      <w:spacing w:after="160" w:line="259" w:lineRule="auto"/>
    </w:pPr>
    <w:rPr>
      <w:rFonts w:ascii="MS Mincho" w:eastAsia="MS Mincho" w:hAnsi="MS Mincho" w:cs="MS Mincho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9F6"/>
    <w:rPr>
      <w:rFonts w:ascii="Tahoma" w:eastAsia="MS Mincho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59"/>
    <w:rsid w:val="006457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457B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65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5E5A"/>
    <w:rPr>
      <w:rFonts w:ascii="MS Mincho" w:eastAsia="MS Mincho" w:hAnsi="MS Mincho" w:cs="MS Mincho"/>
      <w:color w:val="000000"/>
      <w:lang w:val="en-US"/>
    </w:rPr>
  </w:style>
  <w:style w:type="paragraph" w:styleId="a9">
    <w:name w:val="footer"/>
    <w:basedOn w:val="a"/>
    <w:link w:val="aa"/>
    <w:uiPriority w:val="99"/>
    <w:unhideWhenUsed/>
    <w:rsid w:val="00B65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5E5A"/>
    <w:rPr>
      <w:rFonts w:ascii="MS Mincho" w:eastAsia="MS Mincho" w:hAnsi="MS Mincho" w:cs="MS Mincho"/>
      <w:color w:val="000000"/>
      <w:lang w:val="en-US"/>
    </w:rPr>
  </w:style>
  <w:style w:type="paragraph" w:styleId="ab">
    <w:name w:val="Body Text"/>
    <w:basedOn w:val="a"/>
    <w:link w:val="ac"/>
    <w:rsid w:val="009346B6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val="ru-RU" w:eastAsia="ar-SA"/>
    </w:rPr>
  </w:style>
  <w:style w:type="character" w:customStyle="1" w:styleId="ac">
    <w:name w:val="Основной текст Знак"/>
    <w:basedOn w:val="a0"/>
    <w:link w:val="ab"/>
    <w:rsid w:val="009346B6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2265A-75AD-4B8A-AEA8-90D12DE9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6</cp:revision>
  <cp:lastPrinted>2023-02-08T12:48:00Z</cp:lastPrinted>
  <dcterms:created xsi:type="dcterms:W3CDTF">2023-02-02T10:47:00Z</dcterms:created>
  <dcterms:modified xsi:type="dcterms:W3CDTF">2023-02-08T12:49:00Z</dcterms:modified>
</cp:coreProperties>
</file>