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51E9" w14:textId="0FF6414B" w:rsidR="0088117E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32"/>
          <w:szCs w:val="32"/>
        </w:rPr>
        <w:t>РЕШЕНИ</w:t>
      </w:r>
      <w:r w:rsidR="00BB1715">
        <w:rPr>
          <w:rFonts w:ascii="Times New Roman" w:hAnsi="Times New Roman" w:cs="Times New Roman"/>
          <w:b/>
          <w:sz w:val="32"/>
          <w:szCs w:val="32"/>
        </w:rPr>
        <w:t>Е</w:t>
      </w:r>
    </w:p>
    <w:p w14:paraId="29F53C80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5AF49" w14:textId="20A8C1D6" w:rsidR="00877839" w:rsidRPr="00877839" w:rsidRDefault="00877839" w:rsidP="0087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B1715">
        <w:rPr>
          <w:rFonts w:ascii="Times New Roman" w:eastAsia="Times New Roman" w:hAnsi="Times New Roman" w:cs="Times New Roman"/>
          <w:sz w:val="28"/>
          <w:szCs w:val="28"/>
        </w:rPr>
        <w:t>29.05.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="00BB171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№ 528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778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6D247B4" w14:textId="77777777" w:rsidR="00877839" w:rsidRPr="00877839" w:rsidRDefault="00877839" w:rsidP="008778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839">
        <w:rPr>
          <w:rFonts w:ascii="Times New Roman" w:eastAsia="Times New Roman" w:hAnsi="Times New Roman" w:cs="Times New Roman"/>
        </w:rPr>
        <w:t>г. Кореновск</w:t>
      </w:r>
    </w:p>
    <w:p w14:paraId="6446443F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1D930" w14:textId="1770C93F" w:rsidR="008A2BDE" w:rsidRPr="001203FF" w:rsidRDefault="008A2BDE" w:rsidP="001203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3FF">
        <w:rPr>
          <w:rFonts w:ascii="Times New Roman" w:hAnsi="Times New Roman"/>
          <w:b/>
          <w:sz w:val="28"/>
          <w:szCs w:val="28"/>
        </w:rPr>
        <w:t>Отчет директор</w:t>
      </w:r>
      <w:r w:rsidR="001203FF">
        <w:rPr>
          <w:rFonts w:ascii="Times New Roman" w:hAnsi="Times New Roman"/>
          <w:b/>
          <w:sz w:val="28"/>
          <w:szCs w:val="28"/>
        </w:rPr>
        <w:t>а м</w:t>
      </w:r>
      <w:r w:rsidR="001203FF" w:rsidRPr="001203FF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  <w14:ligatures w14:val="standardContextual"/>
        </w:rPr>
        <w:t>униципально</w:t>
      </w:r>
      <w:r w:rsidR="001203FF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  <w14:ligatures w14:val="standardContextual"/>
        </w:rPr>
        <w:t>го</w:t>
      </w:r>
      <w:r w:rsidR="001203FF" w:rsidRPr="001203FF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  <w14:ligatures w14:val="standardContextual"/>
        </w:rPr>
        <w:t xml:space="preserve"> автономно</w:t>
      </w:r>
      <w:r w:rsidR="001203FF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  <w14:ligatures w14:val="standardContextual"/>
        </w:rPr>
        <w:t>го</w:t>
      </w:r>
      <w:r w:rsidR="001203FF" w:rsidRPr="001203FF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  <w14:ligatures w14:val="standardContextual"/>
        </w:rPr>
        <w:t xml:space="preserve"> учреждени</w:t>
      </w:r>
      <w:r w:rsidR="001203FF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  <w14:ligatures w14:val="standardContextual"/>
        </w:rPr>
        <w:t>я</w:t>
      </w:r>
      <w:r w:rsidR="001203FF" w:rsidRPr="001203FF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  <w14:ligatures w14:val="standardContextual"/>
        </w:rPr>
        <w:t xml:space="preserve"> культуры «Кореновский городской парк культуры и отдыха» </w:t>
      </w:r>
      <w:r w:rsidRPr="001203FF">
        <w:rPr>
          <w:rFonts w:ascii="Times New Roman" w:eastAsia="Times New Roman" w:hAnsi="Times New Roman" w:cs="Times New Roman"/>
          <w:b/>
          <w:sz w:val="28"/>
          <w:szCs w:val="28"/>
        </w:rPr>
        <w:t>за 2023 год</w:t>
      </w:r>
    </w:p>
    <w:p w14:paraId="66D0A3DB" w14:textId="77777777" w:rsidR="00DA4040" w:rsidRPr="001203FF" w:rsidRDefault="00DA4040" w:rsidP="00DA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AF1AE" w14:textId="4DE3CBA0" w:rsidR="00DA4040" w:rsidRPr="00DA6D76" w:rsidRDefault="00CE23CB" w:rsidP="00DA4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54412" w14:textId="782A1674" w:rsidR="0088117E" w:rsidRPr="00CE23CB" w:rsidRDefault="0088117E" w:rsidP="0025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3FF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1203FF">
        <w:rPr>
          <w:rFonts w:ascii="Times New Roman" w:hAnsi="Times New Roman"/>
          <w:sz w:val="28"/>
          <w:szCs w:val="28"/>
        </w:rPr>
        <w:t xml:space="preserve"> </w:t>
      </w:r>
      <w:r w:rsidR="001203FF" w:rsidRPr="001203FF">
        <w:rPr>
          <w:rFonts w:ascii="Times New Roman" w:hAnsi="Times New Roman"/>
          <w:sz w:val="28"/>
          <w:szCs w:val="28"/>
        </w:rPr>
        <w:t>отчет директора м</w:t>
      </w:r>
      <w:r w:rsidR="001203FF"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униципального автономного учреждения культуры «Кореновский городской парк культуры и отдыха»</w:t>
      </w:r>
      <w:r w:rsidR="00DB5821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                         </w:t>
      </w:r>
      <w:r w:rsidR="001203FF" w:rsidRPr="001203FF">
        <w:rPr>
          <w:rFonts w:ascii="Times New Roman" w:eastAsia="Times New Roman" w:hAnsi="Times New Roman" w:cs="Times New Roman"/>
          <w:sz w:val="28"/>
          <w:szCs w:val="28"/>
        </w:rPr>
        <w:t>за 2023 год</w:t>
      </w:r>
      <w:r w:rsidRPr="00CE23CB">
        <w:rPr>
          <w:rFonts w:ascii="Times New Roman" w:hAnsi="Times New Roman" w:cs="Times New Roman"/>
          <w:sz w:val="28"/>
          <w:szCs w:val="28"/>
        </w:rPr>
        <w:t>,</w:t>
      </w:r>
      <w:r w:rsidR="00CE23CB">
        <w:rPr>
          <w:rFonts w:ascii="Times New Roman" w:hAnsi="Times New Roman" w:cs="Times New Roman"/>
          <w:sz w:val="28"/>
          <w:szCs w:val="28"/>
        </w:rPr>
        <w:t xml:space="preserve"> </w:t>
      </w:r>
      <w:r w:rsidRPr="00CE23CB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</w:t>
      </w:r>
      <w:r w:rsidR="00CE23CB">
        <w:rPr>
          <w:rFonts w:ascii="Times New Roman" w:hAnsi="Times New Roman" w:cs="Times New Roman"/>
          <w:sz w:val="28"/>
          <w:szCs w:val="28"/>
        </w:rPr>
        <w:t xml:space="preserve"> </w:t>
      </w:r>
      <w:r w:rsidR="00120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E23CB">
        <w:rPr>
          <w:rFonts w:ascii="Times New Roman" w:hAnsi="Times New Roman" w:cs="Times New Roman"/>
          <w:sz w:val="28"/>
          <w:szCs w:val="28"/>
        </w:rPr>
        <w:t>р е ш и л:</w:t>
      </w:r>
    </w:p>
    <w:p w14:paraId="33316266" w14:textId="6ECDF4B7" w:rsidR="0088117E" w:rsidRPr="00827F27" w:rsidRDefault="0088117E" w:rsidP="0012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7F">
        <w:rPr>
          <w:rFonts w:ascii="Times New Roman" w:hAnsi="Times New Roman" w:cs="Times New Roman"/>
          <w:sz w:val="28"/>
          <w:szCs w:val="28"/>
        </w:rPr>
        <w:t xml:space="preserve">1. </w:t>
      </w:r>
      <w:r w:rsidR="00251C7F" w:rsidRPr="00251C7F">
        <w:rPr>
          <w:rFonts w:ascii="Times New Roman" w:hAnsi="Times New Roman"/>
          <w:sz w:val="28"/>
          <w:szCs w:val="28"/>
        </w:rPr>
        <w:t xml:space="preserve">Отчет </w:t>
      </w:r>
      <w:r w:rsidR="001203FF" w:rsidRPr="001203FF">
        <w:rPr>
          <w:rFonts w:ascii="Times New Roman" w:hAnsi="Times New Roman"/>
          <w:sz w:val="28"/>
          <w:szCs w:val="28"/>
        </w:rPr>
        <w:t>директора м</w:t>
      </w:r>
      <w:r w:rsidR="001203FF"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униципального автономного учреждения культуры «Кореновский городской парк культуры и отдыха» </w:t>
      </w:r>
      <w:r w:rsidR="001203FF" w:rsidRPr="001203FF">
        <w:rPr>
          <w:rFonts w:ascii="Times New Roman" w:eastAsia="Times New Roman" w:hAnsi="Times New Roman" w:cs="Times New Roman"/>
          <w:sz w:val="28"/>
          <w:szCs w:val="28"/>
        </w:rPr>
        <w:t>за 2023 год</w:t>
      </w:r>
      <w:r w:rsidR="00251C7F" w:rsidRPr="00251C7F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77BAA868" w:rsidR="00827F27" w:rsidRDefault="0088117E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4EDB8B67" w14:textId="77777777" w:rsidR="00F96CD0" w:rsidRDefault="00F96CD0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D0B9D8" w14:textId="77777777" w:rsidR="00251C7F" w:rsidRDefault="00251C7F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7FBE5E" w14:textId="77777777"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DC0C1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8B024" w14:textId="77777777"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E0702" w14:textId="77777777" w:rsidR="001203FF" w:rsidRDefault="001203FF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FC2A7" w14:textId="77777777" w:rsidR="001203FF" w:rsidRDefault="001203FF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3BDD" w14:textId="77777777" w:rsidR="001203FF" w:rsidRPr="00C40162" w:rsidRDefault="001203FF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735B0" w14:textId="77777777" w:rsidR="00C40162" w:rsidRDefault="00C40162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61F94" w14:textId="77777777" w:rsidR="00DA6D76" w:rsidRDefault="00DA6D76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764BC" w14:textId="77777777" w:rsidR="00CE23CB" w:rsidRDefault="00CE23CB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051BE" w14:textId="77777777" w:rsidR="00CE23CB" w:rsidRDefault="00CE23CB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271E9" w14:textId="77777777"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88117E" w:rsidRPr="00C40162" w14:paraId="3C1D967D" w14:textId="77777777" w:rsidTr="008A2BDE">
        <w:tc>
          <w:tcPr>
            <w:tcW w:w="4676" w:type="dxa"/>
          </w:tcPr>
          <w:p w14:paraId="520935B9" w14:textId="77777777" w:rsidR="0088117E" w:rsidRPr="00C40162" w:rsidRDefault="0088117E" w:rsidP="00271993">
            <w:pPr>
              <w:jc w:val="center"/>
            </w:pPr>
            <w:r w:rsidRPr="00C40162">
              <w:lastRenderedPageBreak/>
              <w:t>ПРИЛОЖЕНИЕ</w:t>
            </w:r>
          </w:p>
          <w:p w14:paraId="465EE0A2" w14:textId="4B656F4C" w:rsidR="0088117E" w:rsidRPr="00C40162" w:rsidRDefault="00376F1D" w:rsidP="00271993">
            <w:pPr>
              <w:jc w:val="center"/>
            </w:pPr>
            <w:r w:rsidRPr="00C40162">
              <w:t xml:space="preserve">к проекту решения </w:t>
            </w:r>
            <w:r w:rsidR="0088117E" w:rsidRPr="00C40162">
              <w:t>Совета</w:t>
            </w:r>
          </w:p>
          <w:p w14:paraId="40DC8C4E" w14:textId="77777777" w:rsidR="0088117E" w:rsidRPr="00C40162" w:rsidRDefault="0088117E" w:rsidP="00271993">
            <w:pPr>
              <w:jc w:val="center"/>
            </w:pPr>
            <w:r w:rsidRPr="00C40162">
              <w:t>Кореновского городского поселения</w:t>
            </w:r>
          </w:p>
          <w:p w14:paraId="67FF63ED" w14:textId="77777777" w:rsidR="0088117E" w:rsidRPr="00C40162" w:rsidRDefault="0088117E" w:rsidP="00271993">
            <w:pPr>
              <w:jc w:val="center"/>
            </w:pPr>
            <w:r w:rsidRPr="00C40162">
              <w:t>Кореновского района</w:t>
            </w:r>
          </w:p>
          <w:p w14:paraId="4BA961E6" w14:textId="3C8A62BD" w:rsidR="0088117E" w:rsidRPr="00877839" w:rsidRDefault="00877839" w:rsidP="00BB1715">
            <w:pPr>
              <w:widowControl w:val="0"/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 w:rsidRPr="00877839">
              <w:rPr>
                <w:rFonts w:eastAsia="Times New Roman"/>
                <w:szCs w:val="24"/>
                <w:lang w:eastAsia="ar-SA"/>
              </w:rPr>
              <w:t xml:space="preserve">от </w:t>
            </w:r>
            <w:r w:rsidR="00BB1715">
              <w:rPr>
                <w:rFonts w:eastAsia="Times New Roman"/>
                <w:szCs w:val="24"/>
                <w:lang w:eastAsia="ar-SA"/>
              </w:rPr>
              <w:t xml:space="preserve">29.05.2024       </w:t>
            </w:r>
            <w:r w:rsidRPr="00877839">
              <w:rPr>
                <w:rFonts w:eastAsia="Times New Roman"/>
                <w:szCs w:val="24"/>
                <w:lang w:eastAsia="ar-SA"/>
              </w:rPr>
              <w:t xml:space="preserve"> № </w:t>
            </w:r>
            <w:r w:rsidR="00BB1715">
              <w:rPr>
                <w:rFonts w:eastAsia="Times New Roman"/>
                <w:szCs w:val="24"/>
                <w:lang w:eastAsia="ar-SA"/>
              </w:rPr>
              <w:t>528</w:t>
            </w:r>
          </w:p>
        </w:tc>
      </w:tr>
    </w:tbl>
    <w:p w14:paraId="731C1CB2" w14:textId="77777777"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388309" w14:textId="77777777" w:rsidR="00B225ED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311F8F" w14:textId="587C7403" w:rsidR="001203FF" w:rsidRPr="00BB1715" w:rsidRDefault="001203FF" w:rsidP="001203F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  <w14:ligatures w14:val="standardContextual"/>
        </w:rPr>
      </w:pPr>
      <w:r w:rsidRPr="00BB1715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  <w14:ligatures w14:val="standardContextual"/>
        </w:rPr>
        <w:t xml:space="preserve">Отчет </w:t>
      </w:r>
      <w:r w:rsidRPr="00BB1715">
        <w:rPr>
          <w:rFonts w:ascii="Times New Roman" w:hAnsi="Times New Roman"/>
          <w:b/>
          <w:sz w:val="28"/>
          <w:szCs w:val="28"/>
        </w:rPr>
        <w:t>директора м</w:t>
      </w:r>
      <w:r w:rsidRPr="00BB1715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  <w14:ligatures w14:val="standardContextual"/>
        </w:rPr>
        <w:t xml:space="preserve">униципального автономного учреждения культуры «Кореновский городской парк культуры и отдыха» </w:t>
      </w:r>
      <w:r w:rsidRPr="00BB1715">
        <w:rPr>
          <w:rFonts w:ascii="Times New Roman" w:eastAsia="Times New Roman" w:hAnsi="Times New Roman" w:cs="Times New Roman"/>
          <w:b/>
          <w:sz w:val="28"/>
          <w:szCs w:val="28"/>
        </w:rPr>
        <w:t>за 2023 год</w:t>
      </w:r>
      <w:r w:rsidRPr="00BB1715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  <w14:ligatures w14:val="standardContextual"/>
        </w:rPr>
        <w:t xml:space="preserve">  </w:t>
      </w:r>
      <w:bookmarkStart w:id="0" w:name="_GoBack"/>
      <w:bookmarkEnd w:id="0"/>
    </w:p>
    <w:p w14:paraId="64949294" w14:textId="77777777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32C82B9B" w14:textId="77777777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Муниципальное автономное учреждение культуры «Кореновский городской парк культуры и отдыха» предоставляет населению парковые услуги, осуществляет организацию культурно-досуговой и зрелищно-развлекательной работы, направленной на повышение культурного уровня и пропаганду здорового образа жизни, а также формирование естественных и искусственных комплексов парковой среды, способствующих воспитанию экологической культуры среди детей, подростков, молодежи, формированию бережного отношения к окружающей среде.</w:t>
      </w:r>
    </w:p>
    <w:p w14:paraId="443DAC1B" w14:textId="77777777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 2023 году городской парк начал свою работу с 30 апреля, сезон продлился вплоть до 12 ноября. Это был яркий и насыщенный «Сезон 2023».</w:t>
      </w:r>
    </w:p>
    <w:p w14:paraId="0D0056A3" w14:textId="52DB6746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Руководствуясь требованиями законодательства РФ, Учреждение на регулярной основе проводит регламентные и профилактические работы на всех аттракционах и 2023 год не стал исключением. Своевременно было проведено техническое освидетельствование аттракционной техники, по результатам которого все аттракционы парка признаны исправными и годными к дальнейшей эксплуатации, а также были выданы акты установленного образца и продлен срок эксплуатации аттракционов. </w:t>
      </w:r>
    </w:p>
    <w:p w14:paraId="610861FC" w14:textId="77777777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Подготовительные работы производились и на территории парка: произведена акарицидная обработка, выполнена покраска лавочек, заменены лампы фонарей наружного освещения, произведена полная окраска аттракционов: «Колокольчик», «Солнышко», автомобильчиков «Автодрома», приобретен и заменен канат для аттракциона «Колесо обозрения». </w:t>
      </w:r>
    </w:p>
    <w:p w14:paraId="19A3F849" w14:textId="4615D094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На основной (5,7 га) и дополнительной (1,5 га) территориях парка велась работа по озеленению: производились уходовые работы за древесно-кустарниковыми насаждениями и газонами, включая различные виды обрезки, а также полив, покос, подкормка, обработка от болезней и вредителей, кроме того осуществлена высадка более 30 деревьев различных пород, около 200 штук луковичных культур и многолетних растений. </w:t>
      </w:r>
    </w:p>
    <w:p w14:paraId="4DEFAA09" w14:textId="77777777" w:rsid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Особое внимание уделяется подготовке персонала к началу сезона. Так, учреждение проводит регулярное обучение работников по следующим направлениям: «Техническое содержание и безопасная эксплуатация аттракционной техники и развлекательного оборудования», «Нормы и правила работ с электроустановками: первичное обучение по электробезопасности (на </w:t>
      </w: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lastRenderedPageBreak/>
        <w:t xml:space="preserve">разные группы допуска), «Оказание первой помощи пострадавшим», «Охрана труда». </w:t>
      </w:r>
    </w:p>
    <w:p w14:paraId="4278C609" w14:textId="7E5B072A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Кроме того, перед началом сезона эксплуатации аттракционов с обслуживающим персоналом проводятся занятия-инструктажи по правилам эксплуатации аттракционов, правилам техники безопасности, пожарной и электробезопасности.</w:t>
      </w:r>
    </w:p>
    <w:p w14:paraId="2E5225FB" w14:textId="6E625B95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Таким образом, комплекс проведенных работ сотрудниками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у</w:t>
      </w: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чреждения способствовал своевременному открытию сезона 2023 в городском парке в полной готовности.  </w:t>
      </w:r>
    </w:p>
    <w:p w14:paraId="2087D871" w14:textId="77777777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Численность сотрудников в 2023 году составила 31 штатную единицу. Средняя заработная плата работников Учреждения в 2023 году составила 40 905 рублей 54 копейки.</w:t>
      </w:r>
    </w:p>
    <w:p w14:paraId="16871AC1" w14:textId="531E485B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В 2023 году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у</w:t>
      </w: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чреждению было выделено и освоено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у</w:t>
      </w: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чреждением в соответствии уставными целями:</w:t>
      </w:r>
    </w:p>
    <w:p w14:paraId="581A1E53" w14:textId="36954F34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– целевая субсидия в размере 1 582 222, на которую были приобретены комплекты пассажирских модулей и элементов стеклопластикового оформления аттракционов «Колокольчик» и «Юнга» (1 379 000,00), спецодежда для работников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у</w:t>
      </w: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чреждения (72 073,50), а также заключен договор на оказание услуг по ремонту и обслуживанию бензотехники (131 148,50).</w:t>
      </w:r>
    </w:p>
    <w:p w14:paraId="13C8D230" w14:textId="77777777" w:rsid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–  субсидия на осуществление капитальных вложений в объект капитального строительства муниципальной собственности Кореновского городского поселения Кореновского района в размере 97 953 400 рублей. В результате заключен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д</w:t>
      </w: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оговор от 25.12.2023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№1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,</w:t>
      </w: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на выполнение работ по благоустройству общественной территории, расположенной в городе Кореновске по улице В. Павленко, 63, от улицы Горького в сторону улицы Бувальцева вдоль реки Л. Бейсужек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.</w:t>
      </w:r>
    </w:p>
    <w:p w14:paraId="7D0A498A" w14:textId="5D634AEA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Работы по благоустройству на данный момент выполняются Подрядчиком.</w:t>
      </w:r>
    </w:p>
    <w:p w14:paraId="3139C480" w14:textId="77777777" w:rsid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Одним из основных показателей эффективности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у</w:t>
      </w: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чреждения является поступление средств от приносящей доход деятельности. </w:t>
      </w:r>
    </w:p>
    <w:p w14:paraId="0EB428D9" w14:textId="5823F033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В 2023 году всего было реализовано через кассы парка билетов в количестве 66 761 шт. на общую сумму 7 021 395 рублей 00 копеек (при плановом значении показателя – 6 300 000 рублей 00 копеек). Из указанной суммы оплачен налог на прибыль в размере 213 290 рублей. Доход от сдачи аренды имущества составил 28 000 рублей. Таким образом,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у</w:t>
      </w: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чреждению удалось перевыполнить плановые показатели, в связи с чем расходная часть бюджета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у</w:t>
      </w: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чреждения также изменилась в сторону увеличения и была освоена для приобретения материально-технической базы. </w:t>
      </w:r>
    </w:p>
    <w:p w14:paraId="308FCE19" w14:textId="77777777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 соответствии с законодательством о льготах, предоставляемых детям из многодетных семей, детям-инвалидам, сиротам, военнослужащим срочной службы и участникам СВО, Учреждением было организованно льготное обслуживание, правом на которое воспользовались 1 321 человек (из них 1 036 детей приобрели билеты с 50% скидкой, а 285 детей получили билеты бесплатно).</w:t>
      </w:r>
    </w:p>
    <w:p w14:paraId="1396AD50" w14:textId="77777777" w:rsid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lastRenderedPageBreak/>
        <w:t xml:space="preserve">Другим показателем деятельности 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у</w:t>
      </w: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чреждения является ежегодное выполнение Муниципального задания, утвержденного Учредителем, - проведение всех запланированных культурно-массовых мероприятий. </w:t>
      </w:r>
    </w:p>
    <w:p w14:paraId="17E25094" w14:textId="16839634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За 2023 год организовано и проведено 43 мероприятия, которые посетили около 30 500 человек. Онлайн мероприятия проводились весь год в форме публикаций в социальных сетях с фото и видео – 52 шт. с количеством просмотров за год – 38 840 единиц.</w:t>
      </w:r>
    </w:p>
    <w:p w14:paraId="51260EF3" w14:textId="77777777" w:rsid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Самое яркое и запоминающееся мероприятие 2023 года – День парка, которое проходило с 25 по 28 августа 2023 года. Стоит отметить, что в 2023 году впервые в Кореновском парке проводились необычные конкурсы: Конкурс Варенья и Конкурс Каши. </w:t>
      </w:r>
    </w:p>
    <w:p w14:paraId="6039F9C8" w14:textId="3C1853BF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Кроме того, парк культуры и отдыха стал излюбленным местом для проведения городских дискотек: помимо «Ретро» по четвергам, каждую субботу проводились и молодежные дискотеки. Кореновский парк в 2023 году участвовал во всероссийской акции «Ночь кино», организовав показ фильмов под открытым небом. Продолжила свою работу и летняя досуговая площадка «Страна веселой детворы» для детей младшего и школьного возраста школ города и района. </w:t>
      </w:r>
    </w:p>
    <w:p w14:paraId="2B305A74" w14:textId="77777777" w:rsidR="001203FF" w:rsidRPr="001203FF" w:rsidRDefault="001203FF" w:rsidP="001203F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МАУК «Кореновский ГПКиО» не останавливается на достигнутом, и в планах Учреждения организация новых интересных мероприятий для своих гостей, проведение фестивалей и конкурсов, приобщение молодежи к знаковым событиям и памятным датам района и города, установка новых малых архитектурных форм, а также повышение рейтинга парка как места отдыха среди населения города.</w:t>
      </w:r>
    </w:p>
    <w:p w14:paraId="790AE416" w14:textId="77777777" w:rsidR="001203FF" w:rsidRPr="001203FF" w:rsidRDefault="001203FF" w:rsidP="001203FF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4C592F49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77D0EC" w14:textId="77777777" w:rsidR="004910A0" w:rsidRPr="004910A0" w:rsidRDefault="004910A0" w:rsidP="0049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FBFFCD" w14:textId="7DEE2FCE" w:rsidR="003E5771" w:rsidRDefault="004910A0" w:rsidP="004910A0">
      <w:pPr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910A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E5771" w:rsidRPr="001203FF">
        <w:rPr>
          <w:rFonts w:ascii="Times New Roman" w:hAnsi="Times New Roman"/>
          <w:sz w:val="28"/>
          <w:szCs w:val="28"/>
        </w:rPr>
        <w:t>м</w:t>
      </w:r>
      <w:r w:rsidR="003E5771"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униципального автономного </w:t>
      </w:r>
    </w:p>
    <w:p w14:paraId="35ACE3F4" w14:textId="77777777" w:rsidR="003E5771" w:rsidRDefault="003E5771" w:rsidP="004910A0">
      <w:pPr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учреждения культуры </w:t>
      </w:r>
    </w:p>
    <w:p w14:paraId="65A68759" w14:textId="4A7793E8" w:rsidR="004910A0" w:rsidRPr="004910A0" w:rsidRDefault="003E5771" w:rsidP="003E5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FF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«Кореновский городской парк культуры и отдыха»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Р.Ф. Громов </w:t>
      </w:r>
    </w:p>
    <w:sectPr w:rsidR="004910A0" w:rsidRPr="004910A0" w:rsidSect="00827F27"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C87D3" w14:textId="77777777" w:rsidR="00253FDE" w:rsidRDefault="00253FDE" w:rsidP="00527CFA">
      <w:pPr>
        <w:spacing w:after="0" w:line="240" w:lineRule="auto"/>
      </w:pPr>
      <w:r>
        <w:separator/>
      </w:r>
    </w:p>
  </w:endnote>
  <w:endnote w:type="continuationSeparator" w:id="0">
    <w:p w14:paraId="0ECEA186" w14:textId="77777777" w:rsidR="00253FDE" w:rsidRDefault="00253FDE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6B466" w14:textId="77777777" w:rsidR="00253FDE" w:rsidRDefault="00253FDE" w:rsidP="00527CFA">
      <w:pPr>
        <w:spacing w:after="0" w:line="240" w:lineRule="auto"/>
      </w:pPr>
      <w:r>
        <w:separator/>
      </w:r>
    </w:p>
  </w:footnote>
  <w:footnote w:type="continuationSeparator" w:id="0">
    <w:p w14:paraId="15076850" w14:textId="77777777" w:rsidR="00253FDE" w:rsidRDefault="00253FDE" w:rsidP="0052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7E"/>
    <w:rsid w:val="00021983"/>
    <w:rsid w:val="000708A5"/>
    <w:rsid w:val="00095FCA"/>
    <w:rsid w:val="001203FF"/>
    <w:rsid w:val="001C2688"/>
    <w:rsid w:val="00251C7F"/>
    <w:rsid w:val="00253FDE"/>
    <w:rsid w:val="002B3E75"/>
    <w:rsid w:val="002C528F"/>
    <w:rsid w:val="003345A7"/>
    <w:rsid w:val="00376F1D"/>
    <w:rsid w:val="003D537D"/>
    <w:rsid w:val="003E5771"/>
    <w:rsid w:val="00417E2B"/>
    <w:rsid w:val="0042582A"/>
    <w:rsid w:val="004910A0"/>
    <w:rsid w:val="004D1925"/>
    <w:rsid w:val="004F0429"/>
    <w:rsid w:val="005075BD"/>
    <w:rsid w:val="00527CFA"/>
    <w:rsid w:val="00590B2F"/>
    <w:rsid w:val="00617D0F"/>
    <w:rsid w:val="00655261"/>
    <w:rsid w:val="006731AC"/>
    <w:rsid w:val="006C2382"/>
    <w:rsid w:val="006C246C"/>
    <w:rsid w:val="006D2665"/>
    <w:rsid w:val="006E4DF3"/>
    <w:rsid w:val="007103B7"/>
    <w:rsid w:val="00752362"/>
    <w:rsid w:val="00827F27"/>
    <w:rsid w:val="008345AA"/>
    <w:rsid w:val="00877839"/>
    <w:rsid w:val="0088117E"/>
    <w:rsid w:val="008A2BDE"/>
    <w:rsid w:val="008D05DF"/>
    <w:rsid w:val="008D5CEC"/>
    <w:rsid w:val="00980974"/>
    <w:rsid w:val="00A84B6D"/>
    <w:rsid w:val="00AF7A39"/>
    <w:rsid w:val="00B05B10"/>
    <w:rsid w:val="00B225ED"/>
    <w:rsid w:val="00B633A0"/>
    <w:rsid w:val="00BA4575"/>
    <w:rsid w:val="00BB1715"/>
    <w:rsid w:val="00BE6DB5"/>
    <w:rsid w:val="00BF7747"/>
    <w:rsid w:val="00C40162"/>
    <w:rsid w:val="00C414F4"/>
    <w:rsid w:val="00C670DB"/>
    <w:rsid w:val="00C77600"/>
    <w:rsid w:val="00CE23CB"/>
    <w:rsid w:val="00D43F13"/>
    <w:rsid w:val="00D70AC1"/>
    <w:rsid w:val="00DA4040"/>
    <w:rsid w:val="00DA6D76"/>
    <w:rsid w:val="00DB5821"/>
    <w:rsid w:val="00DC6510"/>
    <w:rsid w:val="00DF73C6"/>
    <w:rsid w:val="00E1513A"/>
    <w:rsid w:val="00E3389F"/>
    <w:rsid w:val="00F1488D"/>
    <w:rsid w:val="00F2008D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3F2CB824-3BE1-4301-B53D-090CAD91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910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491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3</cp:revision>
  <cp:lastPrinted>2024-03-18T09:53:00Z</cp:lastPrinted>
  <dcterms:created xsi:type="dcterms:W3CDTF">2024-05-30T10:45:00Z</dcterms:created>
  <dcterms:modified xsi:type="dcterms:W3CDTF">2024-05-30T10:47:00Z</dcterms:modified>
</cp:coreProperties>
</file>