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C9" w:rsidRPr="004105C9" w:rsidRDefault="004105C9" w:rsidP="004105C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105C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16A5F0CB" wp14:editId="5E8CCAF5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5C9" w:rsidRPr="004105C9" w:rsidRDefault="004105C9" w:rsidP="004105C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105C9">
        <w:rPr>
          <w:rFonts w:eastAsia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105C9" w:rsidRPr="004105C9" w:rsidRDefault="004105C9" w:rsidP="004105C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4105C9">
        <w:rPr>
          <w:rFonts w:eastAsia="Times New Roman"/>
          <w:b/>
          <w:sz w:val="28"/>
          <w:szCs w:val="28"/>
          <w:lang w:eastAsia="ar-SA"/>
        </w:rPr>
        <w:t>КОРЕНОВСКОГО РАЙОНА</w:t>
      </w:r>
    </w:p>
    <w:p w:rsidR="004105C9" w:rsidRPr="004105C9" w:rsidRDefault="004105C9" w:rsidP="004105C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sz w:val="36"/>
          <w:szCs w:val="36"/>
          <w:lang w:eastAsia="ar-SA"/>
        </w:rPr>
      </w:pPr>
      <w:r w:rsidRPr="004105C9">
        <w:rPr>
          <w:rFonts w:eastAsia="Times New Roman"/>
          <w:b/>
          <w:sz w:val="36"/>
          <w:szCs w:val="36"/>
          <w:lang w:eastAsia="ar-SA"/>
        </w:rPr>
        <w:t>ПОСТАНОВЛЕНИЕ</w:t>
      </w:r>
    </w:p>
    <w:p w:rsidR="004105C9" w:rsidRPr="004105C9" w:rsidRDefault="004105C9" w:rsidP="004105C9">
      <w:pPr>
        <w:tabs>
          <w:tab w:val="left" w:pos="708"/>
        </w:tabs>
        <w:suppressAutoHyphens/>
        <w:autoSpaceDN w:val="0"/>
        <w:jc w:val="center"/>
        <w:rPr>
          <w:rFonts w:eastAsia="Times New Roman"/>
          <w:sz w:val="28"/>
          <w:szCs w:val="28"/>
          <w:lang w:eastAsia="ar-SA"/>
        </w:rPr>
      </w:pPr>
      <w:r w:rsidRPr="004105C9">
        <w:rPr>
          <w:rFonts w:eastAsia="Times New Roman"/>
          <w:sz w:val="28"/>
          <w:szCs w:val="28"/>
          <w:lang w:eastAsia="ar-SA"/>
        </w:rPr>
        <w:t xml:space="preserve">от 19.06.2019   </w:t>
      </w:r>
      <w:r w:rsidRPr="004105C9">
        <w:rPr>
          <w:rFonts w:eastAsia="Times New Roman"/>
          <w:sz w:val="28"/>
          <w:szCs w:val="28"/>
          <w:lang w:eastAsia="ar-SA"/>
        </w:rPr>
        <w:tab/>
      </w:r>
      <w:r w:rsidRPr="004105C9">
        <w:rPr>
          <w:rFonts w:eastAsia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105C9">
        <w:rPr>
          <w:rFonts w:eastAsia="Times New Roman"/>
          <w:sz w:val="28"/>
          <w:szCs w:val="28"/>
          <w:lang w:eastAsia="ar-SA"/>
        </w:rPr>
        <w:tab/>
      </w:r>
      <w:r w:rsidRPr="004105C9">
        <w:rPr>
          <w:rFonts w:eastAsia="Times New Roman"/>
          <w:sz w:val="28"/>
          <w:szCs w:val="28"/>
          <w:lang w:eastAsia="ar-SA"/>
        </w:rPr>
        <w:tab/>
      </w:r>
      <w:proofErr w:type="gramStart"/>
      <w:r w:rsidRPr="004105C9">
        <w:rPr>
          <w:rFonts w:eastAsia="Times New Roman"/>
          <w:sz w:val="28"/>
          <w:szCs w:val="28"/>
          <w:lang w:eastAsia="ar-SA"/>
        </w:rPr>
        <w:tab/>
        <w:t xml:space="preserve">  №</w:t>
      </w:r>
      <w:proofErr w:type="gramEnd"/>
      <w:r w:rsidRPr="004105C9">
        <w:rPr>
          <w:rFonts w:eastAsia="Times New Roman"/>
          <w:sz w:val="28"/>
          <w:szCs w:val="28"/>
          <w:lang w:eastAsia="ar-SA"/>
        </w:rPr>
        <w:t xml:space="preserve"> 64</w:t>
      </w:r>
      <w:r>
        <w:rPr>
          <w:rFonts w:eastAsia="Times New Roman"/>
          <w:sz w:val="28"/>
          <w:szCs w:val="28"/>
          <w:lang w:eastAsia="ar-SA"/>
        </w:rPr>
        <w:t>3</w:t>
      </w:r>
    </w:p>
    <w:p w:rsidR="004105C9" w:rsidRPr="004105C9" w:rsidRDefault="004105C9" w:rsidP="004105C9">
      <w:pPr>
        <w:suppressAutoHyphens/>
        <w:autoSpaceDN w:val="0"/>
        <w:jc w:val="center"/>
        <w:rPr>
          <w:rFonts w:eastAsia="Times New Roman"/>
          <w:sz w:val="28"/>
          <w:szCs w:val="28"/>
          <w:lang w:eastAsia="ar-SA"/>
        </w:rPr>
      </w:pPr>
      <w:r w:rsidRPr="004105C9">
        <w:rPr>
          <w:rFonts w:eastAsia="Times New Roman"/>
          <w:sz w:val="28"/>
          <w:szCs w:val="28"/>
          <w:lang w:eastAsia="ar-SA"/>
        </w:rPr>
        <w:t>г. Кореновск</w:t>
      </w:r>
    </w:p>
    <w:p w:rsidR="004105C9" w:rsidRPr="004105C9" w:rsidRDefault="004105C9" w:rsidP="004105C9">
      <w:pPr>
        <w:suppressAutoHyphens/>
        <w:autoSpaceDN w:val="0"/>
        <w:jc w:val="center"/>
        <w:rPr>
          <w:rFonts w:eastAsia="Times New Roman"/>
          <w:b/>
          <w:sz w:val="16"/>
          <w:szCs w:val="16"/>
          <w:lang w:eastAsia="ar-SA"/>
        </w:rPr>
      </w:pPr>
    </w:p>
    <w:p w:rsidR="004105C9" w:rsidRPr="004105C9" w:rsidRDefault="004105C9" w:rsidP="004105C9">
      <w:pPr>
        <w:tabs>
          <w:tab w:val="left" w:pos="8505"/>
        </w:tabs>
        <w:jc w:val="center"/>
        <w:rPr>
          <w:rFonts w:eastAsia="Times New Roman"/>
          <w:b/>
          <w:sz w:val="16"/>
          <w:szCs w:val="16"/>
        </w:rPr>
      </w:pPr>
    </w:p>
    <w:p w:rsidR="00674F69" w:rsidRPr="0011214E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bCs/>
          <w:sz w:val="28"/>
          <w:szCs w:val="28"/>
        </w:rPr>
        <w:t xml:space="preserve">Об утверждении </w:t>
      </w:r>
      <w:r>
        <w:rPr>
          <w:rFonts w:eastAsia="Times New Roman"/>
          <w:b/>
          <w:bCs/>
          <w:sz w:val="28"/>
          <w:szCs w:val="28"/>
        </w:rPr>
        <w:t>П</w:t>
      </w:r>
      <w:r w:rsidRPr="0011214E">
        <w:rPr>
          <w:rFonts w:eastAsia="Times New Roman"/>
          <w:b/>
          <w:bCs/>
          <w:sz w:val="28"/>
          <w:szCs w:val="28"/>
        </w:rPr>
        <w:t>орядка размещения сведений о доходах,</w:t>
      </w:r>
    </w:p>
    <w:p w:rsidR="00674F69" w:rsidRPr="0011214E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674F69" w:rsidRDefault="00674F69" w:rsidP="00674F69">
      <w:pPr>
        <w:ind w:right="-259"/>
        <w:jc w:val="center"/>
        <w:rPr>
          <w:rFonts w:eastAsia="Times New Roman"/>
          <w:b/>
          <w:sz w:val="28"/>
          <w:szCs w:val="28"/>
        </w:rPr>
      </w:pPr>
      <w:r w:rsidRPr="0011214E">
        <w:rPr>
          <w:rFonts w:eastAsia="Times New Roman"/>
          <w:b/>
          <w:bCs/>
          <w:sz w:val="28"/>
          <w:szCs w:val="28"/>
        </w:rPr>
        <w:t xml:space="preserve">руководителей муниципальных учреждений </w:t>
      </w:r>
      <w:r w:rsidRPr="0011214E">
        <w:rPr>
          <w:rFonts w:eastAsia="Times New Roman"/>
          <w:b/>
          <w:sz w:val="28"/>
          <w:szCs w:val="28"/>
        </w:rPr>
        <w:t>Кореновского</w:t>
      </w:r>
    </w:p>
    <w:p w:rsidR="00674F69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sz w:val="28"/>
          <w:szCs w:val="28"/>
        </w:rPr>
        <w:t>городского поселения Кореновского района</w:t>
      </w:r>
      <w:r w:rsidRPr="0011214E">
        <w:rPr>
          <w:rFonts w:eastAsia="Times New Roman"/>
          <w:b/>
          <w:bCs/>
          <w:sz w:val="28"/>
          <w:szCs w:val="28"/>
        </w:rPr>
        <w:t>, и членов их семей</w:t>
      </w:r>
    </w:p>
    <w:p w:rsidR="00674F69" w:rsidRPr="008516A7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bCs/>
          <w:sz w:val="28"/>
          <w:szCs w:val="28"/>
        </w:rPr>
        <w:t>на официальном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11214E">
        <w:rPr>
          <w:rFonts w:eastAsia="Times New Roman"/>
          <w:b/>
          <w:bCs/>
          <w:sz w:val="28"/>
          <w:szCs w:val="28"/>
        </w:rPr>
        <w:t xml:space="preserve">сайте администрации </w:t>
      </w:r>
      <w:r w:rsidRPr="0011214E">
        <w:rPr>
          <w:rFonts w:eastAsia="Times New Roman"/>
          <w:b/>
          <w:sz w:val="28"/>
          <w:szCs w:val="28"/>
        </w:rPr>
        <w:t>Кореновского</w:t>
      </w:r>
    </w:p>
    <w:p w:rsidR="00674F69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sz w:val="28"/>
          <w:szCs w:val="28"/>
        </w:rPr>
        <w:t>городского поселения Кореновского района</w:t>
      </w:r>
      <w:r w:rsidRPr="0011214E">
        <w:rPr>
          <w:rFonts w:eastAsia="Times New Roman"/>
          <w:b/>
          <w:bCs/>
          <w:sz w:val="28"/>
          <w:szCs w:val="28"/>
        </w:rPr>
        <w:t xml:space="preserve"> в информационно-телекоммуникационной сети «Интернет» и предоставления</w:t>
      </w:r>
    </w:p>
    <w:p w:rsidR="00674F69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bCs/>
          <w:sz w:val="28"/>
          <w:szCs w:val="28"/>
        </w:rPr>
        <w:t>этих сведений общероссийским средствам массовой информации</w:t>
      </w:r>
    </w:p>
    <w:p w:rsidR="00674F69" w:rsidRPr="0011214E" w:rsidRDefault="00674F69" w:rsidP="00674F69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11214E">
        <w:rPr>
          <w:rFonts w:eastAsia="Times New Roman"/>
          <w:b/>
          <w:bCs/>
          <w:sz w:val="28"/>
          <w:szCs w:val="28"/>
        </w:rPr>
        <w:t>для опубликования</w:t>
      </w:r>
    </w:p>
    <w:p w:rsidR="00674F69" w:rsidRDefault="00674F69" w:rsidP="00674F69">
      <w:pPr>
        <w:tabs>
          <w:tab w:val="left" w:pos="1347"/>
        </w:tabs>
        <w:ind w:firstLine="709"/>
        <w:jc w:val="both"/>
        <w:rPr>
          <w:rFonts w:eastAsia="Times New Roman"/>
          <w:sz w:val="28"/>
          <w:szCs w:val="28"/>
        </w:rPr>
      </w:pPr>
    </w:p>
    <w:p w:rsidR="00674F69" w:rsidRDefault="00674F69" w:rsidP="00674F69">
      <w:pPr>
        <w:tabs>
          <w:tab w:val="left" w:pos="1347"/>
        </w:tabs>
        <w:ind w:firstLine="709"/>
        <w:jc w:val="both"/>
        <w:rPr>
          <w:rFonts w:eastAsia="Times New Roman"/>
          <w:sz w:val="28"/>
          <w:szCs w:val="28"/>
        </w:rPr>
      </w:pPr>
    </w:p>
    <w:p w:rsidR="00674F69" w:rsidRDefault="00674F69" w:rsidP="00674F69">
      <w:pPr>
        <w:tabs>
          <w:tab w:val="left" w:pos="134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Федеральным законом от 25 декабря 2008 года                     № 273-ФЗ «О противодействии коррупции» администрация Кореновского городского поселения Кореновского </w:t>
      </w:r>
      <w:proofErr w:type="gramStart"/>
      <w:r>
        <w:rPr>
          <w:rFonts w:eastAsia="Times New Roman"/>
          <w:sz w:val="28"/>
          <w:szCs w:val="28"/>
        </w:rPr>
        <w:t>района  п</w:t>
      </w:r>
      <w:proofErr w:type="gramEnd"/>
      <w:r>
        <w:rPr>
          <w:rFonts w:eastAsia="Times New Roman"/>
          <w:sz w:val="28"/>
          <w:szCs w:val="28"/>
        </w:rPr>
        <w:t xml:space="preserve"> о с т а н о в л я е т:</w:t>
      </w:r>
    </w:p>
    <w:p w:rsidR="00674F69" w:rsidRDefault="00674F69" w:rsidP="00674F69">
      <w:pPr>
        <w:tabs>
          <w:tab w:val="left" w:pos="134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Утвердить Порядок размещения сведений о доходах, об имуществе и обязательствах имущественного характера руководителей муниципальных учреждений Кореновского городского поселения Кореновского района, и членов их семей на официальном сайте администрации Кореновского городского поселения Кореновского района</w:t>
      </w:r>
      <w:r w:rsidRPr="0075187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информационно-телекоммуникационной сети «Интернет» и предоставления этих сведений общероссийским средствам массовой информации для опубликования (прилагается).</w:t>
      </w:r>
    </w:p>
    <w:p w:rsidR="00674F69" w:rsidRPr="0075187A" w:rsidRDefault="00674F69" w:rsidP="00674F69">
      <w:pPr>
        <w:ind w:firstLine="709"/>
        <w:jc w:val="both"/>
        <w:rPr>
          <w:rFonts w:eastAsia="Times New Roman"/>
          <w:color w:val="000000"/>
          <w:spacing w:val="-3"/>
          <w:sz w:val="28"/>
          <w:szCs w:val="28"/>
        </w:rPr>
      </w:pPr>
      <w:r w:rsidRPr="0075187A">
        <w:rPr>
          <w:rFonts w:eastAsia="Times New Roman"/>
          <w:color w:val="000000"/>
          <w:sz w:val="28"/>
          <w:szCs w:val="28"/>
        </w:rPr>
        <w:t xml:space="preserve">2. </w:t>
      </w:r>
      <w:r w:rsidRPr="0075187A">
        <w:rPr>
          <w:rFonts w:eastAsia="Times New Roman"/>
          <w:color w:val="000000"/>
          <w:spacing w:val="-2"/>
          <w:sz w:val="28"/>
          <w:szCs w:val="28"/>
        </w:rPr>
        <w:t>Общему отделу администрации</w:t>
      </w:r>
      <w:r w:rsidRPr="0075187A">
        <w:rPr>
          <w:rFonts w:eastAsia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Pr="0075187A">
        <w:rPr>
          <w:rFonts w:eastAsia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75187A">
        <w:rPr>
          <w:rFonts w:eastAsia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74F69" w:rsidRPr="0075187A" w:rsidRDefault="00674F69" w:rsidP="00674F6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5187A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постановления </w:t>
      </w:r>
      <w:r w:rsidR="007340E3">
        <w:rPr>
          <w:rFonts w:eastAsia="Times New Roman"/>
          <w:color w:val="000000"/>
          <w:sz w:val="28"/>
          <w:szCs w:val="28"/>
        </w:rPr>
        <w:t>оставляю за собой.</w:t>
      </w:r>
    </w:p>
    <w:p w:rsidR="00674F69" w:rsidRPr="0075187A" w:rsidRDefault="00674F69" w:rsidP="00674F6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5187A">
        <w:rPr>
          <w:rFonts w:eastAsia="Times New Roman"/>
          <w:color w:val="000000"/>
          <w:sz w:val="28"/>
          <w:szCs w:val="28"/>
        </w:rPr>
        <w:t>4. Постановление вступае</w:t>
      </w:r>
      <w:r>
        <w:rPr>
          <w:color w:val="000000" w:themeColor="text1"/>
          <w:sz w:val="28"/>
          <w:szCs w:val="28"/>
        </w:rPr>
        <w:t xml:space="preserve">т в силу после его официального </w:t>
      </w:r>
      <w:r w:rsidRPr="0075187A">
        <w:rPr>
          <w:rFonts w:eastAsia="Times New Roman"/>
          <w:color w:val="000000"/>
          <w:sz w:val="28"/>
          <w:szCs w:val="28"/>
        </w:rPr>
        <w:t>опубликования.</w:t>
      </w:r>
    </w:p>
    <w:p w:rsidR="00674F69" w:rsidRDefault="00674F69" w:rsidP="00674F69">
      <w:pPr>
        <w:rPr>
          <w:sz w:val="28"/>
          <w:szCs w:val="28"/>
        </w:rPr>
      </w:pPr>
    </w:p>
    <w:p w:rsidR="00674F69" w:rsidRDefault="00674F69" w:rsidP="00674F69">
      <w:pPr>
        <w:rPr>
          <w:sz w:val="28"/>
          <w:szCs w:val="28"/>
        </w:rPr>
      </w:pPr>
    </w:p>
    <w:p w:rsidR="00674F69" w:rsidRDefault="007340E3" w:rsidP="00674F69">
      <w:pPr>
        <w:jc w:val="both"/>
        <w:rPr>
          <w:sz w:val="28"/>
        </w:rPr>
      </w:pPr>
      <w:r>
        <w:rPr>
          <w:sz w:val="28"/>
        </w:rPr>
        <w:t>Исполняющий обязанности г</w:t>
      </w:r>
      <w:r w:rsidR="00674F69">
        <w:rPr>
          <w:sz w:val="28"/>
        </w:rPr>
        <w:t>лав</w:t>
      </w:r>
      <w:r>
        <w:rPr>
          <w:sz w:val="28"/>
        </w:rPr>
        <w:t>ы</w:t>
      </w:r>
    </w:p>
    <w:p w:rsidR="00674F69" w:rsidRDefault="00674F69" w:rsidP="00674F69">
      <w:pPr>
        <w:jc w:val="both"/>
        <w:rPr>
          <w:sz w:val="28"/>
        </w:rPr>
      </w:pPr>
      <w:r>
        <w:rPr>
          <w:sz w:val="28"/>
        </w:rPr>
        <w:t>Кореновского городского поселения</w:t>
      </w:r>
    </w:p>
    <w:p w:rsidR="00674F69" w:rsidRDefault="00674F69" w:rsidP="00674F6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Кореновского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612827">
        <w:rPr>
          <w:color w:val="000000"/>
          <w:sz w:val="28"/>
        </w:rPr>
        <w:t xml:space="preserve">           </w:t>
      </w:r>
      <w:bookmarkStart w:id="0" w:name="_GoBack"/>
      <w:bookmarkEnd w:id="0"/>
      <w:r w:rsidR="00612827">
        <w:rPr>
          <w:color w:val="000000"/>
          <w:sz w:val="28"/>
        </w:rPr>
        <w:t>М.В. Колесова</w:t>
      </w:r>
    </w:p>
    <w:p w:rsidR="007340E3" w:rsidRDefault="007340E3" w:rsidP="00674F69">
      <w:pPr>
        <w:jc w:val="both"/>
        <w:rPr>
          <w:color w:val="000000"/>
          <w:sz w:val="28"/>
        </w:rPr>
      </w:pPr>
    </w:p>
    <w:p w:rsidR="007340E3" w:rsidRDefault="007340E3" w:rsidP="00674F69">
      <w:pPr>
        <w:jc w:val="both"/>
        <w:rPr>
          <w:color w:val="000000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4608" w:rsidTr="00826EC3">
        <w:tc>
          <w:tcPr>
            <w:tcW w:w="4785" w:type="dxa"/>
          </w:tcPr>
          <w:p w:rsidR="00974608" w:rsidRDefault="00974608" w:rsidP="00826EC3">
            <w:pPr>
              <w:ind w:right="-25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74608" w:rsidRPr="0011214E" w:rsidRDefault="00974608" w:rsidP="00826EC3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</w:pPr>
            <w:r w:rsidRPr="0011214E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ПРИЛОЖЕНИЕ</w:t>
            </w:r>
          </w:p>
          <w:p w:rsidR="00974608" w:rsidRPr="0011214E" w:rsidRDefault="00974608" w:rsidP="00826EC3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</w:pPr>
            <w:r w:rsidRPr="0011214E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к постановлению администрации</w:t>
            </w:r>
          </w:p>
          <w:p w:rsidR="00974608" w:rsidRPr="0011214E" w:rsidRDefault="00974608" w:rsidP="00826EC3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</w:pPr>
            <w:r w:rsidRPr="0011214E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974608" w:rsidRPr="0011214E" w:rsidRDefault="00974608" w:rsidP="00826EC3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</w:pPr>
            <w:r w:rsidRPr="0011214E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Кореновск</w:t>
            </w:r>
            <w:r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ого</w:t>
            </w:r>
            <w:r w:rsidRPr="0011214E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 xml:space="preserve"> район</w:t>
            </w:r>
            <w:r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а</w:t>
            </w:r>
          </w:p>
          <w:p w:rsidR="00974608" w:rsidRPr="0011214E" w:rsidRDefault="00974608" w:rsidP="00826EC3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</w:pPr>
            <w:r w:rsidRPr="0011214E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 xml:space="preserve">от </w:t>
            </w:r>
            <w:r w:rsidR="00E86E6B">
              <w:rPr>
                <w:rFonts w:eastAsia="DejaVu Sans"/>
                <w:color w:val="000000" w:themeColor="text1"/>
                <w:kern w:val="2"/>
                <w:sz w:val="28"/>
                <w:szCs w:val="28"/>
              </w:rPr>
              <w:t>19.06.2019 № 643</w:t>
            </w:r>
          </w:p>
          <w:p w:rsidR="00974608" w:rsidRDefault="00974608" w:rsidP="00826EC3">
            <w:pPr>
              <w:ind w:right="-259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105C9" w:rsidRDefault="004105C9" w:rsidP="00974608">
      <w:pPr>
        <w:jc w:val="center"/>
        <w:rPr>
          <w:rFonts w:eastAsia="Times New Roman"/>
          <w:sz w:val="28"/>
          <w:szCs w:val="28"/>
        </w:rPr>
      </w:pPr>
    </w:p>
    <w:p w:rsidR="004105C9" w:rsidRDefault="004105C9" w:rsidP="00974608">
      <w:pPr>
        <w:jc w:val="center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ПОРЯДОК</w:t>
      </w:r>
    </w:p>
    <w:p w:rsidR="00974608" w:rsidRDefault="00974608" w:rsidP="00974608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размещения сведений о доходах, об имуществе и</w:t>
      </w:r>
    </w:p>
    <w:p w:rsidR="00974608" w:rsidRDefault="00974608" w:rsidP="00974608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обязательствах имущественного характера руководителей муниципальных учреждений Кореновского городского поселения Кореновского района, и членов их семей на официальном сайте администрации Кореновского городского поселения Кореновского района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974608" w:rsidRDefault="00974608" w:rsidP="00974608">
      <w:pPr>
        <w:ind w:firstLine="708"/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ind w:firstLine="708"/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Настоящим Порядком устанавливаются обязанности организационно-кадрового отдела администрации Кореновского городского поселения Кореновского района по размещению сведений о доходах, об имуществе и обязательствах имущественного характера руководителей муниципальных учреждений Кореновского городского поселения Кореновского района (далее - руководители), и членов их семей на официальном сайте администрации Кореновского городского поселения Кореновского района в информационно-телекоммуникационной сети «Интернет» (далее - официальный сайт) и предоставлению этих сведений общероссийским средствам массовой информации для опубликования в связи с их запросами. 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перечень объектов недвижимого имущества, принадлежащих руководителю,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перечень транспортных средств (с указанием вида и марки), принадлежащих на праве собственности руководителю, его супруге (супругу) и несовершеннолетним детям;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декларированный годовой доход руководителя, его супруги (супруга) и несовершеннолетних детей.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 w:rsidRPr="000E0F47">
        <w:rPr>
          <w:sz w:val="28"/>
          <w:szCs w:val="28"/>
        </w:rPr>
        <w:t>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а) иные сведения (кроме указанных в </w:t>
      </w:r>
      <w:r w:rsidRPr="000E0F47">
        <w:rPr>
          <w:rFonts w:eastAsia="Times New Roman"/>
          <w:color w:val="000000" w:themeColor="text1"/>
          <w:sz w:val="28"/>
          <w:szCs w:val="28"/>
        </w:rPr>
        <w:t>пункте 2 настоящего</w:t>
      </w:r>
      <w:r>
        <w:rPr>
          <w:rFonts w:eastAsia="Times New Roman"/>
          <w:sz w:val="28"/>
          <w:szCs w:val="28"/>
        </w:rPr>
        <w:t xml:space="preserve"> Порядка) о доходах руководителя,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персональные данные супруги (супруга), детей и иных членов семьи руководителя;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руководителя, его супруги (супруга), детей и иных членов семьи;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руководителю, его супруге (супругу), детям, иным членам семьи на праве собственности или находящихся в их пользовании;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 Сведения о доходах, об имуществе и обязательствах имущественного характера, указанные </w:t>
      </w:r>
      <w:r w:rsidRPr="000E0F47">
        <w:rPr>
          <w:rFonts w:eastAsia="Times New Roman"/>
          <w:color w:val="000000" w:themeColor="text1"/>
          <w:sz w:val="28"/>
          <w:szCs w:val="28"/>
        </w:rPr>
        <w:t>в пункте 2 настоящего</w:t>
      </w:r>
      <w:r>
        <w:rPr>
          <w:rFonts w:eastAsia="Times New Roman"/>
          <w:sz w:val="28"/>
          <w:szCs w:val="28"/>
        </w:rPr>
        <w:t xml:space="preserve"> Порядка, размещаются на официальном сайте в течение 14 рабочих дней со дня истечения срока, установленного для их подачи, и находятся весь период замещения соответствующим лицом должности руководителя.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При представлении руководителем уточненных сведений о доходах,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974608" w:rsidRDefault="00974608" w:rsidP="00974608">
      <w:pPr>
        <w:ind w:firstLine="708"/>
        <w:jc w:val="both"/>
        <w:rPr>
          <w:rFonts w:eastAsia="Times New Roman"/>
          <w:sz w:val="28"/>
          <w:szCs w:val="28"/>
        </w:rPr>
      </w:pPr>
      <w:r w:rsidRPr="000E0F47">
        <w:rPr>
          <w:sz w:val="28"/>
          <w:szCs w:val="28"/>
        </w:rPr>
        <w:t xml:space="preserve">6. </w:t>
      </w:r>
      <w:r w:rsidRPr="000E0F47">
        <w:rPr>
          <w:rFonts w:eastAsia="Times New Roman"/>
          <w:sz w:val="28"/>
          <w:szCs w:val="28"/>
        </w:rPr>
        <w:t>Размещение</w:t>
      </w:r>
      <w:r>
        <w:rPr>
          <w:rFonts w:eastAsia="Times New Roman"/>
          <w:sz w:val="28"/>
          <w:szCs w:val="28"/>
        </w:rPr>
        <w:t xml:space="preserve"> на официальном сайте сведений о доходах, об имуществе и </w:t>
      </w:r>
      <w:r w:rsidRPr="0011214E">
        <w:rPr>
          <w:rFonts w:eastAsia="Times New Roman"/>
          <w:sz w:val="28"/>
          <w:szCs w:val="28"/>
        </w:rPr>
        <w:t xml:space="preserve">обязательствах имущественного характера, указанных в </w:t>
      </w:r>
      <w:r w:rsidRPr="0011214E">
        <w:rPr>
          <w:rFonts w:eastAsia="Times New Roman"/>
          <w:color w:val="000000" w:themeColor="text1"/>
          <w:sz w:val="28"/>
          <w:szCs w:val="28"/>
        </w:rPr>
        <w:t>пункте 2</w:t>
      </w:r>
      <w:r>
        <w:rPr>
          <w:rFonts w:eastAsia="Times New Roman"/>
          <w:sz w:val="28"/>
          <w:szCs w:val="28"/>
        </w:rPr>
        <w:t xml:space="preserve"> настоящего П</w:t>
      </w:r>
      <w:r w:rsidRPr="0011214E">
        <w:rPr>
          <w:rFonts w:eastAsia="Times New Roman"/>
          <w:sz w:val="28"/>
          <w:szCs w:val="28"/>
        </w:rPr>
        <w:t xml:space="preserve">орядка, и предоставление этих сведений общероссийским средствам массовой информации для опубликования обеспечивается главой </w:t>
      </w:r>
      <w:r>
        <w:rPr>
          <w:rFonts w:eastAsia="Times New Roman"/>
          <w:sz w:val="28"/>
          <w:szCs w:val="28"/>
        </w:rPr>
        <w:t>Кореновского городского поселения Кореновского района.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Глава Кореновского городского поселения Кореновского района: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руководителю, в отношении которого поступил запрос;</w:t>
      </w:r>
    </w:p>
    <w:p w:rsidR="0097460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в течение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семи рабочих дней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 дня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поступления запроса от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общероссийского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средства массовой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информации обеспечивает</w:t>
      </w:r>
      <w:r w:rsidRPr="0011214E">
        <w:rPr>
          <w:rFonts w:eastAsia="Times New Roman"/>
          <w:sz w:val="28"/>
          <w:szCs w:val="28"/>
        </w:rPr>
        <w:t xml:space="preserve"> предоставление ему сведений, указанных</w:t>
      </w:r>
      <w:r>
        <w:rPr>
          <w:rFonts w:eastAsia="Times New Roman"/>
          <w:sz w:val="28"/>
          <w:szCs w:val="28"/>
        </w:rPr>
        <w:t xml:space="preserve"> в пункте 2 настоящего порядка, в том случае, если</w:t>
      </w:r>
      <w:r w:rsidRPr="001121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запрашиваемые сведения отсутствуют на официальном сайте.</w:t>
      </w:r>
    </w:p>
    <w:p w:rsidR="00974608" w:rsidRPr="006857C8" w:rsidRDefault="00974608" w:rsidP="00974608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8. Должностные лица организационно-кадрового отдела администрации Кореновского городского поселения Кореновского района, обеспечивающие размещение сведений о доходах, об имуществе и обязательствах имущественного характера на официальном сайте в информационно-телекоммуникационной сети «Интернет» и их предоставление общероссийским </w:t>
      </w:r>
      <w:r>
        <w:rPr>
          <w:rFonts w:eastAsia="Times New Roman"/>
          <w:sz w:val="28"/>
          <w:szCs w:val="28"/>
        </w:rPr>
        <w:lastRenderedPageBreak/>
        <w:t>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53361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</w:p>
    <w:p w:rsidR="00974608" w:rsidRPr="0053361F" w:rsidRDefault="00974608" w:rsidP="00974608">
      <w:pPr>
        <w:jc w:val="both"/>
        <w:rPr>
          <w:sz w:val="28"/>
          <w:szCs w:val="28"/>
        </w:rPr>
      </w:pPr>
      <w:r w:rsidRPr="0053361F">
        <w:rPr>
          <w:sz w:val="28"/>
          <w:szCs w:val="28"/>
        </w:rPr>
        <w:t>организационно-кадрового</w:t>
      </w:r>
    </w:p>
    <w:p w:rsidR="00974608" w:rsidRDefault="00974608" w:rsidP="00974608">
      <w:pPr>
        <w:jc w:val="both"/>
        <w:rPr>
          <w:sz w:val="28"/>
          <w:szCs w:val="28"/>
        </w:rPr>
      </w:pPr>
      <w:r w:rsidRPr="0053361F">
        <w:rPr>
          <w:sz w:val="28"/>
          <w:szCs w:val="28"/>
        </w:rPr>
        <w:t>отдела администрации Кореновского</w:t>
      </w:r>
    </w:p>
    <w:p w:rsidR="00974608" w:rsidRDefault="00974608" w:rsidP="00974608">
      <w:pPr>
        <w:jc w:val="both"/>
        <w:rPr>
          <w:sz w:val="28"/>
          <w:szCs w:val="28"/>
        </w:rPr>
      </w:pPr>
      <w:r w:rsidRPr="0053361F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А.Ю. Канищева </w:t>
      </w: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jc w:val="both"/>
        <w:rPr>
          <w:rFonts w:eastAsia="Times New Roman"/>
          <w:sz w:val="28"/>
          <w:szCs w:val="28"/>
        </w:rPr>
      </w:pPr>
    </w:p>
    <w:p w:rsidR="00974608" w:rsidRDefault="00974608" w:rsidP="00974608">
      <w:pPr>
        <w:tabs>
          <w:tab w:val="left" w:pos="8505"/>
        </w:tabs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974608" w:rsidRDefault="00974608" w:rsidP="00974608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974608" w:rsidRDefault="00974608" w:rsidP="00974608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974608" w:rsidRDefault="00974608" w:rsidP="00974608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974608" w:rsidRDefault="00974608" w:rsidP="008516A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74608" w:rsidRDefault="00974608" w:rsidP="008516A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974608" w:rsidSect="00104954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5D" w:rsidRDefault="00DE345D" w:rsidP="0075187A">
      <w:r>
        <w:separator/>
      </w:r>
    </w:p>
  </w:endnote>
  <w:endnote w:type="continuationSeparator" w:id="0">
    <w:p w:rsidR="00DE345D" w:rsidRDefault="00DE345D" w:rsidP="0075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5D" w:rsidRDefault="00DE345D" w:rsidP="0075187A">
      <w:r>
        <w:separator/>
      </w:r>
    </w:p>
  </w:footnote>
  <w:footnote w:type="continuationSeparator" w:id="0">
    <w:p w:rsidR="00DE345D" w:rsidRDefault="00DE345D" w:rsidP="0075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277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5187A" w:rsidRPr="004105C9" w:rsidRDefault="005442DC" w:rsidP="00E66C2E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4105C9">
          <w:rPr>
            <w:color w:val="FFFFFF" w:themeColor="background1"/>
            <w:sz w:val="28"/>
            <w:szCs w:val="28"/>
          </w:rPr>
          <w:fldChar w:fldCharType="begin"/>
        </w:r>
        <w:r w:rsidR="0075187A" w:rsidRPr="004105C9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4105C9">
          <w:rPr>
            <w:color w:val="FFFFFF" w:themeColor="background1"/>
            <w:sz w:val="28"/>
            <w:szCs w:val="28"/>
          </w:rPr>
          <w:fldChar w:fldCharType="separate"/>
        </w:r>
        <w:r w:rsidR="00612827">
          <w:rPr>
            <w:noProof/>
            <w:color w:val="FFFFFF" w:themeColor="background1"/>
            <w:sz w:val="28"/>
            <w:szCs w:val="28"/>
          </w:rPr>
          <w:t>4</w:t>
        </w:r>
        <w:r w:rsidRPr="004105C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18BE"/>
    <w:multiLevelType w:val="hybridMultilevel"/>
    <w:tmpl w:val="18A82E3C"/>
    <w:lvl w:ilvl="0" w:tplc="3FB208D6">
      <w:start w:val="1"/>
      <w:numFmt w:val="bullet"/>
      <w:pStyle w:val="1"/>
      <w:lvlText w:val="В"/>
      <w:lvlJc w:val="left"/>
    </w:lvl>
    <w:lvl w:ilvl="1" w:tplc="3766B576">
      <w:start w:val="1"/>
      <w:numFmt w:val="bullet"/>
      <w:lvlText w:val="и"/>
      <w:lvlJc w:val="left"/>
    </w:lvl>
    <w:lvl w:ilvl="2" w:tplc="E86AED94">
      <w:numFmt w:val="decimal"/>
      <w:lvlText w:val=""/>
      <w:lvlJc w:val="left"/>
    </w:lvl>
    <w:lvl w:ilvl="3" w:tplc="DAF44FFA">
      <w:numFmt w:val="decimal"/>
      <w:lvlText w:val=""/>
      <w:lvlJc w:val="left"/>
    </w:lvl>
    <w:lvl w:ilvl="4" w:tplc="8572DA4A">
      <w:numFmt w:val="decimal"/>
      <w:lvlText w:val=""/>
      <w:lvlJc w:val="left"/>
    </w:lvl>
    <w:lvl w:ilvl="5" w:tplc="E03AC252">
      <w:numFmt w:val="decimal"/>
      <w:lvlText w:val=""/>
      <w:lvlJc w:val="left"/>
    </w:lvl>
    <w:lvl w:ilvl="6" w:tplc="508211EA">
      <w:numFmt w:val="decimal"/>
      <w:lvlText w:val=""/>
      <w:lvlJc w:val="left"/>
    </w:lvl>
    <w:lvl w:ilvl="7" w:tplc="95DC7C0C">
      <w:numFmt w:val="decimal"/>
      <w:lvlText w:val=""/>
      <w:lvlJc w:val="left"/>
    </w:lvl>
    <w:lvl w:ilvl="8" w:tplc="4BDA427E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6FA69EDC"/>
    <w:lvl w:ilvl="0" w:tplc="F6DE5F54">
      <w:start w:val="1"/>
      <w:numFmt w:val="bullet"/>
      <w:lvlText w:val="и"/>
      <w:lvlJc w:val="left"/>
    </w:lvl>
    <w:lvl w:ilvl="1" w:tplc="9F9A6894">
      <w:start w:val="6"/>
      <w:numFmt w:val="decimal"/>
      <w:lvlText w:val="%2."/>
      <w:lvlJc w:val="left"/>
    </w:lvl>
    <w:lvl w:ilvl="2" w:tplc="90A69CD6">
      <w:numFmt w:val="decimal"/>
      <w:lvlText w:val=""/>
      <w:lvlJc w:val="left"/>
    </w:lvl>
    <w:lvl w:ilvl="3" w:tplc="577A7854">
      <w:numFmt w:val="decimal"/>
      <w:lvlText w:val=""/>
      <w:lvlJc w:val="left"/>
    </w:lvl>
    <w:lvl w:ilvl="4" w:tplc="A68E3448">
      <w:numFmt w:val="decimal"/>
      <w:lvlText w:val=""/>
      <w:lvlJc w:val="left"/>
    </w:lvl>
    <w:lvl w:ilvl="5" w:tplc="1304CE62">
      <w:numFmt w:val="decimal"/>
      <w:lvlText w:val=""/>
      <w:lvlJc w:val="left"/>
    </w:lvl>
    <w:lvl w:ilvl="6" w:tplc="2E6091E8">
      <w:numFmt w:val="decimal"/>
      <w:lvlText w:val=""/>
      <w:lvlJc w:val="left"/>
    </w:lvl>
    <w:lvl w:ilvl="7" w:tplc="0348560E">
      <w:numFmt w:val="decimal"/>
      <w:lvlText w:val=""/>
      <w:lvlJc w:val="left"/>
    </w:lvl>
    <w:lvl w:ilvl="8" w:tplc="F23C8A6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F5"/>
    <w:rsid w:val="00085FB3"/>
    <w:rsid w:val="000E0F47"/>
    <w:rsid w:val="00104954"/>
    <w:rsid w:val="0011214E"/>
    <w:rsid w:val="00271FAE"/>
    <w:rsid w:val="002839D8"/>
    <w:rsid w:val="002946F5"/>
    <w:rsid w:val="002E2E70"/>
    <w:rsid w:val="003E3C41"/>
    <w:rsid w:val="004105C9"/>
    <w:rsid w:val="004A7FEA"/>
    <w:rsid w:val="004B6FC8"/>
    <w:rsid w:val="00536B6E"/>
    <w:rsid w:val="005442DC"/>
    <w:rsid w:val="00550400"/>
    <w:rsid w:val="005B6553"/>
    <w:rsid w:val="00612827"/>
    <w:rsid w:val="00674F69"/>
    <w:rsid w:val="006857C8"/>
    <w:rsid w:val="007340E3"/>
    <w:rsid w:val="0075187A"/>
    <w:rsid w:val="007A267F"/>
    <w:rsid w:val="007A6D12"/>
    <w:rsid w:val="007B39FC"/>
    <w:rsid w:val="007C48E0"/>
    <w:rsid w:val="00805164"/>
    <w:rsid w:val="008516A7"/>
    <w:rsid w:val="008F0EAC"/>
    <w:rsid w:val="00974608"/>
    <w:rsid w:val="00A141A9"/>
    <w:rsid w:val="00C459D1"/>
    <w:rsid w:val="00C55865"/>
    <w:rsid w:val="00CB1A32"/>
    <w:rsid w:val="00DE345D"/>
    <w:rsid w:val="00E37767"/>
    <w:rsid w:val="00E66C2E"/>
    <w:rsid w:val="00E86E6B"/>
    <w:rsid w:val="00EF130E"/>
    <w:rsid w:val="00F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060DD-CE0F-47EA-95BC-D50B82D1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6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516A7"/>
    <w:pPr>
      <w:keepNext/>
      <w:numPr>
        <w:numId w:val="1"/>
      </w:numPr>
      <w:suppressAutoHyphens/>
      <w:jc w:val="center"/>
      <w:outlineLvl w:val="0"/>
    </w:pPr>
    <w:rPr>
      <w:rFonts w:eastAsia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87A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51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87A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59"/>
    <w:rsid w:val="00751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1214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A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9">
    <w:name w:val="Body Text"/>
    <w:basedOn w:val="a"/>
    <w:link w:val="aa"/>
    <w:rsid w:val="008516A7"/>
    <w:pPr>
      <w:suppressAutoHyphens/>
    </w:pPr>
    <w:rPr>
      <w:rFonts w:eastAsia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8516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74F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4F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8</cp:revision>
  <cp:lastPrinted>2019-06-20T11:35:00Z</cp:lastPrinted>
  <dcterms:created xsi:type="dcterms:W3CDTF">2019-06-17T13:10:00Z</dcterms:created>
  <dcterms:modified xsi:type="dcterms:W3CDTF">2019-06-20T14:01:00Z</dcterms:modified>
</cp:coreProperties>
</file>