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04" w:rsidRPr="00DD0C04" w:rsidRDefault="00DD0C04" w:rsidP="00DD0C04">
      <w:pPr>
        <w:numPr>
          <w:ilvl w:val="0"/>
          <w:numId w:val="1"/>
        </w:numPr>
        <w:tabs>
          <w:tab w:val="left" w:pos="708"/>
        </w:tabs>
        <w:suppressAutoHyphens w:val="0"/>
        <w:autoSpaceDE/>
        <w:autoSpaceDN w:val="0"/>
        <w:ind w:left="0" w:firstLine="0"/>
        <w:jc w:val="center"/>
        <w:rPr>
          <w:rFonts w:eastAsia="Calibri" w:cs="Calibri"/>
          <w:b/>
          <w:sz w:val="28"/>
          <w:szCs w:val="28"/>
          <w:lang w:eastAsia="ru-RU"/>
        </w:rPr>
      </w:pPr>
      <w:r w:rsidRPr="00DD0C04">
        <w:rPr>
          <w:rFonts w:eastAsia="Calibri" w:cs="Calibri"/>
          <w:noProof/>
          <w:lang w:eastAsia="ru-RU"/>
        </w:rPr>
        <w:drawing>
          <wp:inline distT="0" distB="0" distL="0" distR="0">
            <wp:extent cx="61404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04" w:rsidRPr="00DD0C04" w:rsidRDefault="00DD0C04" w:rsidP="00DD0C04">
      <w:pPr>
        <w:numPr>
          <w:ilvl w:val="0"/>
          <w:numId w:val="1"/>
        </w:numPr>
        <w:tabs>
          <w:tab w:val="left" w:pos="708"/>
        </w:tabs>
        <w:suppressAutoHyphens w:val="0"/>
        <w:autoSpaceDE/>
        <w:autoSpaceDN w:val="0"/>
        <w:ind w:left="0" w:firstLine="0"/>
        <w:jc w:val="center"/>
        <w:rPr>
          <w:rFonts w:eastAsia="Calibri" w:cs="Calibri"/>
          <w:b/>
          <w:sz w:val="28"/>
          <w:szCs w:val="28"/>
          <w:lang w:eastAsia="ru-RU"/>
        </w:rPr>
      </w:pPr>
      <w:r w:rsidRPr="00DD0C04">
        <w:rPr>
          <w:rFonts w:eastAsia="Calibri" w:cs="Calibri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DD0C04" w:rsidRPr="00DD0C04" w:rsidRDefault="00DD0C04" w:rsidP="00DD0C04">
      <w:pPr>
        <w:numPr>
          <w:ilvl w:val="0"/>
          <w:numId w:val="1"/>
        </w:numPr>
        <w:tabs>
          <w:tab w:val="left" w:pos="708"/>
        </w:tabs>
        <w:suppressAutoHyphens w:val="0"/>
        <w:autoSpaceDE/>
        <w:autoSpaceDN w:val="0"/>
        <w:ind w:left="0" w:firstLine="0"/>
        <w:jc w:val="center"/>
        <w:rPr>
          <w:rFonts w:eastAsia="Calibri" w:cs="Calibri"/>
          <w:b/>
          <w:sz w:val="28"/>
          <w:szCs w:val="28"/>
          <w:lang w:eastAsia="ru-RU"/>
        </w:rPr>
      </w:pPr>
      <w:r w:rsidRPr="00DD0C04">
        <w:rPr>
          <w:rFonts w:eastAsia="Calibri" w:cs="Calibri"/>
          <w:b/>
          <w:sz w:val="28"/>
          <w:szCs w:val="28"/>
          <w:lang w:eastAsia="ru-RU"/>
        </w:rPr>
        <w:t>КОРЕНОВСКОГО РАЙОНА</w:t>
      </w:r>
    </w:p>
    <w:p w:rsidR="00DD0C04" w:rsidRPr="00DD0C04" w:rsidRDefault="00DD0C04" w:rsidP="00DD0C04">
      <w:pPr>
        <w:numPr>
          <w:ilvl w:val="0"/>
          <w:numId w:val="1"/>
        </w:numPr>
        <w:tabs>
          <w:tab w:val="left" w:pos="708"/>
        </w:tabs>
        <w:suppressAutoHyphens w:val="0"/>
        <w:autoSpaceDE/>
        <w:autoSpaceDN w:val="0"/>
        <w:ind w:left="0" w:firstLine="0"/>
        <w:jc w:val="center"/>
        <w:rPr>
          <w:rFonts w:eastAsia="Calibri" w:cs="Calibri"/>
          <w:sz w:val="28"/>
          <w:szCs w:val="28"/>
          <w:lang w:eastAsia="ru-RU"/>
        </w:rPr>
      </w:pPr>
      <w:r w:rsidRPr="00DD0C04">
        <w:rPr>
          <w:rFonts w:eastAsia="Calibri" w:cs="Calibri"/>
          <w:b/>
          <w:sz w:val="36"/>
          <w:szCs w:val="36"/>
          <w:lang w:eastAsia="ru-RU"/>
        </w:rPr>
        <w:t xml:space="preserve">ПОСТАНОВЛЕНИЕ </w:t>
      </w:r>
    </w:p>
    <w:p w:rsidR="00DD0C04" w:rsidRPr="00DD0C04" w:rsidRDefault="00DD0C04" w:rsidP="00DD0C04">
      <w:pPr>
        <w:numPr>
          <w:ilvl w:val="0"/>
          <w:numId w:val="1"/>
        </w:numPr>
        <w:tabs>
          <w:tab w:val="left" w:pos="708"/>
        </w:tabs>
        <w:suppressAutoHyphens w:val="0"/>
        <w:autoSpaceDE/>
        <w:autoSpaceDN w:val="0"/>
        <w:ind w:left="0" w:firstLine="0"/>
        <w:jc w:val="center"/>
        <w:rPr>
          <w:rFonts w:eastAsia="Calibri" w:cs="Calibri"/>
          <w:sz w:val="28"/>
          <w:szCs w:val="28"/>
          <w:lang w:eastAsia="ru-RU"/>
        </w:rPr>
      </w:pPr>
      <w:r w:rsidRPr="00DD0C04">
        <w:rPr>
          <w:rFonts w:eastAsia="Calibri" w:cs="Calibri"/>
          <w:sz w:val="28"/>
          <w:szCs w:val="28"/>
          <w:lang w:eastAsia="ru-RU"/>
        </w:rPr>
        <w:t>от 2</w:t>
      </w:r>
      <w:r w:rsidR="0048112F">
        <w:rPr>
          <w:rFonts w:eastAsia="Calibri" w:cs="Calibri"/>
          <w:sz w:val="28"/>
          <w:szCs w:val="28"/>
          <w:lang w:eastAsia="ru-RU"/>
        </w:rPr>
        <w:t>8</w:t>
      </w:r>
      <w:r w:rsidRPr="00DD0C04">
        <w:rPr>
          <w:rFonts w:eastAsia="Calibri" w:cs="Calibri"/>
          <w:sz w:val="28"/>
          <w:szCs w:val="28"/>
          <w:lang w:eastAsia="ru-RU"/>
        </w:rPr>
        <w:t xml:space="preserve">.03.2019   </w:t>
      </w:r>
      <w:r w:rsidRPr="00DD0C04">
        <w:rPr>
          <w:rFonts w:eastAsia="Calibri" w:cs="Calibri"/>
          <w:sz w:val="28"/>
          <w:szCs w:val="28"/>
          <w:lang w:eastAsia="ru-RU"/>
        </w:rPr>
        <w:tab/>
      </w:r>
      <w:r w:rsidRPr="00DD0C04">
        <w:rPr>
          <w:rFonts w:eastAsia="Calibri" w:cs="Calibri"/>
          <w:sz w:val="28"/>
          <w:szCs w:val="28"/>
          <w:lang w:eastAsia="ru-RU"/>
        </w:rPr>
        <w:tab/>
        <w:t xml:space="preserve">                                                  </w:t>
      </w:r>
      <w:r w:rsidRPr="00DD0C04">
        <w:rPr>
          <w:rFonts w:eastAsia="Calibri" w:cs="Calibri"/>
          <w:sz w:val="28"/>
          <w:szCs w:val="28"/>
          <w:lang w:eastAsia="ru-RU"/>
        </w:rPr>
        <w:tab/>
      </w:r>
      <w:r w:rsidRPr="00DD0C04">
        <w:rPr>
          <w:rFonts w:eastAsia="Calibri" w:cs="Calibri"/>
          <w:sz w:val="28"/>
          <w:szCs w:val="28"/>
          <w:lang w:eastAsia="ru-RU"/>
        </w:rPr>
        <w:tab/>
      </w:r>
      <w:proofErr w:type="gramStart"/>
      <w:r w:rsidRPr="00DD0C04">
        <w:rPr>
          <w:rFonts w:eastAsia="Calibri" w:cs="Calibri"/>
          <w:sz w:val="28"/>
          <w:szCs w:val="28"/>
          <w:lang w:eastAsia="ru-RU"/>
        </w:rPr>
        <w:tab/>
        <w:t xml:space="preserve">  №</w:t>
      </w:r>
      <w:proofErr w:type="gramEnd"/>
      <w:r w:rsidRPr="00DD0C04">
        <w:rPr>
          <w:rFonts w:eastAsia="Calibri" w:cs="Calibri"/>
          <w:sz w:val="28"/>
          <w:szCs w:val="28"/>
          <w:lang w:eastAsia="ru-RU"/>
        </w:rPr>
        <w:t xml:space="preserve"> </w:t>
      </w:r>
      <w:r w:rsidR="0048112F">
        <w:rPr>
          <w:rFonts w:eastAsia="Calibri" w:cs="Calibri"/>
          <w:sz w:val="28"/>
          <w:szCs w:val="28"/>
          <w:lang w:eastAsia="ru-RU"/>
        </w:rPr>
        <w:t>295</w:t>
      </w:r>
    </w:p>
    <w:p w:rsidR="00DD0C04" w:rsidRPr="00DD0C04" w:rsidRDefault="00DD0C04" w:rsidP="00DD0C04">
      <w:pPr>
        <w:numPr>
          <w:ilvl w:val="0"/>
          <w:numId w:val="1"/>
        </w:numPr>
        <w:suppressAutoHyphens w:val="0"/>
        <w:autoSpaceDE/>
        <w:ind w:left="0" w:firstLine="0"/>
        <w:jc w:val="center"/>
        <w:rPr>
          <w:rFonts w:eastAsia="Calibri" w:cs="Calibri"/>
          <w:b/>
          <w:sz w:val="28"/>
          <w:szCs w:val="28"/>
          <w:lang w:eastAsia="ru-RU"/>
        </w:rPr>
      </w:pPr>
      <w:r w:rsidRPr="00DD0C04">
        <w:rPr>
          <w:rFonts w:eastAsia="Calibri" w:cs="Calibri"/>
          <w:sz w:val="28"/>
          <w:szCs w:val="28"/>
          <w:lang w:eastAsia="ru-RU"/>
        </w:rPr>
        <w:t>г. Кореновск</w:t>
      </w:r>
    </w:p>
    <w:p w:rsidR="0013081A" w:rsidRDefault="0013081A" w:rsidP="007325F7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bookmarkStart w:id="0" w:name="_GoBack"/>
      <w:bookmarkEnd w:id="0"/>
    </w:p>
    <w:p w:rsidR="0013081A" w:rsidRDefault="0013081A" w:rsidP="007325F7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</w:p>
    <w:p w:rsidR="004A7902" w:rsidRPr="000B1EF0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4A7902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4A7902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29 марта 2017 года № 685 «О создании Общественной</w:t>
      </w:r>
    </w:p>
    <w:p w:rsidR="004A7902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комиссии по осуществлению контроля и координации</w:t>
      </w:r>
    </w:p>
    <w:p w:rsidR="004A7902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реализации муниципальной программы «Формирование</w:t>
      </w:r>
    </w:p>
    <w:p w:rsidR="004A7902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современной городской среды Кореновского городского</w:t>
      </w:r>
    </w:p>
    <w:p w:rsidR="004A7902" w:rsidRPr="000B1EF0" w:rsidRDefault="004A7902" w:rsidP="002D358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поселения Кореновского района» </w:t>
      </w:r>
    </w:p>
    <w:p w:rsidR="004A7902" w:rsidRPr="004A7902" w:rsidRDefault="004A7902" w:rsidP="002D3582">
      <w:pPr>
        <w:suppressAutoHyphens w:val="0"/>
        <w:autoSpaceDE/>
        <w:ind w:firstLine="709"/>
        <w:jc w:val="center"/>
        <w:rPr>
          <w:sz w:val="16"/>
          <w:szCs w:val="16"/>
          <w:lang w:eastAsia="ru-RU"/>
        </w:rPr>
      </w:pPr>
    </w:p>
    <w:p w:rsidR="00F11A85" w:rsidRDefault="00F11A85" w:rsidP="007325F7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D464ED" w:rsidRPr="00D464ED" w:rsidRDefault="00D464ED" w:rsidP="007325F7">
      <w:pPr>
        <w:suppressAutoHyphens w:val="0"/>
        <w:autoSpaceDE/>
        <w:ind w:firstLine="709"/>
        <w:jc w:val="both"/>
        <w:rPr>
          <w:sz w:val="16"/>
          <w:szCs w:val="16"/>
          <w:lang w:eastAsia="ru-RU"/>
        </w:rPr>
      </w:pPr>
    </w:p>
    <w:p w:rsidR="004A7902" w:rsidRPr="000B1EF0" w:rsidRDefault="004A7902" w:rsidP="0013081A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В соответствии с </w:t>
      </w:r>
      <w:r w:rsidR="007866F7" w:rsidRPr="007866F7">
        <w:rPr>
          <w:sz w:val="28"/>
          <w:szCs w:val="20"/>
          <w:lang w:eastAsia="ru-RU"/>
        </w:rPr>
        <w:t xml:space="preserve">постановлением Правительства Российской </w:t>
      </w:r>
      <w:r w:rsidR="00D464ED">
        <w:rPr>
          <w:sz w:val="28"/>
          <w:szCs w:val="20"/>
          <w:lang w:eastAsia="ru-RU"/>
        </w:rPr>
        <w:t xml:space="preserve">                   </w:t>
      </w:r>
      <w:r w:rsidR="007866F7" w:rsidRPr="007866F7">
        <w:rPr>
          <w:sz w:val="28"/>
          <w:szCs w:val="20"/>
          <w:lang w:eastAsia="ru-RU"/>
        </w:rPr>
        <w:t xml:space="preserve">Федерации от 9 февраля 2019 года № 106 «О внесении изменений в </w:t>
      </w:r>
      <w:r w:rsidR="00D464ED">
        <w:rPr>
          <w:sz w:val="28"/>
          <w:szCs w:val="20"/>
          <w:lang w:eastAsia="ru-RU"/>
        </w:rPr>
        <w:t xml:space="preserve">            </w:t>
      </w:r>
      <w:r w:rsidR="007866F7" w:rsidRPr="007866F7">
        <w:rPr>
          <w:sz w:val="28"/>
          <w:szCs w:val="20"/>
          <w:lang w:eastAsia="ru-RU"/>
        </w:rPr>
        <w:t>приложение № 15 к государственной программе Российской Федерации «Обеспечение доступным и комфортным жильем и коммунальными</w:t>
      </w:r>
      <w:r w:rsidR="00EA47E0">
        <w:rPr>
          <w:sz w:val="28"/>
          <w:szCs w:val="20"/>
          <w:lang w:eastAsia="ru-RU"/>
        </w:rPr>
        <w:t xml:space="preserve">                 </w:t>
      </w:r>
      <w:r w:rsidR="007866F7" w:rsidRPr="007866F7">
        <w:rPr>
          <w:sz w:val="28"/>
          <w:szCs w:val="20"/>
          <w:lang w:eastAsia="ru-RU"/>
        </w:rPr>
        <w:t xml:space="preserve"> услугами граждан Российской Федерации», </w:t>
      </w:r>
      <w:r w:rsidR="007866F7">
        <w:rPr>
          <w:sz w:val="28"/>
          <w:szCs w:val="20"/>
          <w:lang w:eastAsia="ru-RU"/>
        </w:rPr>
        <w:t xml:space="preserve">с целью приведения </w:t>
      </w:r>
      <w:r w:rsidR="00EA47E0">
        <w:rPr>
          <w:sz w:val="28"/>
          <w:szCs w:val="20"/>
          <w:lang w:eastAsia="ru-RU"/>
        </w:rPr>
        <w:t xml:space="preserve">                    </w:t>
      </w:r>
      <w:r w:rsidR="007866F7">
        <w:rPr>
          <w:sz w:val="28"/>
          <w:szCs w:val="20"/>
          <w:lang w:eastAsia="ru-RU"/>
        </w:rPr>
        <w:t xml:space="preserve">нормативно-правового акта в соответствие с действующим </w:t>
      </w:r>
      <w:r w:rsidR="00EA47E0">
        <w:rPr>
          <w:sz w:val="28"/>
          <w:szCs w:val="20"/>
          <w:lang w:eastAsia="ru-RU"/>
        </w:rPr>
        <w:t xml:space="preserve">                 </w:t>
      </w:r>
      <w:r w:rsidR="007866F7">
        <w:rPr>
          <w:sz w:val="28"/>
          <w:szCs w:val="20"/>
          <w:lang w:eastAsia="ru-RU"/>
        </w:rPr>
        <w:t>законодательством</w:t>
      </w:r>
      <w:r>
        <w:rPr>
          <w:sz w:val="28"/>
          <w:szCs w:val="20"/>
          <w:lang w:eastAsia="ru-RU"/>
        </w:rPr>
        <w:t>,</w:t>
      </w:r>
      <w:r w:rsidRPr="000B1EF0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администрация Кореновского городского</w:t>
      </w:r>
      <w:r w:rsidR="00F11A85">
        <w:rPr>
          <w:sz w:val="28"/>
          <w:szCs w:val="20"/>
          <w:lang w:eastAsia="ru-RU"/>
        </w:rPr>
        <w:t xml:space="preserve"> поселения Кореновского района </w:t>
      </w:r>
      <w:r w:rsidRPr="000B1EF0">
        <w:rPr>
          <w:sz w:val="28"/>
          <w:szCs w:val="20"/>
          <w:lang w:eastAsia="ru-RU"/>
        </w:rPr>
        <w:t>п о с т а н о в л я е т:</w:t>
      </w:r>
    </w:p>
    <w:p w:rsidR="004A7902" w:rsidRPr="000B1EF0" w:rsidRDefault="004A7902" w:rsidP="0013081A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</w:t>
      </w:r>
      <w:r w:rsidRPr="000B1EF0">
        <w:rPr>
          <w:sz w:val="28"/>
          <w:szCs w:val="20"/>
          <w:lang w:eastAsia="ru-RU"/>
        </w:rPr>
        <w:t>Внести в постановление администрации Кореновского городского пос</w:t>
      </w:r>
      <w:r>
        <w:rPr>
          <w:sz w:val="28"/>
          <w:szCs w:val="20"/>
          <w:lang w:eastAsia="ru-RU"/>
        </w:rPr>
        <w:t xml:space="preserve">еления Кореновского района от 29 марта 2017 года № 685 «О создании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</w:t>
      </w:r>
      <w:proofErr w:type="gramStart"/>
      <w:r>
        <w:rPr>
          <w:sz w:val="28"/>
          <w:szCs w:val="20"/>
          <w:lang w:eastAsia="ru-RU"/>
        </w:rPr>
        <w:t xml:space="preserve">района»   </w:t>
      </w:r>
      <w:proofErr w:type="gramEnd"/>
      <w:r>
        <w:rPr>
          <w:sz w:val="28"/>
          <w:szCs w:val="20"/>
          <w:lang w:eastAsia="ru-RU"/>
        </w:rPr>
        <w:t xml:space="preserve">               следующее изменение:</w:t>
      </w:r>
    </w:p>
    <w:p w:rsidR="004A7902" w:rsidRDefault="004A7902" w:rsidP="0013081A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2 к постановлению изложить в новой редакции (прилагается)</w:t>
      </w:r>
      <w:r w:rsidRPr="000B1EF0">
        <w:rPr>
          <w:sz w:val="28"/>
          <w:szCs w:val="20"/>
          <w:lang w:eastAsia="ru-RU"/>
        </w:rPr>
        <w:t>.</w:t>
      </w:r>
    </w:p>
    <w:p w:rsidR="007866F7" w:rsidRDefault="007866F7" w:rsidP="0013081A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2. Признать утратившим силу постановление администрации Кореновского городского поселения Кореновского района от 19</w:t>
      </w:r>
      <w:r w:rsidR="0013081A">
        <w:rPr>
          <w:sz w:val="28"/>
          <w:szCs w:val="20"/>
          <w:lang w:eastAsia="ru-RU"/>
        </w:rPr>
        <w:t xml:space="preserve"> января                     </w:t>
      </w:r>
      <w:r>
        <w:rPr>
          <w:sz w:val="28"/>
          <w:szCs w:val="20"/>
          <w:lang w:eastAsia="ru-RU"/>
        </w:rPr>
        <w:t>2018</w:t>
      </w:r>
      <w:r w:rsidR="0013081A">
        <w:rPr>
          <w:sz w:val="28"/>
          <w:szCs w:val="20"/>
          <w:lang w:eastAsia="ru-RU"/>
        </w:rPr>
        <w:t xml:space="preserve"> года </w:t>
      </w:r>
      <w:r>
        <w:rPr>
          <w:sz w:val="28"/>
          <w:szCs w:val="20"/>
          <w:lang w:eastAsia="ru-RU"/>
        </w:rPr>
        <w:t>№ 35 «О внесении</w:t>
      </w:r>
      <w:r w:rsidRPr="007866F7">
        <w:t xml:space="preserve"> </w:t>
      </w:r>
      <w:r w:rsidRPr="007866F7">
        <w:rPr>
          <w:sz w:val="28"/>
          <w:szCs w:val="20"/>
          <w:lang w:eastAsia="ru-RU"/>
        </w:rPr>
        <w:t>изменени</w:t>
      </w:r>
      <w:r>
        <w:rPr>
          <w:sz w:val="28"/>
          <w:szCs w:val="20"/>
          <w:lang w:eastAsia="ru-RU"/>
        </w:rPr>
        <w:t xml:space="preserve">я в постановление администрации </w:t>
      </w:r>
      <w:r w:rsidRPr="007866F7">
        <w:rPr>
          <w:sz w:val="28"/>
          <w:szCs w:val="20"/>
          <w:lang w:eastAsia="ru-RU"/>
        </w:rPr>
        <w:t>Кореновского городског</w:t>
      </w:r>
      <w:r>
        <w:rPr>
          <w:sz w:val="28"/>
          <w:szCs w:val="20"/>
          <w:lang w:eastAsia="ru-RU"/>
        </w:rPr>
        <w:t xml:space="preserve">о поселения Кореновского района </w:t>
      </w:r>
      <w:r w:rsidRPr="007866F7">
        <w:rPr>
          <w:sz w:val="28"/>
          <w:szCs w:val="20"/>
          <w:lang w:eastAsia="ru-RU"/>
        </w:rPr>
        <w:t xml:space="preserve">от 29 марта </w:t>
      </w:r>
      <w:r w:rsidR="0013081A">
        <w:rPr>
          <w:sz w:val="28"/>
          <w:szCs w:val="20"/>
          <w:lang w:eastAsia="ru-RU"/>
        </w:rPr>
        <w:t xml:space="preserve">                    </w:t>
      </w:r>
      <w:r w:rsidRPr="007866F7">
        <w:rPr>
          <w:sz w:val="28"/>
          <w:szCs w:val="20"/>
          <w:lang w:eastAsia="ru-RU"/>
        </w:rPr>
        <w:t>2017 года</w:t>
      </w:r>
      <w:r>
        <w:rPr>
          <w:sz w:val="28"/>
          <w:szCs w:val="20"/>
          <w:lang w:eastAsia="ru-RU"/>
        </w:rPr>
        <w:t xml:space="preserve"> № 685 «О создании Общественной </w:t>
      </w:r>
      <w:r w:rsidRPr="007866F7">
        <w:rPr>
          <w:sz w:val="28"/>
          <w:szCs w:val="20"/>
          <w:lang w:eastAsia="ru-RU"/>
        </w:rPr>
        <w:t>комиссии по осуще</w:t>
      </w:r>
      <w:r>
        <w:rPr>
          <w:sz w:val="28"/>
          <w:szCs w:val="20"/>
          <w:lang w:eastAsia="ru-RU"/>
        </w:rPr>
        <w:t xml:space="preserve">ствлению контроля и координации </w:t>
      </w:r>
      <w:r w:rsidRPr="007866F7">
        <w:rPr>
          <w:sz w:val="28"/>
          <w:szCs w:val="20"/>
          <w:lang w:eastAsia="ru-RU"/>
        </w:rPr>
        <w:t>реализации муници</w:t>
      </w:r>
      <w:r>
        <w:rPr>
          <w:sz w:val="28"/>
          <w:szCs w:val="20"/>
          <w:lang w:eastAsia="ru-RU"/>
        </w:rPr>
        <w:t xml:space="preserve">пальной программы «Формирование </w:t>
      </w:r>
      <w:r w:rsidRPr="007866F7">
        <w:rPr>
          <w:sz w:val="28"/>
          <w:szCs w:val="20"/>
          <w:lang w:eastAsia="ru-RU"/>
        </w:rPr>
        <w:t>современной городско</w:t>
      </w:r>
      <w:r>
        <w:rPr>
          <w:sz w:val="28"/>
          <w:szCs w:val="20"/>
          <w:lang w:eastAsia="ru-RU"/>
        </w:rPr>
        <w:t xml:space="preserve">й среды Кореновского городского </w:t>
      </w:r>
      <w:r w:rsidRPr="007866F7">
        <w:rPr>
          <w:sz w:val="28"/>
          <w:szCs w:val="20"/>
          <w:lang w:eastAsia="ru-RU"/>
        </w:rPr>
        <w:t>поселения Коре</w:t>
      </w:r>
      <w:r>
        <w:rPr>
          <w:sz w:val="28"/>
          <w:szCs w:val="20"/>
          <w:lang w:eastAsia="ru-RU"/>
        </w:rPr>
        <w:t>новского района»</w:t>
      </w:r>
      <w:r w:rsidR="00FC10ED">
        <w:rPr>
          <w:sz w:val="28"/>
          <w:szCs w:val="20"/>
          <w:lang w:eastAsia="ru-RU"/>
        </w:rPr>
        <w:t>(с изменениями  от 25 декабря 2017 года                   № 2310)»</w:t>
      </w:r>
      <w:r>
        <w:rPr>
          <w:sz w:val="28"/>
          <w:szCs w:val="20"/>
          <w:lang w:eastAsia="ru-RU"/>
        </w:rPr>
        <w:t>.</w:t>
      </w:r>
    </w:p>
    <w:p w:rsidR="007325F7" w:rsidRDefault="007866F7" w:rsidP="00130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A7902" w:rsidRPr="008D1400">
        <w:rPr>
          <w:sz w:val="28"/>
          <w:szCs w:val="28"/>
        </w:rPr>
        <w:t xml:space="preserve">. </w:t>
      </w:r>
      <w:r w:rsidR="007325F7" w:rsidRPr="007325F7">
        <w:rPr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A7902" w:rsidRDefault="007866F7" w:rsidP="00130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902">
        <w:rPr>
          <w:sz w:val="28"/>
          <w:szCs w:val="28"/>
        </w:rPr>
        <w:t>. Постановление вступает в силу со дня его подписания.</w:t>
      </w:r>
    </w:p>
    <w:p w:rsidR="004A7902" w:rsidRDefault="004A7902" w:rsidP="0013081A">
      <w:pPr>
        <w:suppressAutoHyphens w:val="0"/>
        <w:autoSpaceDE/>
        <w:ind w:firstLine="709"/>
        <w:rPr>
          <w:sz w:val="28"/>
          <w:szCs w:val="20"/>
          <w:lang w:eastAsia="ru-RU"/>
        </w:rPr>
      </w:pPr>
    </w:p>
    <w:p w:rsidR="0013081A" w:rsidRDefault="0013081A" w:rsidP="007325F7">
      <w:pPr>
        <w:suppressAutoHyphens w:val="0"/>
        <w:autoSpaceDE/>
        <w:rPr>
          <w:sz w:val="28"/>
          <w:szCs w:val="20"/>
          <w:lang w:eastAsia="ru-RU"/>
        </w:rPr>
      </w:pPr>
    </w:p>
    <w:p w:rsidR="0013081A" w:rsidRPr="000B1EF0" w:rsidRDefault="0013081A" w:rsidP="007325F7">
      <w:pPr>
        <w:suppressAutoHyphens w:val="0"/>
        <w:autoSpaceDE/>
        <w:rPr>
          <w:sz w:val="28"/>
          <w:szCs w:val="20"/>
          <w:lang w:eastAsia="ru-RU"/>
        </w:rPr>
      </w:pPr>
    </w:p>
    <w:p w:rsidR="004A7902" w:rsidRPr="000B1EF0" w:rsidRDefault="00157255" w:rsidP="007325F7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4A7902" w:rsidRPr="000B1EF0" w:rsidRDefault="004A7902" w:rsidP="007325F7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>Кореновского городского поселения</w:t>
      </w:r>
    </w:p>
    <w:p w:rsidR="004A7902" w:rsidRPr="00501DFE" w:rsidRDefault="00F11A85" w:rsidP="007325F7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 w:rsidR="004A7902" w:rsidRPr="000B1EF0">
        <w:rPr>
          <w:sz w:val="28"/>
          <w:szCs w:val="20"/>
          <w:lang w:eastAsia="ru-RU"/>
        </w:rPr>
        <w:tab/>
      </w:r>
      <w:r w:rsidR="004A7902" w:rsidRPr="000B1EF0">
        <w:rPr>
          <w:sz w:val="28"/>
          <w:szCs w:val="20"/>
          <w:lang w:eastAsia="ru-RU"/>
        </w:rPr>
        <w:tab/>
      </w:r>
      <w:r w:rsidR="004A7902" w:rsidRPr="000B1EF0">
        <w:rPr>
          <w:sz w:val="28"/>
          <w:szCs w:val="20"/>
          <w:lang w:eastAsia="ru-RU"/>
        </w:rPr>
        <w:tab/>
      </w:r>
      <w:r w:rsidR="004A7902" w:rsidRPr="000B1EF0">
        <w:rPr>
          <w:sz w:val="28"/>
          <w:szCs w:val="20"/>
          <w:lang w:eastAsia="ru-RU"/>
        </w:rPr>
        <w:tab/>
        <w:t xml:space="preserve">    </w:t>
      </w:r>
      <w:r w:rsidR="004A7902">
        <w:rPr>
          <w:sz w:val="28"/>
          <w:szCs w:val="20"/>
          <w:lang w:eastAsia="ru-RU"/>
        </w:rPr>
        <w:t xml:space="preserve">           </w:t>
      </w:r>
      <w:r w:rsidR="00436E8F">
        <w:rPr>
          <w:sz w:val="28"/>
          <w:szCs w:val="20"/>
          <w:lang w:eastAsia="ru-RU"/>
        </w:rPr>
        <w:t xml:space="preserve">      </w:t>
      </w:r>
      <w:r w:rsidR="00157255">
        <w:rPr>
          <w:sz w:val="28"/>
          <w:szCs w:val="20"/>
          <w:lang w:eastAsia="ru-RU"/>
        </w:rPr>
        <w:t>М.О.</w:t>
      </w:r>
      <w:r w:rsidR="0013081A">
        <w:rPr>
          <w:sz w:val="28"/>
          <w:szCs w:val="20"/>
          <w:lang w:eastAsia="ru-RU"/>
        </w:rPr>
        <w:t xml:space="preserve"> </w:t>
      </w:r>
      <w:proofErr w:type="spellStart"/>
      <w:r w:rsidR="00157255">
        <w:rPr>
          <w:sz w:val="28"/>
          <w:szCs w:val="20"/>
          <w:lang w:eastAsia="ru-RU"/>
        </w:rPr>
        <w:t>Шутылев</w:t>
      </w:r>
      <w:proofErr w:type="spellEnd"/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FC10ED" w:rsidRDefault="00FC10ED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FC10ED" w:rsidRDefault="00FC10ED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7325F7" w:rsidRDefault="007325F7" w:rsidP="007325F7">
      <w:pPr>
        <w:suppressAutoHyphens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DD0C04" w:rsidRDefault="00DD0C04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bCs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района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 xml:space="preserve">от </w:t>
      </w:r>
      <w:r w:rsidR="00D464ED">
        <w:rPr>
          <w:rFonts w:eastAsia="Calibri"/>
          <w:sz w:val="28"/>
          <w:szCs w:val="28"/>
          <w:lang w:eastAsia="en-US"/>
        </w:rPr>
        <w:t>2</w:t>
      </w:r>
      <w:r w:rsidR="0048112F">
        <w:rPr>
          <w:rFonts w:eastAsia="Calibri"/>
          <w:sz w:val="28"/>
          <w:szCs w:val="28"/>
          <w:lang w:eastAsia="en-US"/>
        </w:rPr>
        <w:t>8</w:t>
      </w:r>
      <w:r w:rsidR="00D464ED">
        <w:rPr>
          <w:rFonts w:eastAsia="Calibri"/>
          <w:sz w:val="28"/>
          <w:szCs w:val="28"/>
          <w:lang w:eastAsia="en-US"/>
        </w:rPr>
        <w:t xml:space="preserve">.03.2019 № </w:t>
      </w:r>
      <w:r w:rsidR="0048112F">
        <w:rPr>
          <w:rFonts w:eastAsia="Calibri"/>
          <w:sz w:val="28"/>
          <w:szCs w:val="28"/>
          <w:lang w:eastAsia="en-US"/>
        </w:rPr>
        <w:t>295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bCs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 2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О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района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29.03.2017 № 685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F01DE2" w:rsidRPr="00752913" w:rsidRDefault="00F01DE2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BE2E8B" w:rsidRDefault="00BE2E8B" w:rsidP="00D464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E2E8B" w:rsidRPr="00D420E4" w:rsidRDefault="00BE2E8B" w:rsidP="00D464ED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>об Общественной комиссии по осуществлению контроля и координации</w:t>
      </w:r>
    </w:p>
    <w:p w:rsidR="00BE2E8B" w:rsidRPr="00D420E4" w:rsidRDefault="00BE2E8B" w:rsidP="00D464ED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>реализации муниципальной программы «Формирование современной</w:t>
      </w:r>
    </w:p>
    <w:p w:rsidR="00BE2E8B" w:rsidRPr="00D420E4" w:rsidRDefault="00BE2E8B" w:rsidP="00D464ED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>городской среды Кореновского городского поселения Кореновского района</w:t>
      </w:r>
    </w:p>
    <w:p w:rsidR="00BE2E8B" w:rsidRDefault="00BE2E8B" w:rsidP="00BE2E8B">
      <w:pPr>
        <w:jc w:val="both"/>
        <w:rPr>
          <w:sz w:val="28"/>
          <w:szCs w:val="28"/>
        </w:rPr>
      </w:pPr>
    </w:p>
    <w:p w:rsidR="00BE2E8B" w:rsidRDefault="00BE2E8B" w:rsidP="00BE2E8B">
      <w:pPr>
        <w:jc w:val="both"/>
        <w:rPr>
          <w:sz w:val="28"/>
          <w:szCs w:val="28"/>
        </w:rPr>
      </w:pPr>
    </w:p>
    <w:p w:rsidR="00BE2E8B" w:rsidRPr="0086465A" w:rsidRDefault="00BE2E8B" w:rsidP="002D3582">
      <w:pPr>
        <w:ind w:firstLine="709"/>
        <w:jc w:val="both"/>
        <w:rPr>
          <w:sz w:val="28"/>
          <w:szCs w:val="28"/>
        </w:rPr>
      </w:pPr>
      <w:r w:rsidRPr="0086465A">
        <w:rPr>
          <w:sz w:val="28"/>
          <w:szCs w:val="28"/>
        </w:rPr>
        <w:t>1. Положение об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(далее- Положение) определяет цель создания, задачи, компетенцию и порядок деятельности Общественной комиссии по</w:t>
      </w:r>
      <w:r w:rsidR="00D02B24">
        <w:rPr>
          <w:sz w:val="28"/>
          <w:szCs w:val="28"/>
        </w:rPr>
        <w:t xml:space="preserve"> </w:t>
      </w:r>
      <w:r w:rsidRPr="0086465A">
        <w:rPr>
          <w:sz w:val="28"/>
          <w:szCs w:val="28"/>
        </w:rPr>
        <w:t>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(далее- Общественной комиссии).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2. В своей деятельности Общественная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Уставом Кореновского городского поселения Кореновского района, иными муниципальными</w:t>
      </w:r>
      <w:r w:rsidR="00D02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правовыми актами и настоящим Положением.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3. Общественная комиссия создана с целью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утверждается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муниципальным правовым актом администрации Кореновского городского поселения.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5. Состав Общественной комиссии формируется из представителей администрации Кореновского городского поселения Кореновского района, депутатов Совета Кореновского городского поселения Кореновского района,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представителей политических партий и движений, общественных организаций, иных лиц.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 В компетенцию Общественной комиссии входит: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Рассмотрение и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оценка предложений заинтересованных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лиц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о включении дворовой территории в муниципальную программу на предмет соответствия предложения и прилагаемых к нему документов установленным требованиям, в том числе к составу и оформлению;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6.2. Рассмотрение и оценка предложений граждан и организаций о включении общественной территории в муниципальную программу на предмет соответствия предложения установленным требованиям;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6.3. Рассмотрение и утверждение дизайн-проекта дворовой территории, подлежащей благоустройству в рамках муниципальной программы;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6.4. Рассмотрение и утверждение дизайн-проекта благоустройства наиболее посещаемой территории общего пользования;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6.5. Проведение оценки предложений (замечаний) участников общественных обсуждений к проекту муниципальной программы;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6.6. Контроль и координация реализации утвержденной муниципальной программы «Формирование современной городской среды Кореновского городского поселения Кореновского района»;</w:t>
      </w:r>
    </w:p>
    <w:p w:rsidR="00BE2E8B" w:rsidRPr="007325F7" w:rsidRDefault="00BE2E8B" w:rsidP="002D3582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6.7. Формирование отдельного перечня предложений по благоустройству дворовых территорий, соответствующих 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тановленным требованиям, для их </w:t>
      </w:r>
      <w:r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первоочередного включения в муниципальную программу благоустройства на </w:t>
      </w:r>
      <w:r w:rsidR="00F11A85" w:rsidRPr="007325F7">
        <w:rPr>
          <w:rFonts w:ascii="Times New Roman" w:hAnsi="Times New Roman" w:cs="Times New Roman"/>
          <w:sz w:val="28"/>
          <w:szCs w:val="28"/>
          <w:lang w:val="ru-RU"/>
        </w:rPr>
        <w:t>2018 - 2024</w:t>
      </w:r>
      <w:r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 годы.</w:t>
      </w:r>
    </w:p>
    <w:p w:rsidR="00597DF8" w:rsidRPr="007325F7" w:rsidRDefault="00597DF8" w:rsidP="002D3582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6.7.1.Исключение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Кореновского городского поселения Кореновского района.   </w:t>
      </w:r>
    </w:p>
    <w:p w:rsidR="00F11A85" w:rsidRPr="0086465A" w:rsidRDefault="00597DF8" w:rsidP="002D3582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25F7">
        <w:rPr>
          <w:rFonts w:ascii="Times New Roman" w:hAnsi="Times New Roman" w:cs="Times New Roman"/>
          <w:sz w:val="28"/>
          <w:szCs w:val="28"/>
          <w:lang w:val="ru-RU"/>
        </w:rPr>
        <w:t>6.7.2</w:t>
      </w:r>
      <w:r w:rsidR="00F11A85"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.Исключение </w:t>
      </w:r>
      <w:r w:rsidR="005070F0" w:rsidRPr="007325F7">
        <w:rPr>
          <w:rFonts w:ascii="Times New Roman" w:hAnsi="Times New Roman" w:cs="Times New Roman"/>
          <w:sz w:val="28"/>
          <w:szCs w:val="28"/>
          <w:lang w:val="ru-RU"/>
        </w:rPr>
        <w:t>из адресного перечня дворовых территорий, подлежащих благоустройству в рамках реализации муниципальной программы</w:t>
      </w:r>
      <w:r w:rsidR="00CA651C"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, дворовые территории, собственники помещений многоквартирных </w:t>
      </w:r>
      <w:r w:rsidRPr="007325F7">
        <w:rPr>
          <w:rFonts w:ascii="Times New Roman" w:hAnsi="Times New Roman" w:cs="Times New Roman"/>
          <w:sz w:val="28"/>
          <w:szCs w:val="28"/>
          <w:lang w:val="ru-RU"/>
        </w:rPr>
        <w:t>домов которых приняли решение об</w:t>
      </w:r>
      <w:r w:rsidR="00CA651C"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 отказе от благоустройства дворовой территории</w:t>
      </w:r>
      <w:r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 в рамках</w:t>
      </w:r>
      <w:r w:rsidR="007325F7" w:rsidRPr="007325F7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соответствующей программы или не приняли решения о благоустройстве дворовой территории в сроки, установленные программой.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6.8. Организация проведения общественного обсуждения по отбору общественных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6.8.1. Проверка соответствия предоставленных заявителем предложений требованиям, установленным Порядком организации и проведения голосования по отбору общественных территорий, подлежащих благоустройству в первоочередном перечне.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6.8.2.</w:t>
      </w:r>
      <w:r w:rsidRPr="00324E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Рассмотрение и оценка 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дложений граждан и организаций по включению общественных территорий в перечень общественных территорий, отобранных для проведения рейтингового голосования. 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Рассмотрение предложений о включении в перечень общественных территорий в несколько этапов: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принятие решения о включении предложения в предварительный перечень общественных территорий, а также присвоение ему порядкового номера участника;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территории;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получение от уполномоченного органа предварительного перечня общественных территорий;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формирование проекта перечня для его официального опубликования.  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6.9. Организация голосования по отбору общественных территорий 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6.9.1. Определение, путем жеребьевки, очередности включения в опросный лист общественных территорий.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6.9.2. Изготовление опросных листов.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6.9.3. Рассмотрение обращения граждан по вопросам, связанным с проведением голосования.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6.9.4. Утверждение формы и содержания опросного лица. 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6.9.5. Создание и утверждение состава территориальной комиссии для каждого избирательного участка, назначение ее председателя и секретаря, определение порядка ее деятельности.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 Подведение итогов голосования по отбору общественных территорий 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6.10.1. Подсчет голосов участников голосования в течение пяти рабочих дней, после дня проведения голосования. 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6.10.2. Оформление протокола заседания общественной комиссии по результатам голосования. При оформлении протокола заседания общественной комиссии руководствоваться требованиями «Порядка организации и проведения голосования по отбору общественных территорий, подлежащих благоустройству в первоочередном порядке» утвержденным решением Совета Кореновского городского поселения Кореновского района от 27 декабря </w:t>
      </w:r>
      <w:r w:rsidR="001E3D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2017 года №378.</w:t>
      </w:r>
    </w:p>
    <w:p w:rsidR="00BE2E8B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6.10.3 Составление итогового протокола на основании данных протокола общественной комиссии.</w:t>
      </w:r>
    </w:p>
    <w:p w:rsidR="00D02B24" w:rsidRDefault="00D02B24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7. Руководство деятельностью Общественной комиссии осуществляет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председатель, а в его отсутствие - заместитель председателя Общественной</w:t>
      </w:r>
      <w:r w:rsidR="00D02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 Председатель Комиссии: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lastRenderedPageBreak/>
        <w:t>8.1. Обеспечивает выполнение полномочий и реализацию прав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Общественной комиссии;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8.2. Руководит деятельностью Общественной комиссии;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8.3. Организует и координирует работу Общественной комиссии;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8.4. Осуществляет общий контроль за реализацией принятых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Общественной комиссии решений и предложений.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 Секретарь Общественной комиссии: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9.1. Регистрирует входящие документы в Комиссию;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9.2. Оповещает членов Общественной комиссии о времени и месте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проведения заседаний;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9.3. Осуществляет делопроизводство в Общественной комиссии;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9.4. Ведет, оформляет протоколы заседаний Общественной комиссии.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Заседания Общественной комиссии проводятся по мере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необходимости.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Члены Общественной комиссии должны присутствовать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заседаниях лично. В случае невозможности присутствия члена Общественной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 на заседании по уважительным причинам он уведомляет об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секретаря Общественной комиссии.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12. Заседание Общественной комиссии считаются правомочным, если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нем присутствуют не менее половины её членов.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13. Решение Общественной комиссией принимается открытым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голосованием простым большинством голосов от числа присутствующих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членов комиссии. Каждый член Общественной комиссии обладает правом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одного голоса. При равенстве голосов голос председательствующего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 является решающим.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14. Решения Общественной комиссии оформляются протоколом,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подписываемым председательствующим на комиссии, секретарем и всеми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членами Общественной комиссии.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15. При обсуждении (анализе) поступивших предложений (замечаний) может вестись видеозапись.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В протоколе указываются: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1) содержание предложения (замечания);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2) реквизиты участника общественного обсуждения;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3) дата поступления предложения (замечания);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4) результат рассмотрения (принято/отклонено) указанного предложения (замечания);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5) в случае непринятия предложения (замечания), обоснование причины.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16. Протокол, изготовленный в полном объеме, размещается на официальном сайте администрации Кореновского городского поселения не позднее 2 рабочих дней после проведения заседания.</w:t>
      </w:r>
    </w:p>
    <w:p w:rsidR="00BE2E8B" w:rsidRPr="0086465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Видеозапись (в случае ее ведения) общественного обсуждения подлежит размещению на официальном сайте администрации Кореновского городского поселения в течение 14 дней после проведения общественного обсуждения.</w:t>
      </w:r>
    </w:p>
    <w:p w:rsidR="0013081A" w:rsidRDefault="00BE2E8B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17. Организационное, финансовое и техническое обеспечение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деятельности Общественной комиссии осуществляется администрацией Кореновского городского поселения Кореновского района.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BE2E8B" w:rsidRPr="0086465A" w:rsidRDefault="0013081A" w:rsidP="002D35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BE2E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»</w:t>
      </w:r>
    </w:p>
    <w:p w:rsidR="00BE2E8B" w:rsidRDefault="00BE2E8B" w:rsidP="00BE2E8B">
      <w:pPr>
        <w:rPr>
          <w:sz w:val="28"/>
          <w:szCs w:val="28"/>
        </w:rPr>
      </w:pPr>
    </w:p>
    <w:p w:rsidR="00BE2E8B" w:rsidRDefault="00BE2E8B" w:rsidP="00BE2E8B">
      <w:pPr>
        <w:rPr>
          <w:sz w:val="28"/>
          <w:szCs w:val="28"/>
        </w:rPr>
      </w:pPr>
    </w:p>
    <w:p w:rsidR="00436E8F" w:rsidRDefault="00436E8F" w:rsidP="00F01DE2">
      <w:pPr>
        <w:suppressAutoHyphens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Исполняющий обязанности н</w:t>
      </w:r>
      <w:r w:rsidR="00F01DE2" w:rsidRPr="003B34A7">
        <w:rPr>
          <w:color w:val="000000"/>
          <w:sz w:val="28"/>
          <w:szCs w:val="28"/>
          <w:lang w:eastAsia="en-US"/>
        </w:rPr>
        <w:t>ачальник</w:t>
      </w:r>
      <w:r>
        <w:rPr>
          <w:color w:val="000000"/>
          <w:sz w:val="28"/>
          <w:szCs w:val="28"/>
          <w:lang w:eastAsia="en-US"/>
        </w:rPr>
        <w:t>а</w:t>
      </w:r>
    </w:p>
    <w:p w:rsidR="00F01DE2" w:rsidRPr="003B34A7" w:rsidRDefault="00F01DE2" w:rsidP="00F01DE2">
      <w:pPr>
        <w:suppressAutoHyphens w:val="0"/>
        <w:jc w:val="both"/>
        <w:rPr>
          <w:color w:val="000000"/>
          <w:sz w:val="28"/>
          <w:szCs w:val="28"/>
          <w:lang w:eastAsia="en-US"/>
        </w:rPr>
      </w:pPr>
      <w:r w:rsidRPr="003B34A7">
        <w:rPr>
          <w:color w:val="000000"/>
          <w:sz w:val="28"/>
          <w:szCs w:val="28"/>
          <w:lang w:eastAsia="en-US"/>
        </w:rPr>
        <w:t xml:space="preserve">отдела жилищно-коммунального </w:t>
      </w:r>
    </w:p>
    <w:p w:rsidR="00F01DE2" w:rsidRPr="003B34A7" w:rsidRDefault="00F01DE2" w:rsidP="00F01DE2">
      <w:pPr>
        <w:suppressAutoHyphens w:val="0"/>
        <w:jc w:val="both"/>
        <w:rPr>
          <w:color w:val="000000"/>
          <w:sz w:val="28"/>
          <w:szCs w:val="28"/>
          <w:lang w:eastAsia="en-US"/>
        </w:rPr>
      </w:pPr>
      <w:r w:rsidRPr="003B34A7">
        <w:rPr>
          <w:color w:val="000000"/>
          <w:sz w:val="28"/>
          <w:szCs w:val="28"/>
          <w:lang w:eastAsia="en-US"/>
        </w:rPr>
        <w:t xml:space="preserve">хозяйства, благоустройства и транспорта </w:t>
      </w:r>
    </w:p>
    <w:p w:rsidR="00F01DE2" w:rsidRPr="003B34A7" w:rsidRDefault="00F01DE2" w:rsidP="00F01DE2">
      <w:pPr>
        <w:tabs>
          <w:tab w:val="left" w:pos="5103"/>
        </w:tabs>
        <w:suppressAutoHyphens w:val="0"/>
        <w:jc w:val="both"/>
        <w:rPr>
          <w:color w:val="000000"/>
          <w:sz w:val="28"/>
          <w:szCs w:val="28"/>
          <w:lang w:eastAsia="en-US"/>
        </w:rPr>
      </w:pPr>
      <w:r w:rsidRPr="003B34A7">
        <w:rPr>
          <w:color w:val="000000"/>
          <w:sz w:val="28"/>
          <w:szCs w:val="28"/>
          <w:lang w:eastAsia="en-US"/>
        </w:rPr>
        <w:t xml:space="preserve">администрации Кореновского городского </w:t>
      </w:r>
    </w:p>
    <w:p w:rsidR="00F01DE2" w:rsidRDefault="00F01DE2" w:rsidP="00F01DE2">
      <w:pPr>
        <w:suppressAutoHyphens w:val="0"/>
        <w:jc w:val="both"/>
        <w:rPr>
          <w:sz w:val="28"/>
          <w:szCs w:val="28"/>
          <w:lang w:eastAsia="en-US"/>
        </w:rPr>
      </w:pPr>
      <w:r w:rsidRPr="003B34A7">
        <w:rPr>
          <w:color w:val="000000"/>
          <w:sz w:val="28"/>
          <w:szCs w:val="28"/>
          <w:lang w:eastAsia="en-US"/>
        </w:rPr>
        <w:t>поселения Кореновского района</w:t>
      </w:r>
      <w:r w:rsidRPr="008C356A">
        <w:rPr>
          <w:color w:val="FF0000"/>
          <w:sz w:val="28"/>
          <w:szCs w:val="28"/>
          <w:lang w:eastAsia="en-US"/>
        </w:rPr>
        <w:tab/>
      </w:r>
      <w:r w:rsidRPr="008C356A">
        <w:rPr>
          <w:color w:val="FF0000"/>
          <w:sz w:val="28"/>
          <w:szCs w:val="28"/>
          <w:lang w:eastAsia="en-US"/>
        </w:rPr>
        <w:tab/>
      </w:r>
      <w:r w:rsidR="00436E8F">
        <w:rPr>
          <w:sz w:val="28"/>
          <w:szCs w:val="28"/>
          <w:lang w:eastAsia="en-US"/>
        </w:rPr>
        <w:tab/>
      </w:r>
      <w:r w:rsidR="00436E8F">
        <w:rPr>
          <w:sz w:val="28"/>
          <w:szCs w:val="28"/>
          <w:lang w:eastAsia="en-US"/>
        </w:rPr>
        <w:tab/>
      </w:r>
      <w:r w:rsidR="0013081A">
        <w:rPr>
          <w:sz w:val="28"/>
          <w:szCs w:val="28"/>
          <w:lang w:eastAsia="en-US"/>
        </w:rPr>
        <w:t xml:space="preserve"> </w:t>
      </w:r>
      <w:r w:rsidR="00436E8F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</w:t>
      </w:r>
      <w:r w:rsidR="00436E8F">
        <w:rPr>
          <w:sz w:val="28"/>
          <w:szCs w:val="28"/>
          <w:lang w:eastAsia="en-US"/>
        </w:rPr>
        <w:t>А.Г. Солошенко</w:t>
      </w: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</w:p>
    <w:sectPr w:rsidR="00BE2E8B" w:rsidSect="004A7902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F1" w:rsidRDefault="00F629F1">
      <w:r>
        <w:separator/>
      </w:r>
    </w:p>
  </w:endnote>
  <w:endnote w:type="continuationSeparator" w:id="0">
    <w:p w:rsidR="00F629F1" w:rsidRDefault="00F6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F1" w:rsidRDefault="00F629F1">
      <w:r>
        <w:separator/>
      </w:r>
    </w:p>
  </w:footnote>
  <w:footnote w:type="continuationSeparator" w:id="0">
    <w:p w:rsidR="00F629F1" w:rsidRDefault="00F62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69" w:rsidRPr="001E3D59" w:rsidRDefault="00C51C69" w:rsidP="00197C5A">
    <w:pPr>
      <w:pStyle w:val="a3"/>
      <w:jc w:val="center"/>
      <w:rPr>
        <w:color w:val="FFFFFF" w:themeColor="background1"/>
        <w:sz w:val="28"/>
        <w:szCs w:val="28"/>
      </w:rPr>
    </w:pPr>
    <w:r w:rsidRPr="001E3D59">
      <w:rPr>
        <w:color w:val="FFFFFF" w:themeColor="background1"/>
        <w:sz w:val="28"/>
        <w:szCs w:val="28"/>
      </w:rPr>
      <w:fldChar w:fldCharType="begin"/>
    </w:r>
    <w:r w:rsidRPr="001E3D59">
      <w:rPr>
        <w:color w:val="FFFFFF" w:themeColor="background1"/>
        <w:sz w:val="28"/>
        <w:szCs w:val="28"/>
      </w:rPr>
      <w:instrText>PAGE   \* MERGEFORMAT</w:instrText>
    </w:r>
    <w:r w:rsidRPr="001E3D59">
      <w:rPr>
        <w:color w:val="FFFFFF" w:themeColor="background1"/>
        <w:sz w:val="28"/>
        <w:szCs w:val="28"/>
      </w:rPr>
      <w:fldChar w:fldCharType="separate"/>
    </w:r>
    <w:r w:rsidR="004716BC">
      <w:rPr>
        <w:noProof/>
        <w:color w:val="FFFFFF" w:themeColor="background1"/>
        <w:sz w:val="28"/>
        <w:szCs w:val="28"/>
      </w:rPr>
      <w:t>7</w:t>
    </w:r>
    <w:r w:rsidRPr="001E3D59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F7"/>
    <w:rsid w:val="00001361"/>
    <w:rsid w:val="00002DDB"/>
    <w:rsid w:val="00005445"/>
    <w:rsid w:val="0003444E"/>
    <w:rsid w:val="00034C1C"/>
    <w:rsid w:val="00035021"/>
    <w:rsid w:val="00053777"/>
    <w:rsid w:val="000559AB"/>
    <w:rsid w:val="0008202C"/>
    <w:rsid w:val="00082892"/>
    <w:rsid w:val="000838D0"/>
    <w:rsid w:val="0008537F"/>
    <w:rsid w:val="000951CA"/>
    <w:rsid w:val="000A00DB"/>
    <w:rsid w:val="000A016E"/>
    <w:rsid w:val="000A263D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081A"/>
    <w:rsid w:val="0013740B"/>
    <w:rsid w:val="00142ABB"/>
    <w:rsid w:val="001439C3"/>
    <w:rsid w:val="00147596"/>
    <w:rsid w:val="001524B5"/>
    <w:rsid w:val="00157255"/>
    <w:rsid w:val="001643BF"/>
    <w:rsid w:val="00167212"/>
    <w:rsid w:val="00170B27"/>
    <w:rsid w:val="00181930"/>
    <w:rsid w:val="00182220"/>
    <w:rsid w:val="00197C5A"/>
    <w:rsid w:val="001A2D37"/>
    <w:rsid w:val="001B1F8A"/>
    <w:rsid w:val="001B7ABD"/>
    <w:rsid w:val="001C68F7"/>
    <w:rsid w:val="001D0536"/>
    <w:rsid w:val="001D27AB"/>
    <w:rsid w:val="001E3D59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2546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D3582"/>
    <w:rsid w:val="002E6629"/>
    <w:rsid w:val="002F185B"/>
    <w:rsid w:val="0030190F"/>
    <w:rsid w:val="00312308"/>
    <w:rsid w:val="00321FBB"/>
    <w:rsid w:val="00323AFB"/>
    <w:rsid w:val="00324E95"/>
    <w:rsid w:val="003250C0"/>
    <w:rsid w:val="00330AC1"/>
    <w:rsid w:val="00334D2F"/>
    <w:rsid w:val="00355CD0"/>
    <w:rsid w:val="00370118"/>
    <w:rsid w:val="00390644"/>
    <w:rsid w:val="003910D5"/>
    <w:rsid w:val="003A0ED0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21992"/>
    <w:rsid w:val="00431DB0"/>
    <w:rsid w:val="00436E8F"/>
    <w:rsid w:val="004555F7"/>
    <w:rsid w:val="004716BC"/>
    <w:rsid w:val="00477EAB"/>
    <w:rsid w:val="0048112F"/>
    <w:rsid w:val="00493782"/>
    <w:rsid w:val="00493CD0"/>
    <w:rsid w:val="004A4644"/>
    <w:rsid w:val="004A7902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F2F6F"/>
    <w:rsid w:val="004F666D"/>
    <w:rsid w:val="0050120A"/>
    <w:rsid w:val="005070F0"/>
    <w:rsid w:val="005126D4"/>
    <w:rsid w:val="005273AE"/>
    <w:rsid w:val="00536203"/>
    <w:rsid w:val="00545835"/>
    <w:rsid w:val="00547894"/>
    <w:rsid w:val="00566B42"/>
    <w:rsid w:val="0057316D"/>
    <w:rsid w:val="00587DC2"/>
    <w:rsid w:val="00597DF8"/>
    <w:rsid w:val="005A59C4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A02"/>
    <w:rsid w:val="00615D04"/>
    <w:rsid w:val="00616413"/>
    <w:rsid w:val="006170CB"/>
    <w:rsid w:val="006170DD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71605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7784"/>
    <w:rsid w:val="007325F7"/>
    <w:rsid w:val="00734F68"/>
    <w:rsid w:val="0074004C"/>
    <w:rsid w:val="007513B4"/>
    <w:rsid w:val="0076212B"/>
    <w:rsid w:val="00767DDA"/>
    <w:rsid w:val="0077015B"/>
    <w:rsid w:val="00775E0B"/>
    <w:rsid w:val="0078523E"/>
    <w:rsid w:val="007866F7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465A"/>
    <w:rsid w:val="0086545B"/>
    <w:rsid w:val="00871AB6"/>
    <w:rsid w:val="00882935"/>
    <w:rsid w:val="008830D9"/>
    <w:rsid w:val="00891EC8"/>
    <w:rsid w:val="008A783E"/>
    <w:rsid w:val="008B06A6"/>
    <w:rsid w:val="008B50A2"/>
    <w:rsid w:val="008C4BA7"/>
    <w:rsid w:val="008D77EE"/>
    <w:rsid w:val="008E02F7"/>
    <w:rsid w:val="008E07F1"/>
    <w:rsid w:val="008F3401"/>
    <w:rsid w:val="00904874"/>
    <w:rsid w:val="0094403E"/>
    <w:rsid w:val="00945B77"/>
    <w:rsid w:val="00950CB5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3AB8"/>
    <w:rsid w:val="009F5402"/>
    <w:rsid w:val="00A06D7F"/>
    <w:rsid w:val="00A15F7C"/>
    <w:rsid w:val="00A16582"/>
    <w:rsid w:val="00A16EF7"/>
    <w:rsid w:val="00A22F31"/>
    <w:rsid w:val="00A237C4"/>
    <w:rsid w:val="00A4009F"/>
    <w:rsid w:val="00A415E0"/>
    <w:rsid w:val="00A54E45"/>
    <w:rsid w:val="00A6556D"/>
    <w:rsid w:val="00A71B4E"/>
    <w:rsid w:val="00A813B4"/>
    <w:rsid w:val="00A81485"/>
    <w:rsid w:val="00A85055"/>
    <w:rsid w:val="00A85A0C"/>
    <w:rsid w:val="00A8737C"/>
    <w:rsid w:val="00A93B2A"/>
    <w:rsid w:val="00A9650C"/>
    <w:rsid w:val="00AA23DA"/>
    <w:rsid w:val="00AB15FF"/>
    <w:rsid w:val="00AC4B72"/>
    <w:rsid w:val="00AC6C06"/>
    <w:rsid w:val="00AC7CAB"/>
    <w:rsid w:val="00AD0973"/>
    <w:rsid w:val="00AD2162"/>
    <w:rsid w:val="00AD31B5"/>
    <w:rsid w:val="00AF61EC"/>
    <w:rsid w:val="00B14F69"/>
    <w:rsid w:val="00B155E9"/>
    <w:rsid w:val="00B157E8"/>
    <w:rsid w:val="00B30E01"/>
    <w:rsid w:val="00B40483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2E8B"/>
    <w:rsid w:val="00BE78CB"/>
    <w:rsid w:val="00C01BA5"/>
    <w:rsid w:val="00C029E8"/>
    <w:rsid w:val="00C05D78"/>
    <w:rsid w:val="00C218E1"/>
    <w:rsid w:val="00C24F6A"/>
    <w:rsid w:val="00C36BA2"/>
    <w:rsid w:val="00C47C11"/>
    <w:rsid w:val="00C51C69"/>
    <w:rsid w:val="00C5537A"/>
    <w:rsid w:val="00C61F11"/>
    <w:rsid w:val="00C65FC5"/>
    <w:rsid w:val="00C66B1F"/>
    <w:rsid w:val="00C75A0D"/>
    <w:rsid w:val="00C75B19"/>
    <w:rsid w:val="00C80F7F"/>
    <w:rsid w:val="00C8447B"/>
    <w:rsid w:val="00C84850"/>
    <w:rsid w:val="00C85E87"/>
    <w:rsid w:val="00C870DF"/>
    <w:rsid w:val="00C901EE"/>
    <w:rsid w:val="00C9468F"/>
    <w:rsid w:val="00CA06D9"/>
    <w:rsid w:val="00CA651C"/>
    <w:rsid w:val="00CB520B"/>
    <w:rsid w:val="00CB6544"/>
    <w:rsid w:val="00CB67CC"/>
    <w:rsid w:val="00CC5BC5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2B24"/>
    <w:rsid w:val="00D03540"/>
    <w:rsid w:val="00D04C79"/>
    <w:rsid w:val="00D23705"/>
    <w:rsid w:val="00D30604"/>
    <w:rsid w:val="00D33654"/>
    <w:rsid w:val="00D4084C"/>
    <w:rsid w:val="00D420E4"/>
    <w:rsid w:val="00D422C8"/>
    <w:rsid w:val="00D43EFA"/>
    <w:rsid w:val="00D464ED"/>
    <w:rsid w:val="00D6763C"/>
    <w:rsid w:val="00D7304F"/>
    <w:rsid w:val="00D7756C"/>
    <w:rsid w:val="00D85038"/>
    <w:rsid w:val="00D93FC8"/>
    <w:rsid w:val="00DB0D9B"/>
    <w:rsid w:val="00DB3E5D"/>
    <w:rsid w:val="00DC19E7"/>
    <w:rsid w:val="00DC21A8"/>
    <w:rsid w:val="00DC3341"/>
    <w:rsid w:val="00DD0C04"/>
    <w:rsid w:val="00DE0C9F"/>
    <w:rsid w:val="00DE1A56"/>
    <w:rsid w:val="00DF27F6"/>
    <w:rsid w:val="00DF7A87"/>
    <w:rsid w:val="00E02B39"/>
    <w:rsid w:val="00E11749"/>
    <w:rsid w:val="00E15532"/>
    <w:rsid w:val="00E2114D"/>
    <w:rsid w:val="00E22E39"/>
    <w:rsid w:val="00E309D1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47E0"/>
    <w:rsid w:val="00EA5F8F"/>
    <w:rsid w:val="00EB7EBC"/>
    <w:rsid w:val="00EC380D"/>
    <w:rsid w:val="00EC59BE"/>
    <w:rsid w:val="00EE0F46"/>
    <w:rsid w:val="00EE2843"/>
    <w:rsid w:val="00EE4298"/>
    <w:rsid w:val="00EE57EB"/>
    <w:rsid w:val="00EE5A9D"/>
    <w:rsid w:val="00F01DE2"/>
    <w:rsid w:val="00F10403"/>
    <w:rsid w:val="00F111FD"/>
    <w:rsid w:val="00F11A85"/>
    <w:rsid w:val="00F15202"/>
    <w:rsid w:val="00F20978"/>
    <w:rsid w:val="00F25B6B"/>
    <w:rsid w:val="00F3207A"/>
    <w:rsid w:val="00F44EB7"/>
    <w:rsid w:val="00F46D2E"/>
    <w:rsid w:val="00F50A0F"/>
    <w:rsid w:val="00F5304F"/>
    <w:rsid w:val="00F5613E"/>
    <w:rsid w:val="00F629F1"/>
    <w:rsid w:val="00FB1015"/>
    <w:rsid w:val="00FB661C"/>
    <w:rsid w:val="00FC10ED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6AEF-D0B9-4666-AD28-DCF4C94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7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7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646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50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B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E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D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AF1F-1988-4CDA-A6B0-C47F2D45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VELTON</cp:lastModifiedBy>
  <cp:revision>22</cp:revision>
  <cp:lastPrinted>2019-04-01T13:06:00Z</cp:lastPrinted>
  <dcterms:created xsi:type="dcterms:W3CDTF">2018-01-16T12:57:00Z</dcterms:created>
  <dcterms:modified xsi:type="dcterms:W3CDTF">2019-04-01T13:06:00Z</dcterms:modified>
</cp:coreProperties>
</file>