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CB052" w14:textId="2E74B3B9" w:rsidR="00BA1371" w:rsidRPr="009D121B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21B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E851174" w14:textId="4E1F9074" w:rsidR="00BA1371" w:rsidRPr="009D121B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21B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2BF5A096" w14:textId="091E6A4B" w:rsidR="009D121B" w:rsidRPr="009D121B" w:rsidRDefault="009D121B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083E1" w14:textId="1DBDFDE8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121B">
        <w:rPr>
          <w:rFonts w:ascii="Times New Roman" w:hAnsi="Times New Roman" w:cs="Times New Roman"/>
          <w:b/>
          <w:bCs/>
          <w:sz w:val="32"/>
          <w:szCs w:val="32"/>
        </w:rPr>
        <w:t>ПРОЕКТ РЕШЕНИЯ</w:t>
      </w:r>
    </w:p>
    <w:p w14:paraId="1CC272F8" w14:textId="6AC144B8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7642A1" w14:textId="77777777" w:rsidR="009D121B" w:rsidRP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B7CE9" w14:textId="72C4EE29" w:rsidR="00BA1371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302A4FDE" w14:textId="57E14F65" w:rsidR="00BA1371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121B">
        <w:rPr>
          <w:rFonts w:ascii="Times New Roman" w:hAnsi="Times New Roman" w:cs="Times New Roman"/>
          <w:sz w:val="22"/>
          <w:szCs w:val="22"/>
        </w:rPr>
        <w:t>г. Кореновс</w:t>
      </w:r>
      <w:r>
        <w:rPr>
          <w:rFonts w:ascii="Times New Roman" w:hAnsi="Times New Roman" w:cs="Times New Roman"/>
          <w:sz w:val="22"/>
          <w:szCs w:val="22"/>
        </w:rPr>
        <w:t>к</w:t>
      </w:r>
    </w:p>
    <w:p w14:paraId="79AFC9DD" w14:textId="67E028A8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D849B29" w14:textId="03413D7A" w:rsid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8E03307" w14:textId="77777777" w:rsidR="009D121B" w:rsidRPr="009D121B" w:rsidRDefault="009D121B" w:rsidP="009D1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9BE9450" w14:textId="77777777" w:rsidR="009D121B" w:rsidRDefault="00BA1371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</w:t>
      </w:r>
      <w:r w:rsidR="00315FA6" w:rsidRPr="00315FA6">
        <w:rPr>
          <w:rFonts w:cs="Times New Roman"/>
          <w:b/>
          <w:kern w:val="0"/>
          <w:sz w:val="28"/>
          <w:szCs w:val="28"/>
          <w:lang w:eastAsia="ru-RU" w:bidi="ar-SA"/>
        </w:rPr>
        <w:t xml:space="preserve">от 27 ноября 2019 года № 31-4/4 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</w:t>
      </w:r>
    </w:p>
    <w:p w14:paraId="61A9F49E" w14:textId="77777777" w:rsidR="009D121B" w:rsidRDefault="00315FA6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315FA6">
        <w:rPr>
          <w:rFonts w:cs="Times New Roman"/>
          <w:b/>
          <w:kern w:val="0"/>
          <w:sz w:val="28"/>
          <w:szCs w:val="28"/>
          <w:lang w:eastAsia="ru-RU" w:bidi="ar-SA"/>
        </w:rPr>
        <w:t>строительстве подземных сооружений, не связанных</w:t>
      </w:r>
    </w:p>
    <w:p w14:paraId="27BEEC8B" w14:textId="501A2970" w:rsidR="00BA1371" w:rsidRPr="009D121B" w:rsidRDefault="00315FA6" w:rsidP="009D121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315FA6">
        <w:rPr>
          <w:rFonts w:cs="Times New Roman"/>
          <w:b/>
          <w:kern w:val="0"/>
          <w:sz w:val="28"/>
          <w:szCs w:val="28"/>
          <w:lang w:eastAsia="ru-RU" w:bidi="ar-SA"/>
        </w:rPr>
        <w:t xml:space="preserve"> с добычей полезных ископаемых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»</w:t>
      </w:r>
    </w:p>
    <w:p w14:paraId="298A3248" w14:textId="35B7ABAE" w:rsidR="009D121B" w:rsidRDefault="009D121B" w:rsidP="009D121B">
      <w:pPr>
        <w:pStyle w:val="Standard"/>
        <w:jc w:val="center"/>
        <w:rPr>
          <w:rFonts w:cs="Times New Roman"/>
          <w:b/>
          <w:sz w:val="28"/>
          <w:szCs w:val="28"/>
          <w:lang w:eastAsia="ru-RU"/>
        </w:rPr>
      </w:pPr>
    </w:p>
    <w:p w14:paraId="6242080A" w14:textId="77777777" w:rsidR="009D121B" w:rsidRPr="009D121B" w:rsidRDefault="009D121B" w:rsidP="009D121B">
      <w:pPr>
        <w:pStyle w:val="Standard"/>
        <w:jc w:val="center"/>
        <w:rPr>
          <w:rFonts w:cs="Times New Roman"/>
          <w:b/>
          <w:sz w:val="28"/>
          <w:szCs w:val="28"/>
          <w:lang w:eastAsia="ru-RU"/>
        </w:rPr>
      </w:pPr>
    </w:p>
    <w:p w14:paraId="637263BC" w14:textId="29B61314" w:rsidR="00543E44" w:rsidRDefault="00543E44" w:rsidP="00543E44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366914BD" w14:textId="2635C87A" w:rsidR="00543E44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района </w:t>
      </w:r>
      <w:r w:rsidR="00315FA6" w:rsidRPr="00315FA6">
        <w:rPr>
          <w:rFonts w:ascii="Times New Roman" w:hAnsi="Times New Roman" w:cs="Times New Roman"/>
          <w:bCs/>
          <w:sz w:val="28"/>
          <w:szCs w:val="28"/>
        </w:rPr>
        <w:t>от 27 ноября 2019 года № 31-4/4 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315FA6">
        <w:rPr>
          <w:rFonts w:ascii="Times New Roman" w:hAnsi="Times New Roman" w:cs="Times New Roman"/>
          <w:bCs/>
          <w:sz w:val="28"/>
          <w:szCs w:val="28"/>
        </w:rPr>
        <w:t>»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393F20C" w14:textId="1193E4DD" w:rsidR="00CF74E6" w:rsidRPr="00CF74E6" w:rsidRDefault="00543E44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72025">
        <w:rPr>
          <w:rFonts w:ascii="Times New Roman" w:hAnsi="Times New Roman" w:cs="Times New Roman"/>
          <w:sz w:val="28"/>
          <w:szCs w:val="28"/>
        </w:rPr>
        <w:t>23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p w14:paraId="5DB965FA" w14:textId="26FF3126" w:rsidR="00CF74E6" w:rsidRPr="00CF74E6" w:rsidRDefault="00CF74E6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472025">
        <w:rPr>
          <w:rFonts w:ascii="Times New Roman" w:hAnsi="Times New Roman" w:cs="Times New Roman"/>
          <w:sz w:val="28"/>
          <w:szCs w:val="28"/>
        </w:rPr>
        <w:t>23</w:t>
      </w:r>
      <w:r w:rsidRPr="00CF74E6">
        <w:rPr>
          <w:rFonts w:ascii="Times New Roman" w:hAnsi="Times New Roman" w:cs="Times New Roman"/>
          <w:sz w:val="28"/>
          <w:szCs w:val="28"/>
        </w:rPr>
        <w:t xml:space="preserve">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F74E6">
        <w:rPr>
          <w:rFonts w:ascii="Times New Roman" w:hAnsi="Times New Roman" w:cs="Times New Roman"/>
          <w:sz w:val="28"/>
          <w:szCs w:val="28"/>
        </w:rPr>
        <w:t xml:space="preserve"> 2020 года, за исключением:</w:t>
      </w:r>
    </w:p>
    <w:p w14:paraId="2C89FF13" w14:textId="1B66361E" w:rsidR="00CF74E6" w:rsidRPr="00CF74E6" w:rsidRDefault="00CF74E6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 xml:space="preserve">1)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</w:t>
      </w:r>
      <w:r w:rsidRPr="00CF74E6">
        <w:rPr>
          <w:rFonts w:ascii="Times New Roman" w:hAnsi="Times New Roman" w:cs="Times New Roman"/>
          <w:sz w:val="28"/>
          <w:szCs w:val="28"/>
        </w:rPr>
        <w:lastRenderedPageBreak/>
        <w:t xml:space="preserve">частью 9 статьи 9 </w:t>
      </w:r>
      <w:r w:rsidR="002D7717" w:rsidRPr="002D771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F63DF" w:rsidRPr="000F63DF">
        <w:rPr>
          <w:rFonts w:ascii="Times New Roman" w:hAnsi="Times New Roman" w:cs="Times New Roman"/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CF74E6">
        <w:rPr>
          <w:rFonts w:ascii="Times New Roman" w:hAnsi="Times New Roman" w:cs="Times New Roman"/>
          <w:sz w:val="28"/>
          <w:szCs w:val="28"/>
        </w:rPr>
        <w:t>;</w:t>
      </w:r>
    </w:p>
    <w:p w14:paraId="478FE0B1" w14:textId="3D486730" w:rsidR="00CF74E6" w:rsidRDefault="00CF74E6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 xml:space="preserve">2)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года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</w:t>
      </w:r>
      <w:r w:rsidR="000F63DF" w:rsidRPr="000F63DF">
        <w:rPr>
          <w:rFonts w:ascii="Times New Roman" w:hAnsi="Times New Roman" w:cs="Times New Roman"/>
          <w:sz w:val="28"/>
          <w:szCs w:val="28"/>
        </w:rPr>
        <w:t>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CF74E6">
        <w:rPr>
          <w:rFonts w:ascii="Times New Roman" w:hAnsi="Times New Roman" w:cs="Times New Roman"/>
          <w:sz w:val="28"/>
          <w:szCs w:val="28"/>
        </w:rPr>
        <w:t>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решение.</w:t>
      </w:r>
    </w:p>
    <w:p w14:paraId="7A1D1762" w14:textId="5CE57E58" w:rsidR="00ED7549" w:rsidRDefault="00ED7549" w:rsidP="00ED75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7549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history="1">
        <w:r w:rsidRPr="00ED7549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ED75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D7549">
        <w:rPr>
          <w:rFonts w:ascii="Times New Roman" w:hAnsi="Times New Roman" w:cs="Times New Roman"/>
          <w:sz w:val="28"/>
          <w:szCs w:val="28"/>
        </w:rPr>
        <w:t xml:space="preserve">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7549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F794D">
        <w:rPr>
          <w:rFonts w:ascii="Times New Roman" w:hAnsi="Times New Roman" w:cs="Times New Roman"/>
          <w:sz w:val="28"/>
          <w:szCs w:val="28"/>
        </w:rPr>
        <w:t>«</w:t>
      </w:r>
      <w:r w:rsidRPr="00ED754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F794D">
        <w:rPr>
          <w:rFonts w:ascii="Times New Roman" w:hAnsi="Times New Roman" w:cs="Times New Roman"/>
          <w:sz w:val="28"/>
          <w:szCs w:val="28"/>
        </w:rPr>
        <w:t>»</w:t>
      </w:r>
      <w:r w:rsidRPr="00ED7549">
        <w:rPr>
          <w:rFonts w:ascii="Times New Roman" w:hAnsi="Times New Roman" w:cs="Times New Roman"/>
          <w:sz w:val="28"/>
          <w:szCs w:val="28"/>
        </w:rPr>
        <w:t xml:space="preserve"> к субъектам малого</w:t>
      </w:r>
      <w:r w:rsidR="00CF74E6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ED7549">
        <w:rPr>
          <w:rFonts w:ascii="Times New Roman" w:hAnsi="Times New Roman" w:cs="Times New Roman"/>
          <w:sz w:val="28"/>
          <w:szCs w:val="28"/>
        </w:rPr>
        <w:t xml:space="preserve"> предпринимательства, сведения о которых включены в единый реестр субъектов малого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0F79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764ED" w14:textId="77777777" w:rsidR="00543E4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93F06AF" w14:textId="71900AFE" w:rsidR="00BA1371" w:rsidRPr="0038780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А.Н. Казач</w:t>
      </w:r>
      <w:r w:rsidR="009D12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14EDE3BE" w14:textId="77777777" w:rsidR="009D121B" w:rsidRDefault="009D121B" w:rsidP="009D121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3E45D3" w14:textId="02FDEB89" w:rsidR="00BA1371" w:rsidRDefault="00BA1371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6241A688" w14:textId="0B9E9F5B" w:rsidR="009D121B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F541869" w14:textId="38395062" w:rsidR="009D121B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9CD8A15" w14:textId="77777777" w:rsidR="009D121B" w:rsidRPr="00387804" w:rsidRDefault="009D121B" w:rsidP="009D121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BA1371" w:rsidRPr="00387804" w14:paraId="7107661F" w14:textId="77777777" w:rsidTr="00A6445A">
        <w:tc>
          <w:tcPr>
            <w:tcW w:w="4816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26A923E3" w14:textId="3A5273F5" w:rsidR="00A6445A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9D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3E32331" w14:textId="4AB9931A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816" w:type="dxa"/>
            <w:hideMark/>
          </w:tcPr>
          <w:p w14:paraId="6BC9F5A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51C03035" w14:textId="2FC87BCD" w:rsidR="00A6445A" w:rsidRDefault="00BA1371" w:rsidP="009D12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9D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62A54E4" w14:textId="40B6F906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9D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14:paraId="43E5B56A" w14:textId="77777777" w:rsidR="00BA1371" w:rsidRPr="00387804" w:rsidRDefault="00BA1371" w:rsidP="00A6445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A6445A">
      <w:headerReference w:type="default" r:id="rId9"/>
      <w:pgSz w:w="11900" w:h="16800"/>
      <w:pgMar w:top="1134" w:right="567" w:bottom="709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C0ED" w14:textId="77777777" w:rsidR="0074057A" w:rsidRDefault="0074057A" w:rsidP="00DA708A">
      <w:r>
        <w:separator/>
      </w:r>
    </w:p>
  </w:endnote>
  <w:endnote w:type="continuationSeparator" w:id="0">
    <w:p w14:paraId="1DA95E77" w14:textId="77777777" w:rsidR="0074057A" w:rsidRDefault="0074057A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7E0D" w14:textId="77777777" w:rsidR="0074057A" w:rsidRDefault="0074057A" w:rsidP="00DA708A">
      <w:r>
        <w:separator/>
      </w:r>
    </w:p>
  </w:footnote>
  <w:footnote w:type="continuationSeparator" w:id="0">
    <w:p w14:paraId="0B692A8E" w14:textId="77777777" w:rsidR="0074057A" w:rsidRDefault="0074057A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C36F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F278F2">
      <w:rPr>
        <w:rFonts w:ascii="Times New Roman" w:hAnsi="Times New Roman" w:cs="Times New Roman"/>
        <w:noProof/>
        <w:sz w:val="28"/>
        <w:szCs w:val="28"/>
      </w:rPr>
      <w:t>21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0F63DF"/>
    <w:rsid w:val="000F794D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F067C"/>
    <w:rsid w:val="002F26A7"/>
    <w:rsid w:val="002F36F7"/>
    <w:rsid w:val="00302571"/>
    <w:rsid w:val="0030325D"/>
    <w:rsid w:val="00305575"/>
    <w:rsid w:val="00310E61"/>
    <w:rsid w:val="00315FA6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025"/>
    <w:rsid w:val="004721A2"/>
    <w:rsid w:val="00472873"/>
    <w:rsid w:val="00484D96"/>
    <w:rsid w:val="004861B6"/>
    <w:rsid w:val="0049051C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057A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121B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45A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2F81"/>
    <w:rsid w:val="00AF5D06"/>
    <w:rsid w:val="00B072C4"/>
    <w:rsid w:val="00B077FD"/>
    <w:rsid w:val="00B1030B"/>
    <w:rsid w:val="00B20284"/>
    <w:rsid w:val="00B23AAB"/>
    <w:rsid w:val="00B37128"/>
    <w:rsid w:val="00B404B4"/>
    <w:rsid w:val="00B424EC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2534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styleId="affffb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96D1765FD066624BA3F35565DA74C6316144E459DE06D4F5A7B16A7AA10B25F391394B4D8E5B2A17868F8E7FA3CA752C6FDDA930BDF10qFl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A459-A3B1-45B5-8C13-71C8169D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4</cp:revision>
  <cp:lastPrinted>2020-06-11T13:22:00Z</cp:lastPrinted>
  <dcterms:created xsi:type="dcterms:W3CDTF">2020-06-11T11:19:00Z</dcterms:created>
  <dcterms:modified xsi:type="dcterms:W3CDTF">2020-06-11T13:22:00Z</dcterms:modified>
</cp:coreProperties>
</file>