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1FD" w:rsidRPr="006D01FD" w:rsidRDefault="006D01FD" w:rsidP="003B2B0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D01FD">
        <w:rPr>
          <w:rFonts w:ascii="Times New Roman" w:eastAsia="Times New Roman" w:hAnsi="Times New Roman" w:cs="Times New Roman"/>
          <w:b/>
          <w:sz w:val="28"/>
          <w:szCs w:val="28"/>
          <w:lang w:eastAsia="ru-RU"/>
        </w:rPr>
        <w:t xml:space="preserve">Совет Кореновского городского поселения </w:t>
      </w:r>
    </w:p>
    <w:p w:rsidR="006D01FD" w:rsidRDefault="006D01FD" w:rsidP="003B2B0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D01FD">
        <w:rPr>
          <w:rFonts w:ascii="Times New Roman" w:eastAsia="Times New Roman" w:hAnsi="Times New Roman" w:cs="Times New Roman"/>
          <w:b/>
          <w:sz w:val="28"/>
          <w:szCs w:val="28"/>
          <w:lang w:eastAsia="ru-RU"/>
        </w:rPr>
        <w:t>Кореновского района</w:t>
      </w:r>
    </w:p>
    <w:p w:rsidR="006D01FD" w:rsidRPr="006D01FD" w:rsidRDefault="006D01FD" w:rsidP="003B2B0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D01FD">
        <w:rPr>
          <w:rFonts w:ascii="Times New Roman" w:eastAsia="Times New Roman" w:hAnsi="Times New Roman" w:cs="Times New Roman"/>
          <w:b/>
          <w:sz w:val="28"/>
          <w:szCs w:val="28"/>
          <w:lang w:eastAsia="ru-RU"/>
        </w:rPr>
        <w:t xml:space="preserve">  </w:t>
      </w:r>
    </w:p>
    <w:p w:rsidR="003B2B0A" w:rsidRPr="006D01FD" w:rsidRDefault="003D70CD" w:rsidP="003B2B0A">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РЕШЕНИЕ</w:t>
      </w:r>
      <w:r w:rsidR="003B2B0A" w:rsidRPr="006D01FD">
        <w:rPr>
          <w:rFonts w:ascii="Times New Roman" w:eastAsia="Times New Roman" w:hAnsi="Times New Roman" w:cs="Times New Roman"/>
          <w:b/>
          <w:sz w:val="32"/>
          <w:szCs w:val="32"/>
          <w:lang w:eastAsia="ru-RU"/>
        </w:rPr>
        <w:t xml:space="preserve"> </w:t>
      </w:r>
    </w:p>
    <w:p w:rsidR="006D01FD" w:rsidRDefault="006D01FD" w:rsidP="003B2B0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D01FD" w:rsidRDefault="006D01FD" w:rsidP="003B2B0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B2B0A" w:rsidRPr="003B2B0A" w:rsidRDefault="003D70CD" w:rsidP="003B2B0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августа </w:t>
      </w:r>
      <w:r w:rsidR="006D01FD">
        <w:rPr>
          <w:rFonts w:ascii="Times New Roman" w:eastAsia="Times New Roman" w:hAnsi="Times New Roman" w:cs="Times New Roman"/>
          <w:sz w:val="28"/>
          <w:szCs w:val="28"/>
          <w:lang w:eastAsia="ru-RU"/>
        </w:rPr>
        <w:t>2013года</w:t>
      </w:r>
      <w:r w:rsidR="003B2B0A" w:rsidRPr="003B2B0A">
        <w:rPr>
          <w:rFonts w:ascii="Times New Roman" w:eastAsia="Times New Roman" w:hAnsi="Times New Roman" w:cs="Times New Roman"/>
          <w:sz w:val="28"/>
          <w:szCs w:val="28"/>
          <w:lang w:eastAsia="ru-RU"/>
        </w:rPr>
        <w:t xml:space="preserve">                                        </w:t>
      </w:r>
      <w:r w:rsidR="003B2B0A">
        <w:rPr>
          <w:rFonts w:ascii="Times New Roman" w:eastAsia="Times New Roman" w:hAnsi="Times New Roman" w:cs="Times New Roman"/>
          <w:sz w:val="28"/>
          <w:szCs w:val="28"/>
          <w:lang w:eastAsia="ru-RU"/>
        </w:rPr>
        <w:t xml:space="preserve">                              </w:t>
      </w:r>
      <w:r w:rsidR="00064A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354</w:t>
      </w:r>
    </w:p>
    <w:p w:rsidR="009B3152" w:rsidRDefault="003B2B0A" w:rsidP="003D70CD">
      <w:pPr>
        <w:widowControl w:val="0"/>
        <w:autoSpaceDE w:val="0"/>
        <w:autoSpaceDN w:val="0"/>
        <w:adjustRightInd w:val="0"/>
        <w:spacing w:after="0" w:line="240" w:lineRule="auto"/>
        <w:jc w:val="center"/>
        <w:rPr>
          <w:rFonts w:ascii="Times New Roman" w:eastAsia="Times New Roman" w:hAnsi="Times New Roman" w:cs="Times New Roman"/>
          <w:color w:val="252525"/>
          <w:spacing w:val="-2"/>
          <w:lang w:eastAsia="ru-RU"/>
        </w:rPr>
      </w:pPr>
      <w:r w:rsidRPr="006D01FD">
        <w:rPr>
          <w:rFonts w:ascii="Times New Roman" w:eastAsia="Times New Roman" w:hAnsi="Times New Roman" w:cs="Times New Roman"/>
          <w:color w:val="252525"/>
          <w:spacing w:val="-2"/>
          <w:lang w:eastAsia="ru-RU"/>
        </w:rPr>
        <w:t>г. Кореновск</w:t>
      </w:r>
    </w:p>
    <w:p w:rsidR="003D70CD" w:rsidRDefault="003D70CD" w:rsidP="003D70CD">
      <w:pPr>
        <w:widowControl w:val="0"/>
        <w:autoSpaceDE w:val="0"/>
        <w:autoSpaceDN w:val="0"/>
        <w:adjustRightInd w:val="0"/>
        <w:spacing w:after="0" w:line="240" w:lineRule="auto"/>
        <w:jc w:val="center"/>
        <w:rPr>
          <w:rFonts w:ascii="Times New Roman" w:eastAsia="Times New Roman" w:hAnsi="Times New Roman" w:cs="Times New Roman"/>
          <w:color w:val="252525"/>
          <w:spacing w:val="-2"/>
          <w:lang w:eastAsia="ru-RU"/>
        </w:rPr>
      </w:pPr>
    </w:p>
    <w:p w:rsidR="003D70CD" w:rsidRDefault="003D70CD" w:rsidP="003D70CD">
      <w:pPr>
        <w:widowControl w:val="0"/>
        <w:autoSpaceDE w:val="0"/>
        <w:autoSpaceDN w:val="0"/>
        <w:adjustRightInd w:val="0"/>
        <w:spacing w:after="0" w:line="240" w:lineRule="auto"/>
        <w:jc w:val="center"/>
        <w:rPr>
          <w:rFonts w:ascii="Times New Roman" w:eastAsia="Times New Roman" w:hAnsi="Times New Roman" w:cs="Times New Roman"/>
          <w:color w:val="252525"/>
          <w:spacing w:val="-2"/>
          <w:lang w:eastAsia="ru-RU"/>
        </w:rPr>
      </w:pPr>
    </w:p>
    <w:p w:rsidR="003D70CD" w:rsidRPr="006D01FD" w:rsidRDefault="003D70CD" w:rsidP="003D70CD">
      <w:pPr>
        <w:widowControl w:val="0"/>
        <w:autoSpaceDE w:val="0"/>
        <w:autoSpaceDN w:val="0"/>
        <w:adjustRightInd w:val="0"/>
        <w:spacing w:after="0" w:line="240" w:lineRule="auto"/>
        <w:jc w:val="center"/>
        <w:rPr>
          <w:rFonts w:ascii="Times New Roman" w:eastAsia="Times New Roman" w:hAnsi="Times New Roman" w:cs="Times New Roman"/>
          <w:color w:val="252525"/>
          <w:spacing w:val="-2"/>
          <w:lang w:eastAsia="ru-RU"/>
        </w:rPr>
      </w:pPr>
    </w:p>
    <w:p w:rsidR="006D01FD" w:rsidRDefault="00743236" w:rsidP="00024685">
      <w:pPr>
        <w:spacing w:after="0" w:line="240" w:lineRule="auto"/>
        <w:jc w:val="center"/>
        <w:rPr>
          <w:rFonts w:ascii="Times New Roman" w:hAnsi="Times New Roman" w:cs="Times New Roman"/>
          <w:b/>
          <w:sz w:val="28"/>
          <w:szCs w:val="28"/>
        </w:rPr>
      </w:pPr>
      <w:r w:rsidRPr="006C1D8E">
        <w:rPr>
          <w:rFonts w:ascii="Times New Roman" w:hAnsi="Times New Roman" w:cs="Times New Roman"/>
          <w:b/>
          <w:sz w:val="28"/>
          <w:szCs w:val="28"/>
        </w:rPr>
        <w:t>Об утверждении</w:t>
      </w:r>
      <w:r w:rsidR="00726D68">
        <w:rPr>
          <w:rFonts w:ascii="Times New Roman" w:hAnsi="Times New Roman" w:cs="Times New Roman"/>
          <w:b/>
          <w:sz w:val="28"/>
          <w:szCs w:val="28"/>
        </w:rPr>
        <w:t xml:space="preserve"> </w:t>
      </w:r>
      <w:r w:rsidRPr="006C1D8E">
        <w:rPr>
          <w:rFonts w:ascii="Times New Roman" w:hAnsi="Times New Roman" w:cs="Times New Roman"/>
          <w:b/>
          <w:sz w:val="28"/>
          <w:szCs w:val="28"/>
        </w:rPr>
        <w:t xml:space="preserve">схемы избирательных округов </w:t>
      </w:r>
      <w:r w:rsidR="00726D68">
        <w:rPr>
          <w:rFonts w:ascii="Times New Roman" w:hAnsi="Times New Roman" w:cs="Times New Roman"/>
          <w:b/>
          <w:sz w:val="28"/>
          <w:szCs w:val="28"/>
        </w:rPr>
        <w:t>и наделении каждого избирателя</w:t>
      </w:r>
      <w:r w:rsidR="000B718E">
        <w:rPr>
          <w:rFonts w:ascii="Times New Roman" w:hAnsi="Times New Roman" w:cs="Times New Roman"/>
          <w:b/>
          <w:sz w:val="28"/>
          <w:szCs w:val="28"/>
        </w:rPr>
        <w:t>,</w:t>
      </w:r>
      <w:r w:rsidR="00726D68">
        <w:rPr>
          <w:rFonts w:ascii="Times New Roman" w:hAnsi="Times New Roman" w:cs="Times New Roman"/>
          <w:b/>
          <w:sz w:val="28"/>
          <w:szCs w:val="28"/>
        </w:rPr>
        <w:t xml:space="preserve"> в образованных</w:t>
      </w:r>
      <w:r w:rsidR="00726D68" w:rsidRPr="00726D68">
        <w:rPr>
          <w:rFonts w:ascii="Times New Roman" w:hAnsi="Times New Roman" w:cs="Times New Roman"/>
          <w:b/>
          <w:sz w:val="28"/>
          <w:szCs w:val="28"/>
        </w:rPr>
        <w:t xml:space="preserve"> многомандатных </w:t>
      </w:r>
      <w:r w:rsidR="00726D68">
        <w:rPr>
          <w:rFonts w:ascii="Times New Roman" w:hAnsi="Times New Roman" w:cs="Times New Roman"/>
          <w:b/>
          <w:sz w:val="28"/>
          <w:szCs w:val="28"/>
        </w:rPr>
        <w:t xml:space="preserve">избирательных округах </w:t>
      </w:r>
    </w:p>
    <w:p w:rsidR="009B3152" w:rsidRDefault="00726D68" w:rsidP="003D70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для проведения выборов депутатов </w:t>
      </w:r>
      <w:r w:rsidR="00D06C23" w:rsidRPr="006C1D8E">
        <w:rPr>
          <w:rFonts w:ascii="Times New Roman" w:hAnsi="Times New Roman" w:cs="Times New Roman"/>
          <w:b/>
          <w:sz w:val="28"/>
          <w:szCs w:val="28"/>
        </w:rPr>
        <w:t xml:space="preserve">Совета </w:t>
      </w:r>
      <w:r w:rsidR="00743236" w:rsidRPr="006C1D8E">
        <w:rPr>
          <w:rFonts w:ascii="Times New Roman" w:hAnsi="Times New Roman" w:cs="Times New Roman"/>
          <w:b/>
          <w:sz w:val="28"/>
          <w:szCs w:val="28"/>
        </w:rPr>
        <w:t>Кореновского городского поселения Коре</w:t>
      </w:r>
      <w:r w:rsidR="00CE1A8C">
        <w:rPr>
          <w:rFonts w:ascii="Times New Roman" w:hAnsi="Times New Roman" w:cs="Times New Roman"/>
          <w:b/>
          <w:sz w:val="28"/>
          <w:szCs w:val="28"/>
        </w:rPr>
        <w:t>новского района</w:t>
      </w:r>
      <w:r w:rsidR="000B718E">
        <w:rPr>
          <w:rFonts w:ascii="Times New Roman" w:hAnsi="Times New Roman" w:cs="Times New Roman"/>
          <w:b/>
          <w:sz w:val="28"/>
          <w:szCs w:val="28"/>
        </w:rPr>
        <w:t>,</w:t>
      </w:r>
      <w:r w:rsidR="00CE1A8C">
        <w:rPr>
          <w:rFonts w:ascii="Times New Roman" w:hAnsi="Times New Roman" w:cs="Times New Roman"/>
          <w:b/>
          <w:sz w:val="28"/>
          <w:szCs w:val="28"/>
        </w:rPr>
        <w:t xml:space="preserve"> пятью</w:t>
      </w:r>
      <w:r>
        <w:rPr>
          <w:rFonts w:ascii="Times New Roman" w:hAnsi="Times New Roman" w:cs="Times New Roman"/>
          <w:b/>
          <w:sz w:val="28"/>
          <w:szCs w:val="28"/>
        </w:rPr>
        <w:t xml:space="preserve"> голосами</w:t>
      </w:r>
    </w:p>
    <w:p w:rsidR="003D70CD" w:rsidRDefault="003D70CD" w:rsidP="003D70CD">
      <w:pPr>
        <w:spacing w:after="0" w:line="240" w:lineRule="auto"/>
        <w:jc w:val="center"/>
        <w:rPr>
          <w:rFonts w:ascii="Times New Roman" w:hAnsi="Times New Roman" w:cs="Times New Roman"/>
          <w:b/>
          <w:sz w:val="28"/>
          <w:szCs w:val="28"/>
        </w:rPr>
      </w:pPr>
    </w:p>
    <w:p w:rsidR="003D70CD" w:rsidRDefault="003D70CD" w:rsidP="003D70CD">
      <w:pPr>
        <w:spacing w:after="0" w:line="240" w:lineRule="auto"/>
        <w:jc w:val="center"/>
        <w:rPr>
          <w:rFonts w:ascii="Times New Roman" w:hAnsi="Times New Roman" w:cs="Times New Roman"/>
          <w:b/>
          <w:sz w:val="28"/>
          <w:szCs w:val="28"/>
        </w:rPr>
      </w:pPr>
    </w:p>
    <w:p w:rsidR="00780B79" w:rsidRDefault="00780B79" w:rsidP="00780B79">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10A86">
        <w:rPr>
          <w:rFonts w:ascii="Times New Roman" w:hAnsi="Times New Roman" w:cs="Times New Roman"/>
          <w:sz w:val="28"/>
          <w:szCs w:val="28"/>
        </w:rPr>
        <w:t>В соответствии</w:t>
      </w:r>
      <w:r>
        <w:rPr>
          <w:rFonts w:ascii="Times New Roman" w:hAnsi="Times New Roman" w:cs="Times New Roman"/>
          <w:sz w:val="28"/>
          <w:szCs w:val="28"/>
        </w:rPr>
        <w:t xml:space="preserve"> с пунктом 5 статьи 4 Федерального закона от 2 октября 2012 года № 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статьей 18 Федерального закона от 12 июня 2002 года № 67-ФЗ</w:t>
      </w:r>
      <w:proofErr w:type="gramEnd"/>
      <w:r>
        <w:rPr>
          <w:rFonts w:ascii="Times New Roman" w:hAnsi="Times New Roman" w:cs="Times New Roman"/>
          <w:sz w:val="28"/>
          <w:szCs w:val="28"/>
        </w:rPr>
        <w:t xml:space="preserve"> «</w:t>
      </w:r>
      <w:r w:rsidRPr="003B7A74">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 xml:space="preserve"> и статьей 14 Закона Краснодарского края от 26 декабря 2005 года № 966- </w:t>
      </w:r>
      <w:proofErr w:type="gramStart"/>
      <w:r>
        <w:rPr>
          <w:rFonts w:ascii="Times New Roman" w:hAnsi="Times New Roman" w:cs="Times New Roman"/>
          <w:sz w:val="28"/>
          <w:szCs w:val="28"/>
        </w:rPr>
        <w:t>КЗ</w:t>
      </w:r>
      <w:proofErr w:type="gramEnd"/>
      <w:r>
        <w:rPr>
          <w:rFonts w:ascii="Times New Roman" w:hAnsi="Times New Roman" w:cs="Times New Roman"/>
          <w:sz w:val="28"/>
          <w:szCs w:val="28"/>
        </w:rPr>
        <w:t xml:space="preserve"> «О муниципальных выборах в Краснодарском крае» и решением территориальной избирательной комиссии Кореновская от 16 апреля 2013 года № 102/655 «Об определении схемы избирательных округов по выборам в Совет Кореновского городского поселения Кореновского района»,</w:t>
      </w:r>
      <w:r w:rsidRPr="003D4A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D4ADC">
        <w:rPr>
          <w:rFonts w:ascii="Times New Roman" w:hAnsi="Times New Roman" w:cs="Times New Roman"/>
          <w:sz w:val="28"/>
          <w:szCs w:val="28"/>
        </w:rPr>
        <w:t xml:space="preserve">Совет </w:t>
      </w:r>
      <w:r>
        <w:rPr>
          <w:rFonts w:ascii="Times New Roman" w:hAnsi="Times New Roman" w:cs="Times New Roman"/>
          <w:sz w:val="28"/>
          <w:szCs w:val="28"/>
        </w:rPr>
        <w:t xml:space="preserve"> </w:t>
      </w:r>
      <w:r w:rsidRPr="003D4ADC">
        <w:rPr>
          <w:rFonts w:ascii="Times New Roman" w:hAnsi="Times New Roman" w:cs="Times New Roman"/>
          <w:sz w:val="28"/>
          <w:szCs w:val="28"/>
        </w:rPr>
        <w:t>Кореновского</w:t>
      </w:r>
      <w:r>
        <w:rPr>
          <w:rFonts w:ascii="Times New Roman" w:hAnsi="Times New Roman" w:cs="Times New Roman"/>
          <w:sz w:val="28"/>
          <w:szCs w:val="28"/>
        </w:rPr>
        <w:t xml:space="preserve"> </w:t>
      </w:r>
      <w:r w:rsidRPr="003D4ADC">
        <w:rPr>
          <w:rFonts w:ascii="Times New Roman" w:hAnsi="Times New Roman" w:cs="Times New Roman"/>
          <w:sz w:val="28"/>
          <w:szCs w:val="28"/>
        </w:rPr>
        <w:t xml:space="preserve"> городского</w:t>
      </w:r>
      <w:r>
        <w:rPr>
          <w:rFonts w:ascii="Times New Roman" w:hAnsi="Times New Roman" w:cs="Times New Roman"/>
          <w:sz w:val="28"/>
          <w:szCs w:val="28"/>
        </w:rPr>
        <w:t xml:space="preserve"> </w:t>
      </w:r>
      <w:r w:rsidRPr="003D4ADC">
        <w:rPr>
          <w:rFonts w:ascii="Times New Roman" w:hAnsi="Times New Roman" w:cs="Times New Roman"/>
          <w:sz w:val="28"/>
          <w:szCs w:val="28"/>
        </w:rPr>
        <w:t xml:space="preserve"> поселения</w:t>
      </w:r>
      <w:r>
        <w:rPr>
          <w:rFonts w:ascii="Times New Roman" w:hAnsi="Times New Roman" w:cs="Times New Roman"/>
          <w:sz w:val="28"/>
          <w:szCs w:val="28"/>
        </w:rPr>
        <w:t xml:space="preserve"> </w:t>
      </w:r>
      <w:r w:rsidRPr="003D4ADC">
        <w:rPr>
          <w:rFonts w:ascii="Times New Roman" w:hAnsi="Times New Roman" w:cs="Times New Roman"/>
          <w:sz w:val="28"/>
          <w:szCs w:val="28"/>
        </w:rPr>
        <w:t xml:space="preserve"> Кореновского </w:t>
      </w:r>
      <w:r>
        <w:rPr>
          <w:rFonts w:ascii="Times New Roman" w:hAnsi="Times New Roman" w:cs="Times New Roman"/>
          <w:sz w:val="28"/>
          <w:szCs w:val="28"/>
        </w:rPr>
        <w:t xml:space="preserve"> </w:t>
      </w:r>
      <w:r w:rsidRPr="003D4ADC">
        <w:rPr>
          <w:rFonts w:ascii="Times New Roman" w:hAnsi="Times New Roman" w:cs="Times New Roman"/>
          <w:sz w:val="28"/>
          <w:szCs w:val="28"/>
        </w:rPr>
        <w:t xml:space="preserve">района р е ш и </w:t>
      </w:r>
      <w:proofErr w:type="gramStart"/>
      <w:r w:rsidRPr="003D4ADC">
        <w:rPr>
          <w:rFonts w:ascii="Times New Roman" w:hAnsi="Times New Roman" w:cs="Times New Roman"/>
          <w:sz w:val="28"/>
          <w:szCs w:val="28"/>
        </w:rPr>
        <w:t>л</w:t>
      </w:r>
      <w:proofErr w:type="gramEnd"/>
      <w:r w:rsidRPr="003D4ADC">
        <w:rPr>
          <w:rFonts w:ascii="Times New Roman" w:hAnsi="Times New Roman" w:cs="Times New Roman"/>
          <w:sz w:val="28"/>
          <w:szCs w:val="28"/>
        </w:rPr>
        <w:t>:</w:t>
      </w:r>
    </w:p>
    <w:p w:rsidR="006D01FD" w:rsidRDefault="009B3152" w:rsidP="009B3152">
      <w:pPr>
        <w:spacing w:after="0" w:line="240" w:lineRule="auto"/>
        <w:ind w:firstLine="708"/>
        <w:jc w:val="both"/>
        <w:rPr>
          <w:rFonts w:ascii="Times New Roman" w:hAnsi="Times New Roman" w:cs="Times New Roman"/>
          <w:sz w:val="28"/>
          <w:szCs w:val="28"/>
        </w:rPr>
      </w:pPr>
      <w:r>
        <w:rPr>
          <w:rFonts w:ascii="Times New Roman" w:hAnsi="Times New Roman"/>
          <w:sz w:val="28"/>
          <w:szCs w:val="28"/>
        </w:rPr>
        <w:t>1.Утвердить схему многомандатных избирательных округов по выборам депутатов Совета Кореновского городского поселения Кореновского района на 10 лет</w:t>
      </w:r>
      <w:r w:rsidR="00AA08ED" w:rsidRPr="006D01FD">
        <w:rPr>
          <w:rFonts w:ascii="Times New Roman" w:hAnsi="Times New Roman" w:cs="Times New Roman"/>
          <w:sz w:val="28"/>
          <w:szCs w:val="28"/>
        </w:rPr>
        <w:t>, включая их</w:t>
      </w:r>
      <w:r w:rsidR="00831AE6" w:rsidRPr="006D01FD">
        <w:rPr>
          <w:rFonts w:ascii="Times New Roman" w:hAnsi="Times New Roman" w:cs="Times New Roman"/>
          <w:sz w:val="28"/>
          <w:szCs w:val="28"/>
        </w:rPr>
        <w:t xml:space="preserve"> </w:t>
      </w:r>
      <w:r w:rsidR="00AA08ED" w:rsidRPr="006D01FD">
        <w:rPr>
          <w:rFonts w:ascii="Times New Roman" w:hAnsi="Times New Roman" w:cs="Times New Roman"/>
          <w:sz w:val="28"/>
          <w:szCs w:val="28"/>
        </w:rPr>
        <w:t>графическое изображение,</w:t>
      </w:r>
      <w:r w:rsidR="003D4ADC" w:rsidRPr="006D01FD">
        <w:rPr>
          <w:rFonts w:ascii="Times New Roman" w:hAnsi="Times New Roman" w:cs="Times New Roman"/>
          <w:sz w:val="28"/>
          <w:szCs w:val="28"/>
        </w:rPr>
        <w:t xml:space="preserve"> и наделить каждого избирателя в образованных многомандатных избир</w:t>
      </w:r>
      <w:r w:rsidR="00857A1A" w:rsidRPr="006D01FD">
        <w:rPr>
          <w:rFonts w:ascii="Times New Roman" w:hAnsi="Times New Roman" w:cs="Times New Roman"/>
          <w:sz w:val="28"/>
          <w:szCs w:val="28"/>
        </w:rPr>
        <w:t xml:space="preserve">ательных округах для проведения </w:t>
      </w:r>
      <w:r w:rsidR="006D01FD">
        <w:rPr>
          <w:rFonts w:ascii="Times New Roman" w:hAnsi="Times New Roman" w:cs="Times New Roman"/>
          <w:sz w:val="28"/>
          <w:szCs w:val="28"/>
        </w:rPr>
        <w:t xml:space="preserve">выборов </w:t>
      </w:r>
      <w:r w:rsidR="00857A1A" w:rsidRPr="006D01FD">
        <w:rPr>
          <w:rFonts w:ascii="Times New Roman" w:hAnsi="Times New Roman" w:cs="Times New Roman"/>
          <w:sz w:val="28"/>
          <w:szCs w:val="28"/>
        </w:rPr>
        <w:t>депутатов Совета Кореновского городского по</w:t>
      </w:r>
      <w:r w:rsidR="00AA08ED" w:rsidRPr="006D01FD">
        <w:rPr>
          <w:rFonts w:ascii="Times New Roman" w:hAnsi="Times New Roman" w:cs="Times New Roman"/>
          <w:sz w:val="28"/>
          <w:szCs w:val="28"/>
        </w:rPr>
        <w:t>селения Кореновского района пятью</w:t>
      </w:r>
      <w:r w:rsidR="00857A1A" w:rsidRPr="006D01FD">
        <w:rPr>
          <w:rFonts w:ascii="Times New Roman" w:hAnsi="Times New Roman" w:cs="Times New Roman"/>
          <w:sz w:val="28"/>
          <w:szCs w:val="28"/>
        </w:rPr>
        <w:t xml:space="preserve"> голосами (прилагается).</w:t>
      </w:r>
    </w:p>
    <w:p w:rsidR="006D01FD" w:rsidRDefault="000971AD" w:rsidP="00780B79">
      <w:pPr>
        <w:spacing w:after="0" w:line="240" w:lineRule="auto"/>
        <w:ind w:firstLine="708"/>
        <w:jc w:val="both"/>
        <w:rPr>
          <w:rFonts w:ascii="Times New Roman" w:hAnsi="Times New Roman" w:cs="Times New Roman"/>
          <w:sz w:val="28"/>
          <w:szCs w:val="28"/>
        </w:rPr>
      </w:pPr>
      <w:r w:rsidRPr="000971AD">
        <w:rPr>
          <w:rFonts w:ascii="Times New Roman" w:hAnsi="Times New Roman" w:cs="Times New Roman"/>
          <w:sz w:val="28"/>
          <w:szCs w:val="28"/>
        </w:rPr>
        <w:t>2.</w:t>
      </w:r>
      <w:r>
        <w:rPr>
          <w:rFonts w:ascii="Times New Roman" w:hAnsi="Times New Roman" w:cs="Times New Roman"/>
          <w:sz w:val="28"/>
          <w:szCs w:val="28"/>
        </w:rPr>
        <w:t xml:space="preserve"> </w:t>
      </w:r>
      <w:r w:rsidRPr="000971AD">
        <w:rPr>
          <w:rFonts w:ascii="Times New Roman" w:hAnsi="Times New Roman" w:cs="Times New Roman"/>
          <w:sz w:val="28"/>
          <w:szCs w:val="28"/>
        </w:rPr>
        <w:t>Настоящее решение  подлежит опубликованию в средствах массовой информации и размещению</w:t>
      </w:r>
      <w:r w:rsidR="00831AE6">
        <w:rPr>
          <w:rFonts w:ascii="Times New Roman" w:hAnsi="Times New Roman" w:cs="Times New Roman"/>
          <w:sz w:val="28"/>
          <w:szCs w:val="28"/>
        </w:rPr>
        <w:t xml:space="preserve"> </w:t>
      </w:r>
      <w:r w:rsidRPr="000971AD">
        <w:rPr>
          <w:rFonts w:ascii="Times New Roman" w:hAnsi="Times New Roman" w:cs="Times New Roman"/>
          <w:sz w:val="28"/>
          <w:szCs w:val="28"/>
        </w:rPr>
        <w:t>на официальном сайте органов местного самоуправления Кореновского городского поселения Кореновского района в сети Интернет.</w:t>
      </w:r>
    </w:p>
    <w:p w:rsidR="006D01FD" w:rsidRDefault="000971AD" w:rsidP="006D01FD">
      <w:pPr>
        <w:spacing w:after="0" w:line="240" w:lineRule="auto"/>
        <w:ind w:firstLine="708"/>
        <w:jc w:val="both"/>
        <w:rPr>
          <w:rFonts w:ascii="Times New Roman" w:hAnsi="Times New Roman" w:cs="Times New Roman"/>
          <w:sz w:val="28"/>
          <w:szCs w:val="28"/>
        </w:rPr>
      </w:pPr>
      <w:r w:rsidRPr="000971AD">
        <w:rPr>
          <w:rFonts w:ascii="Times New Roman" w:hAnsi="Times New Roman" w:cs="Times New Roman"/>
          <w:sz w:val="28"/>
          <w:szCs w:val="28"/>
        </w:rPr>
        <w:t>3.</w:t>
      </w:r>
      <w:r>
        <w:rPr>
          <w:rFonts w:ascii="Times New Roman" w:hAnsi="Times New Roman" w:cs="Times New Roman"/>
          <w:sz w:val="28"/>
          <w:szCs w:val="28"/>
        </w:rPr>
        <w:t xml:space="preserve"> </w:t>
      </w:r>
      <w:proofErr w:type="gramStart"/>
      <w:r w:rsidR="00894758" w:rsidRPr="00894758">
        <w:rPr>
          <w:rFonts w:ascii="Times New Roman" w:hAnsi="Times New Roman" w:cs="Times New Roman"/>
          <w:sz w:val="28"/>
          <w:szCs w:val="28"/>
        </w:rPr>
        <w:t>Контроль за</w:t>
      </w:r>
      <w:proofErr w:type="gramEnd"/>
      <w:r w:rsidR="00894758" w:rsidRPr="00894758">
        <w:rPr>
          <w:rFonts w:ascii="Times New Roman" w:hAnsi="Times New Roman" w:cs="Times New Roman"/>
          <w:sz w:val="28"/>
          <w:szCs w:val="28"/>
        </w:rPr>
        <w:t xml:space="preserve">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(Сбитнев)</w:t>
      </w:r>
      <w:r w:rsidR="00894758">
        <w:rPr>
          <w:rFonts w:ascii="Times New Roman" w:hAnsi="Times New Roman" w:cs="Times New Roman"/>
          <w:sz w:val="28"/>
          <w:szCs w:val="28"/>
        </w:rPr>
        <w:t>.</w:t>
      </w:r>
      <w:r>
        <w:rPr>
          <w:rFonts w:ascii="Times New Roman" w:hAnsi="Times New Roman" w:cs="Times New Roman"/>
          <w:sz w:val="28"/>
          <w:szCs w:val="28"/>
        </w:rPr>
        <w:t xml:space="preserve">      </w:t>
      </w:r>
    </w:p>
    <w:p w:rsidR="009B3152" w:rsidRDefault="009B3152" w:rsidP="00780B79">
      <w:pPr>
        <w:spacing w:after="0" w:line="240" w:lineRule="auto"/>
        <w:ind w:firstLine="708"/>
        <w:jc w:val="both"/>
        <w:rPr>
          <w:rFonts w:ascii="Times New Roman" w:hAnsi="Times New Roman" w:cs="Times New Roman"/>
          <w:sz w:val="28"/>
          <w:szCs w:val="28"/>
        </w:rPr>
      </w:pPr>
    </w:p>
    <w:p w:rsidR="009B3152" w:rsidRDefault="009B3152" w:rsidP="00780B79">
      <w:pPr>
        <w:spacing w:after="0" w:line="240" w:lineRule="auto"/>
        <w:ind w:firstLine="708"/>
        <w:jc w:val="both"/>
        <w:rPr>
          <w:rFonts w:ascii="Times New Roman" w:hAnsi="Times New Roman" w:cs="Times New Roman"/>
          <w:sz w:val="28"/>
          <w:szCs w:val="28"/>
        </w:rPr>
      </w:pPr>
    </w:p>
    <w:p w:rsidR="009B3152" w:rsidRDefault="009B3152" w:rsidP="00780B79">
      <w:pPr>
        <w:spacing w:after="0" w:line="240" w:lineRule="auto"/>
        <w:ind w:firstLine="708"/>
        <w:jc w:val="both"/>
        <w:rPr>
          <w:rFonts w:ascii="Times New Roman" w:hAnsi="Times New Roman" w:cs="Times New Roman"/>
          <w:sz w:val="28"/>
          <w:szCs w:val="28"/>
        </w:rPr>
      </w:pPr>
    </w:p>
    <w:p w:rsidR="00780B79" w:rsidRDefault="000971AD" w:rsidP="009B3152">
      <w:pPr>
        <w:spacing w:after="0" w:line="240" w:lineRule="auto"/>
        <w:ind w:firstLine="708"/>
        <w:jc w:val="both"/>
        <w:rPr>
          <w:rFonts w:ascii="Times New Roman" w:hAnsi="Times New Roman" w:cs="Times New Roman"/>
          <w:sz w:val="28"/>
          <w:szCs w:val="28"/>
        </w:rPr>
      </w:pPr>
      <w:r w:rsidRPr="000971AD">
        <w:rPr>
          <w:rFonts w:ascii="Times New Roman" w:hAnsi="Times New Roman" w:cs="Times New Roman"/>
          <w:sz w:val="28"/>
          <w:szCs w:val="28"/>
        </w:rPr>
        <w:lastRenderedPageBreak/>
        <w:t>4.</w:t>
      </w:r>
      <w:r w:rsidR="00894758">
        <w:rPr>
          <w:rFonts w:ascii="Times New Roman" w:hAnsi="Times New Roman" w:cs="Times New Roman"/>
          <w:sz w:val="28"/>
          <w:szCs w:val="28"/>
        </w:rPr>
        <w:t xml:space="preserve"> </w:t>
      </w:r>
      <w:r w:rsidRPr="000971AD">
        <w:rPr>
          <w:rFonts w:ascii="Times New Roman" w:hAnsi="Times New Roman" w:cs="Times New Roman"/>
          <w:sz w:val="28"/>
          <w:szCs w:val="28"/>
        </w:rPr>
        <w:t>Решение вступает в силу после его официального опубликования.</w:t>
      </w:r>
    </w:p>
    <w:p w:rsidR="009B3152" w:rsidRDefault="009B3152" w:rsidP="009B3152">
      <w:pPr>
        <w:spacing w:after="0" w:line="240" w:lineRule="auto"/>
        <w:ind w:firstLine="708"/>
        <w:jc w:val="both"/>
        <w:rPr>
          <w:rFonts w:ascii="Times New Roman" w:hAnsi="Times New Roman" w:cs="Times New Roman"/>
          <w:sz w:val="28"/>
          <w:szCs w:val="28"/>
        </w:rPr>
      </w:pPr>
    </w:p>
    <w:p w:rsidR="009B3152" w:rsidRDefault="009B3152" w:rsidP="009B3152">
      <w:pPr>
        <w:spacing w:after="0" w:line="240" w:lineRule="auto"/>
        <w:ind w:firstLine="708"/>
        <w:jc w:val="both"/>
        <w:rPr>
          <w:rFonts w:ascii="Times New Roman" w:hAnsi="Times New Roman" w:cs="Times New Roman"/>
          <w:sz w:val="28"/>
          <w:szCs w:val="28"/>
        </w:rPr>
      </w:pPr>
    </w:p>
    <w:p w:rsidR="009B3152" w:rsidRPr="006D01FD" w:rsidRDefault="009B3152" w:rsidP="009B3152">
      <w:pPr>
        <w:spacing w:after="0" w:line="240" w:lineRule="auto"/>
        <w:ind w:firstLine="708"/>
        <w:jc w:val="both"/>
        <w:rPr>
          <w:rFonts w:ascii="Times New Roman" w:hAnsi="Times New Roman" w:cs="Times New Roman"/>
          <w:sz w:val="28"/>
          <w:szCs w:val="28"/>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962"/>
      </w:tblGrid>
      <w:tr w:rsidR="006D01FD" w:rsidTr="006D01FD">
        <w:trPr>
          <w:trHeight w:val="1288"/>
        </w:trPr>
        <w:tc>
          <w:tcPr>
            <w:tcW w:w="4677" w:type="dxa"/>
          </w:tcPr>
          <w:p w:rsidR="006D01FD" w:rsidRPr="00BB1B36" w:rsidRDefault="006D01FD" w:rsidP="00BB1B36">
            <w:pPr>
              <w:tabs>
                <w:tab w:val="left" w:pos="567"/>
                <w:tab w:val="left" w:pos="9355"/>
              </w:tabs>
              <w:ind w:right="-1"/>
              <w:jc w:val="both"/>
              <w:rPr>
                <w:rFonts w:ascii="Times New Roman" w:hAnsi="Times New Roman" w:cs="Times New Roman"/>
                <w:sz w:val="28"/>
                <w:szCs w:val="28"/>
              </w:rPr>
            </w:pPr>
            <w:r w:rsidRPr="00BB1B36">
              <w:rPr>
                <w:rFonts w:ascii="Times New Roman" w:hAnsi="Times New Roman" w:cs="Times New Roman"/>
                <w:sz w:val="28"/>
                <w:szCs w:val="28"/>
              </w:rPr>
              <w:t>Глава</w:t>
            </w:r>
          </w:p>
          <w:p w:rsidR="006D01FD" w:rsidRPr="00BB1B36" w:rsidRDefault="006D01FD" w:rsidP="00BB1B36">
            <w:pPr>
              <w:tabs>
                <w:tab w:val="left" w:pos="567"/>
                <w:tab w:val="left" w:pos="9355"/>
              </w:tabs>
              <w:ind w:right="-1"/>
              <w:jc w:val="both"/>
              <w:rPr>
                <w:rFonts w:ascii="Times New Roman" w:hAnsi="Times New Roman" w:cs="Times New Roman"/>
                <w:sz w:val="28"/>
                <w:szCs w:val="28"/>
              </w:rPr>
            </w:pPr>
            <w:r w:rsidRPr="00BB1B36">
              <w:rPr>
                <w:rFonts w:ascii="Times New Roman" w:hAnsi="Times New Roman" w:cs="Times New Roman"/>
                <w:sz w:val="28"/>
                <w:szCs w:val="28"/>
              </w:rPr>
              <w:t>Кореновского городского поселения</w:t>
            </w:r>
          </w:p>
          <w:p w:rsidR="006D01FD" w:rsidRDefault="006D01FD" w:rsidP="00BB1B36">
            <w:pPr>
              <w:tabs>
                <w:tab w:val="left" w:pos="567"/>
                <w:tab w:val="left" w:pos="9355"/>
              </w:tabs>
              <w:ind w:right="-1"/>
              <w:jc w:val="both"/>
              <w:rPr>
                <w:rFonts w:ascii="Times New Roman" w:hAnsi="Times New Roman" w:cs="Times New Roman"/>
                <w:sz w:val="28"/>
                <w:szCs w:val="28"/>
              </w:rPr>
            </w:pPr>
            <w:r w:rsidRPr="00BB1B36">
              <w:rPr>
                <w:rFonts w:ascii="Times New Roman" w:hAnsi="Times New Roman" w:cs="Times New Roman"/>
                <w:sz w:val="28"/>
                <w:szCs w:val="28"/>
              </w:rPr>
              <w:t>Кореновского района</w:t>
            </w:r>
          </w:p>
          <w:p w:rsidR="009B3152" w:rsidRDefault="009B3152" w:rsidP="00BB1B36">
            <w:pPr>
              <w:tabs>
                <w:tab w:val="left" w:pos="567"/>
                <w:tab w:val="left" w:pos="9355"/>
              </w:tabs>
              <w:ind w:right="-1"/>
              <w:jc w:val="right"/>
              <w:rPr>
                <w:rFonts w:ascii="Times New Roman" w:hAnsi="Times New Roman" w:cs="Times New Roman"/>
                <w:sz w:val="28"/>
                <w:szCs w:val="28"/>
              </w:rPr>
            </w:pPr>
          </w:p>
          <w:p w:rsidR="006D01FD" w:rsidRDefault="006D01FD" w:rsidP="00BB1B36">
            <w:pPr>
              <w:tabs>
                <w:tab w:val="left" w:pos="567"/>
                <w:tab w:val="left" w:pos="9355"/>
              </w:tabs>
              <w:ind w:right="-1"/>
              <w:jc w:val="right"/>
              <w:rPr>
                <w:rFonts w:ascii="Times New Roman" w:hAnsi="Times New Roman" w:cs="Times New Roman"/>
                <w:sz w:val="28"/>
                <w:szCs w:val="28"/>
              </w:rPr>
            </w:pPr>
            <w:r>
              <w:rPr>
                <w:rFonts w:ascii="Times New Roman" w:hAnsi="Times New Roman" w:cs="Times New Roman"/>
                <w:sz w:val="28"/>
                <w:szCs w:val="28"/>
              </w:rPr>
              <w:t>Е.Н. Пергун</w:t>
            </w:r>
          </w:p>
        </w:tc>
        <w:tc>
          <w:tcPr>
            <w:tcW w:w="4962" w:type="dxa"/>
          </w:tcPr>
          <w:p w:rsidR="006D01FD" w:rsidRDefault="006D01FD" w:rsidP="00BB1B36">
            <w:pPr>
              <w:tabs>
                <w:tab w:val="left" w:pos="567"/>
                <w:tab w:val="left" w:pos="9355"/>
              </w:tabs>
              <w:ind w:right="-1"/>
              <w:jc w:val="both"/>
              <w:rPr>
                <w:rFonts w:ascii="Times New Roman" w:hAnsi="Times New Roman" w:cs="Times New Roman"/>
                <w:sz w:val="28"/>
                <w:szCs w:val="28"/>
              </w:rPr>
            </w:pPr>
            <w:r w:rsidRPr="00BB1B36">
              <w:rPr>
                <w:rFonts w:ascii="Times New Roman" w:hAnsi="Times New Roman" w:cs="Times New Roman"/>
                <w:sz w:val="28"/>
                <w:szCs w:val="28"/>
              </w:rPr>
              <w:t xml:space="preserve">Председатель Совета </w:t>
            </w:r>
          </w:p>
          <w:p w:rsidR="006D01FD" w:rsidRDefault="006D01FD" w:rsidP="00BB1B36">
            <w:pPr>
              <w:tabs>
                <w:tab w:val="left" w:pos="567"/>
                <w:tab w:val="left" w:pos="9355"/>
              </w:tabs>
              <w:ind w:right="-1"/>
              <w:jc w:val="both"/>
              <w:rPr>
                <w:rFonts w:ascii="Times New Roman" w:hAnsi="Times New Roman" w:cs="Times New Roman"/>
                <w:sz w:val="28"/>
                <w:szCs w:val="28"/>
              </w:rPr>
            </w:pPr>
            <w:r w:rsidRPr="00BB1B36">
              <w:rPr>
                <w:rFonts w:ascii="Times New Roman" w:hAnsi="Times New Roman" w:cs="Times New Roman"/>
                <w:sz w:val="28"/>
                <w:szCs w:val="28"/>
              </w:rPr>
              <w:t xml:space="preserve">Кореновского городского поселения </w:t>
            </w:r>
          </w:p>
          <w:p w:rsidR="006D01FD" w:rsidRDefault="006D01FD" w:rsidP="00BB1B36">
            <w:pPr>
              <w:tabs>
                <w:tab w:val="left" w:pos="567"/>
                <w:tab w:val="left" w:pos="9355"/>
              </w:tabs>
              <w:ind w:right="-1"/>
              <w:jc w:val="both"/>
              <w:rPr>
                <w:rFonts w:ascii="Times New Roman" w:hAnsi="Times New Roman" w:cs="Times New Roman"/>
                <w:sz w:val="28"/>
                <w:szCs w:val="28"/>
              </w:rPr>
            </w:pPr>
            <w:r w:rsidRPr="00BB1B36">
              <w:rPr>
                <w:rFonts w:ascii="Times New Roman" w:hAnsi="Times New Roman" w:cs="Times New Roman"/>
                <w:sz w:val="28"/>
                <w:szCs w:val="28"/>
              </w:rPr>
              <w:t>Кореновского района</w:t>
            </w:r>
          </w:p>
          <w:p w:rsidR="009B3152" w:rsidRDefault="009B3152" w:rsidP="00BB1B36">
            <w:pPr>
              <w:tabs>
                <w:tab w:val="left" w:pos="567"/>
                <w:tab w:val="left" w:pos="9355"/>
              </w:tabs>
              <w:ind w:right="-1"/>
              <w:jc w:val="right"/>
              <w:rPr>
                <w:rFonts w:ascii="Times New Roman" w:hAnsi="Times New Roman" w:cs="Times New Roman"/>
                <w:sz w:val="28"/>
                <w:szCs w:val="28"/>
              </w:rPr>
            </w:pPr>
          </w:p>
          <w:p w:rsidR="006D01FD" w:rsidRDefault="009B3152" w:rsidP="009B3152">
            <w:pPr>
              <w:tabs>
                <w:tab w:val="left" w:pos="567"/>
                <w:tab w:val="left" w:pos="9355"/>
              </w:tabs>
              <w:ind w:right="-1"/>
              <w:jc w:val="center"/>
              <w:rPr>
                <w:rFonts w:ascii="Times New Roman" w:hAnsi="Times New Roman" w:cs="Times New Roman"/>
                <w:sz w:val="28"/>
                <w:szCs w:val="28"/>
              </w:rPr>
            </w:pPr>
            <w:r>
              <w:rPr>
                <w:rFonts w:ascii="Times New Roman" w:hAnsi="Times New Roman" w:cs="Times New Roman"/>
                <w:sz w:val="28"/>
                <w:szCs w:val="28"/>
              </w:rPr>
              <w:t xml:space="preserve">                                </w:t>
            </w:r>
            <w:r w:rsidR="006D01FD">
              <w:rPr>
                <w:rFonts w:ascii="Times New Roman" w:hAnsi="Times New Roman" w:cs="Times New Roman"/>
                <w:sz w:val="28"/>
                <w:szCs w:val="28"/>
              </w:rPr>
              <w:t>Е.Д. Деляниди</w:t>
            </w: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BB1B36">
            <w:pPr>
              <w:tabs>
                <w:tab w:val="left" w:pos="567"/>
                <w:tab w:val="left" w:pos="9355"/>
              </w:tabs>
              <w:ind w:right="-1"/>
              <w:jc w:val="right"/>
              <w:rPr>
                <w:rFonts w:ascii="Times New Roman" w:hAnsi="Times New Roman" w:cs="Times New Roman"/>
                <w:sz w:val="28"/>
                <w:szCs w:val="28"/>
              </w:rPr>
            </w:pPr>
          </w:p>
          <w:p w:rsidR="009B3152" w:rsidRDefault="009B3152" w:rsidP="009B3152">
            <w:pPr>
              <w:tabs>
                <w:tab w:val="left" w:pos="567"/>
                <w:tab w:val="left" w:pos="9355"/>
              </w:tabs>
              <w:ind w:right="-1"/>
              <w:jc w:val="right"/>
              <w:rPr>
                <w:rFonts w:ascii="Times New Roman" w:hAnsi="Times New Roman" w:cs="Times New Roman"/>
                <w:sz w:val="28"/>
                <w:szCs w:val="28"/>
              </w:rPr>
            </w:pPr>
          </w:p>
          <w:p w:rsidR="009B3152" w:rsidRDefault="009B3152" w:rsidP="009B3152">
            <w:pPr>
              <w:tabs>
                <w:tab w:val="left" w:pos="567"/>
                <w:tab w:val="left" w:pos="9355"/>
              </w:tabs>
              <w:ind w:right="-1"/>
              <w:jc w:val="right"/>
              <w:rPr>
                <w:rFonts w:ascii="Times New Roman" w:hAnsi="Times New Roman" w:cs="Times New Roman"/>
                <w:sz w:val="28"/>
                <w:szCs w:val="28"/>
              </w:rPr>
            </w:pPr>
          </w:p>
          <w:p w:rsidR="009B3152" w:rsidRDefault="009B3152" w:rsidP="009B3152">
            <w:pPr>
              <w:tabs>
                <w:tab w:val="left" w:pos="567"/>
                <w:tab w:val="left" w:pos="9355"/>
              </w:tabs>
              <w:ind w:right="-1"/>
              <w:jc w:val="right"/>
              <w:rPr>
                <w:rFonts w:ascii="Times New Roman" w:hAnsi="Times New Roman" w:cs="Times New Roman"/>
                <w:sz w:val="28"/>
                <w:szCs w:val="28"/>
              </w:rPr>
            </w:pPr>
          </w:p>
          <w:p w:rsidR="009B3152" w:rsidRDefault="009B3152" w:rsidP="009B3152">
            <w:pPr>
              <w:tabs>
                <w:tab w:val="left" w:pos="567"/>
                <w:tab w:val="left" w:pos="9355"/>
              </w:tabs>
              <w:ind w:right="-1"/>
              <w:jc w:val="right"/>
              <w:rPr>
                <w:rFonts w:ascii="Times New Roman" w:hAnsi="Times New Roman" w:cs="Times New Roman"/>
                <w:sz w:val="28"/>
                <w:szCs w:val="28"/>
              </w:rPr>
            </w:pPr>
          </w:p>
          <w:p w:rsidR="009B3152" w:rsidRDefault="009B3152" w:rsidP="009B3152">
            <w:pPr>
              <w:tabs>
                <w:tab w:val="left" w:pos="567"/>
                <w:tab w:val="left" w:pos="9355"/>
              </w:tabs>
              <w:ind w:right="-1"/>
              <w:jc w:val="right"/>
              <w:rPr>
                <w:rFonts w:ascii="Times New Roman" w:hAnsi="Times New Roman" w:cs="Times New Roman"/>
                <w:sz w:val="28"/>
                <w:szCs w:val="28"/>
              </w:rPr>
            </w:pPr>
          </w:p>
          <w:p w:rsidR="009B3152" w:rsidRDefault="009B3152" w:rsidP="009B3152">
            <w:pPr>
              <w:tabs>
                <w:tab w:val="left" w:pos="567"/>
                <w:tab w:val="left" w:pos="9355"/>
              </w:tabs>
              <w:ind w:right="-1"/>
              <w:jc w:val="right"/>
              <w:rPr>
                <w:rFonts w:ascii="Times New Roman" w:hAnsi="Times New Roman" w:cs="Times New Roman"/>
                <w:sz w:val="28"/>
                <w:szCs w:val="28"/>
              </w:rPr>
            </w:pPr>
          </w:p>
          <w:p w:rsidR="009B3152" w:rsidRDefault="009B3152" w:rsidP="009B3152">
            <w:pPr>
              <w:tabs>
                <w:tab w:val="left" w:pos="567"/>
                <w:tab w:val="left" w:pos="9355"/>
              </w:tabs>
              <w:ind w:right="-1"/>
              <w:jc w:val="right"/>
              <w:rPr>
                <w:rFonts w:ascii="Times New Roman" w:hAnsi="Times New Roman" w:cs="Times New Roman"/>
                <w:sz w:val="28"/>
                <w:szCs w:val="28"/>
              </w:rPr>
            </w:pPr>
          </w:p>
          <w:p w:rsidR="009B3152" w:rsidRDefault="009B3152" w:rsidP="009B3152">
            <w:pPr>
              <w:tabs>
                <w:tab w:val="left" w:pos="567"/>
                <w:tab w:val="left" w:pos="9355"/>
              </w:tabs>
              <w:ind w:right="-1"/>
              <w:jc w:val="right"/>
              <w:rPr>
                <w:rFonts w:ascii="Times New Roman" w:hAnsi="Times New Roman" w:cs="Times New Roman"/>
                <w:sz w:val="28"/>
                <w:szCs w:val="28"/>
              </w:rPr>
            </w:pPr>
          </w:p>
          <w:p w:rsidR="009B3152" w:rsidRDefault="009B3152" w:rsidP="009B3152">
            <w:pPr>
              <w:tabs>
                <w:tab w:val="left" w:pos="567"/>
                <w:tab w:val="left" w:pos="9355"/>
              </w:tabs>
              <w:ind w:right="-1"/>
              <w:jc w:val="right"/>
              <w:rPr>
                <w:rFonts w:ascii="Times New Roman" w:hAnsi="Times New Roman" w:cs="Times New Roman"/>
                <w:sz w:val="28"/>
                <w:szCs w:val="28"/>
              </w:rPr>
            </w:pPr>
          </w:p>
          <w:p w:rsidR="009B3152" w:rsidRDefault="009B3152" w:rsidP="009B3152">
            <w:pPr>
              <w:tabs>
                <w:tab w:val="left" w:pos="567"/>
                <w:tab w:val="left" w:pos="9355"/>
              </w:tabs>
              <w:ind w:right="-1"/>
              <w:jc w:val="right"/>
              <w:rPr>
                <w:rFonts w:ascii="Times New Roman" w:hAnsi="Times New Roman" w:cs="Times New Roman"/>
                <w:sz w:val="28"/>
                <w:szCs w:val="28"/>
              </w:rPr>
            </w:pPr>
          </w:p>
          <w:p w:rsidR="009B3152" w:rsidRDefault="009B3152" w:rsidP="009B3152">
            <w:pPr>
              <w:tabs>
                <w:tab w:val="left" w:pos="567"/>
                <w:tab w:val="left" w:pos="9355"/>
              </w:tabs>
              <w:ind w:right="-1"/>
              <w:jc w:val="right"/>
              <w:rPr>
                <w:rFonts w:ascii="Times New Roman" w:hAnsi="Times New Roman" w:cs="Times New Roman"/>
                <w:sz w:val="28"/>
                <w:szCs w:val="28"/>
              </w:rPr>
            </w:pPr>
          </w:p>
          <w:p w:rsidR="009B3152" w:rsidRDefault="009B3152" w:rsidP="009B3152">
            <w:pPr>
              <w:tabs>
                <w:tab w:val="left" w:pos="567"/>
                <w:tab w:val="left" w:pos="9355"/>
              </w:tabs>
              <w:ind w:right="-1"/>
              <w:rPr>
                <w:rFonts w:ascii="Times New Roman" w:hAnsi="Times New Roman" w:cs="Times New Roman"/>
                <w:sz w:val="28"/>
                <w:szCs w:val="28"/>
              </w:rPr>
            </w:pPr>
          </w:p>
          <w:p w:rsidR="009B3152" w:rsidRDefault="009B3152" w:rsidP="009B3152">
            <w:pPr>
              <w:tabs>
                <w:tab w:val="left" w:pos="567"/>
                <w:tab w:val="left" w:pos="9355"/>
              </w:tabs>
              <w:ind w:right="-1"/>
              <w:rPr>
                <w:rFonts w:ascii="Times New Roman" w:hAnsi="Times New Roman" w:cs="Times New Roman"/>
                <w:sz w:val="28"/>
                <w:szCs w:val="28"/>
              </w:rPr>
            </w:pPr>
          </w:p>
        </w:tc>
      </w:tr>
    </w:tbl>
    <w:tbl>
      <w:tblPr>
        <w:tblStyle w:val="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1644"/>
        <w:gridCol w:w="4819"/>
      </w:tblGrid>
      <w:tr w:rsidR="00793957" w:rsidRPr="003B2B0A" w:rsidTr="006D01FD">
        <w:tc>
          <w:tcPr>
            <w:tcW w:w="3176" w:type="dxa"/>
          </w:tcPr>
          <w:p w:rsidR="00793957" w:rsidRPr="003B2B0A" w:rsidRDefault="00793957" w:rsidP="000C444B">
            <w:pPr>
              <w:tabs>
                <w:tab w:val="left" w:pos="708"/>
              </w:tabs>
              <w:suppressAutoHyphens/>
              <w:jc w:val="right"/>
              <w:rPr>
                <w:rFonts w:ascii="Times New Roman" w:eastAsia="WenQuanYi Micro Hei" w:hAnsi="Times New Roman"/>
                <w:color w:val="00000A"/>
                <w:sz w:val="28"/>
                <w:szCs w:val="28"/>
              </w:rPr>
            </w:pPr>
          </w:p>
        </w:tc>
        <w:tc>
          <w:tcPr>
            <w:tcW w:w="1644" w:type="dxa"/>
          </w:tcPr>
          <w:p w:rsidR="00793957" w:rsidRPr="003B2B0A" w:rsidRDefault="00793957" w:rsidP="000C444B">
            <w:pPr>
              <w:tabs>
                <w:tab w:val="left" w:pos="708"/>
              </w:tabs>
              <w:suppressAutoHyphens/>
              <w:jc w:val="right"/>
              <w:rPr>
                <w:rFonts w:ascii="Times New Roman" w:eastAsia="WenQuanYi Micro Hei" w:hAnsi="Times New Roman"/>
                <w:color w:val="00000A"/>
                <w:sz w:val="28"/>
                <w:szCs w:val="28"/>
              </w:rPr>
            </w:pPr>
          </w:p>
        </w:tc>
        <w:tc>
          <w:tcPr>
            <w:tcW w:w="4819" w:type="dxa"/>
          </w:tcPr>
          <w:p w:rsidR="00793957" w:rsidRPr="006D01FD" w:rsidRDefault="00793957" w:rsidP="001A4428">
            <w:pPr>
              <w:tabs>
                <w:tab w:val="left" w:pos="708"/>
              </w:tabs>
              <w:suppressAutoHyphens/>
              <w:jc w:val="center"/>
              <w:rPr>
                <w:rFonts w:ascii="Times New Roman" w:eastAsia="WenQuanYi Micro Hei" w:hAnsi="Times New Roman"/>
                <w:color w:val="00000A"/>
                <w:sz w:val="28"/>
                <w:szCs w:val="28"/>
              </w:rPr>
            </w:pPr>
            <w:r w:rsidRPr="003B2B0A">
              <w:rPr>
                <w:rFonts w:ascii="Times New Roman" w:eastAsia="WenQuanYi Micro Hei" w:hAnsi="Times New Roman"/>
                <w:color w:val="00000A"/>
                <w:sz w:val="28"/>
                <w:szCs w:val="28"/>
              </w:rPr>
              <w:t>ПРИЛОЖЕНИЕ</w:t>
            </w:r>
          </w:p>
          <w:p w:rsidR="00793957" w:rsidRDefault="00322B4D" w:rsidP="001A4428">
            <w:pPr>
              <w:tabs>
                <w:tab w:val="left" w:pos="708"/>
              </w:tabs>
              <w:suppressAutoHyphens/>
              <w:jc w:val="center"/>
              <w:rPr>
                <w:rFonts w:ascii="Times New Roman" w:eastAsia="WenQuanYi Micro Hei" w:hAnsi="Times New Roman"/>
                <w:color w:val="00000A"/>
                <w:sz w:val="28"/>
                <w:szCs w:val="28"/>
              </w:rPr>
            </w:pPr>
            <w:r>
              <w:rPr>
                <w:rFonts w:ascii="Times New Roman" w:eastAsia="WenQuanYi Micro Hei" w:hAnsi="Times New Roman"/>
                <w:color w:val="00000A"/>
                <w:sz w:val="28"/>
                <w:szCs w:val="28"/>
              </w:rPr>
              <w:t>к решению</w:t>
            </w:r>
            <w:r w:rsidR="00793957">
              <w:rPr>
                <w:rFonts w:ascii="Times New Roman" w:eastAsia="WenQuanYi Micro Hei" w:hAnsi="Times New Roman"/>
                <w:color w:val="00000A"/>
                <w:sz w:val="28"/>
                <w:szCs w:val="28"/>
              </w:rPr>
              <w:t xml:space="preserve"> Совета</w:t>
            </w:r>
          </w:p>
          <w:p w:rsidR="00793957" w:rsidRPr="003B2B0A" w:rsidRDefault="00793957" w:rsidP="001A4428">
            <w:pPr>
              <w:tabs>
                <w:tab w:val="left" w:pos="708"/>
              </w:tabs>
              <w:suppressAutoHyphens/>
              <w:jc w:val="center"/>
              <w:rPr>
                <w:rFonts w:ascii="Times New Roman" w:eastAsia="WenQuanYi Micro Hei" w:hAnsi="Times New Roman"/>
                <w:color w:val="00000A"/>
                <w:sz w:val="28"/>
                <w:szCs w:val="28"/>
              </w:rPr>
            </w:pPr>
            <w:r w:rsidRPr="003B2B0A">
              <w:rPr>
                <w:rFonts w:ascii="Times New Roman" w:eastAsia="WenQuanYi Micro Hei" w:hAnsi="Times New Roman"/>
                <w:color w:val="00000A"/>
                <w:sz w:val="28"/>
                <w:szCs w:val="28"/>
              </w:rPr>
              <w:t>Кореновского городского поселения</w:t>
            </w:r>
          </w:p>
          <w:p w:rsidR="00793957" w:rsidRPr="003B2B0A" w:rsidRDefault="00793957" w:rsidP="001A4428">
            <w:pPr>
              <w:tabs>
                <w:tab w:val="left" w:pos="708"/>
              </w:tabs>
              <w:suppressAutoHyphens/>
              <w:jc w:val="center"/>
              <w:rPr>
                <w:rFonts w:ascii="Times New Roman" w:eastAsia="WenQuanYi Micro Hei" w:hAnsi="Times New Roman"/>
                <w:color w:val="00000A"/>
                <w:sz w:val="28"/>
                <w:szCs w:val="28"/>
              </w:rPr>
            </w:pPr>
            <w:r w:rsidRPr="003B2B0A">
              <w:rPr>
                <w:rFonts w:ascii="Times New Roman" w:eastAsia="WenQuanYi Micro Hei" w:hAnsi="Times New Roman"/>
                <w:color w:val="00000A"/>
                <w:sz w:val="28"/>
                <w:szCs w:val="28"/>
              </w:rPr>
              <w:t>Кореновского района</w:t>
            </w:r>
          </w:p>
          <w:p w:rsidR="00793957" w:rsidRPr="003B2B0A" w:rsidRDefault="00793957" w:rsidP="001A4428">
            <w:pPr>
              <w:tabs>
                <w:tab w:val="left" w:pos="708"/>
              </w:tabs>
              <w:suppressAutoHyphens/>
              <w:jc w:val="center"/>
              <w:rPr>
                <w:rFonts w:ascii="Times New Roman" w:eastAsia="WenQuanYi Micro Hei" w:hAnsi="Times New Roman"/>
                <w:color w:val="00000A"/>
                <w:sz w:val="28"/>
                <w:szCs w:val="28"/>
              </w:rPr>
            </w:pPr>
            <w:r w:rsidRPr="003B2B0A">
              <w:rPr>
                <w:rFonts w:ascii="Times New Roman" w:eastAsia="WenQuanYi Micro Hei" w:hAnsi="Times New Roman"/>
                <w:color w:val="00000A"/>
                <w:sz w:val="28"/>
                <w:szCs w:val="28"/>
              </w:rPr>
              <w:t>от</w:t>
            </w:r>
            <w:r w:rsidR="00322B4D">
              <w:rPr>
                <w:rFonts w:ascii="Times New Roman" w:eastAsia="WenQuanYi Micro Hei" w:hAnsi="Times New Roman"/>
                <w:color w:val="00000A"/>
                <w:sz w:val="28"/>
                <w:szCs w:val="28"/>
              </w:rPr>
              <w:t xml:space="preserve"> 14 августа </w:t>
            </w:r>
            <w:r w:rsidR="006D01FD">
              <w:rPr>
                <w:rFonts w:ascii="Times New Roman" w:eastAsia="WenQuanYi Micro Hei" w:hAnsi="Times New Roman"/>
                <w:color w:val="00000A"/>
                <w:sz w:val="28"/>
                <w:szCs w:val="28"/>
              </w:rPr>
              <w:t>2013 года</w:t>
            </w:r>
            <w:r w:rsidR="00322B4D">
              <w:rPr>
                <w:rFonts w:ascii="Times New Roman" w:eastAsia="WenQuanYi Micro Hei" w:hAnsi="Times New Roman"/>
                <w:color w:val="00000A"/>
                <w:sz w:val="28"/>
                <w:szCs w:val="28"/>
              </w:rPr>
              <w:t xml:space="preserve"> № 354</w:t>
            </w:r>
            <w:bookmarkStart w:id="0" w:name="_GoBack"/>
            <w:bookmarkEnd w:id="0"/>
          </w:p>
          <w:p w:rsidR="00793957" w:rsidRPr="003B2B0A" w:rsidRDefault="00793957" w:rsidP="001A4428">
            <w:pPr>
              <w:tabs>
                <w:tab w:val="left" w:pos="708"/>
              </w:tabs>
              <w:suppressAutoHyphens/>
              <w:jc w:val="center"/>
              <w:rPr>
                <w:rFonts w:ascii="Times New Roman" w:eastAsia="WenQuanYi Micro Hei" w:hAnsi="Times New Roman"/>
                <w:color w:val="00000A"/>
                <w:sz w:val="16"/>
                <w:szCs w:val="16"/>
              </w:rPr>
            </w:pPr>
          </w:p>
        </w:tc>
      </w:tr>
    </w:tbl>
    <w:p w:rsidR="006D01FD" w:rsidRDefault="006D01FD" w:rsidP="00793957">
      <w:pPr>
        <w:spacing w:after="0" w:line="240" w:lineRule="auto"/>
        <w:jc w:val="center"/>
        <w:rPr>
          <w:rFonts w:ascii="Times New Roman" w:eastAsia="Calibri" w:hAnsi="Times New Roman" w:cs="Times New Roman"/>
          <w:sz w:val="28"/>
          <w:szCs w:val="28"/>
        </w:rPr>
      </w:pPr>
    </w:p>
    <w:p w:rsidR="006D01FD" w:rsidRDefault="006D01FD" w:rsidP="00793957">
      <w:pPr>
        <w:spacing w:after="0" w:line="240" w:lineRule="auto"/>
        <w:jc w:val="center"/>
        <w:rPr>
          <w:rFonts w:ascii="Times New Roman" w:eastAsia="Calibri" w:hAnsi="Times New Roman" w:cs="Times New Roman"/>
          <w:sz w:val="28"/>
          <w:szCs w:val="28"/>
        </w:rPr>
      </w:pPr>
    </w:p>
    <w:p w:rsidR="00793957" w:rsidRPr="00793957" w:rsidRDefault="00793957" w:rsidP="00793957">
      <w:pPr>
        <w:spacing w:after="0" w:line="240" w:lineRule="auto"/>
        <w:jc w:val="center"/>
        <w:rPr>
          <w:rFonts w:ascii="Times New Roman" w:eastAsia="Calibri" w:hAnsi="Times New Roman" w:cs="Times New Roman"/>
          <w:sz w:val="28"/>
          <w:szCs w:val="28"/>
        </w:rPr>
      </w:pPr>
      <w:r w:rsidRPr="00793957">
        <w:rPr>
          <w:rFonts w:ascii="Times New Roman" w:eastAsia="Calibri" w:hAnsi="Times New Roman" w:cs="Times New Roman"/>
          <w:sz w:val="28"/>
          <w:szCs w:val="28"/>
        </w:rPr>
        <w:t>СХЕМА</w:t>
      </w:r>
    </w:p>
    <w:p w:rsidR="00793957" w:rsidRPr="00793957" w:rsidRDefault="00793957" w:rsidP="00793957">
      <w:pPr>
        <w:spacing w:after="0" w:line="240" w:lineRule="auto"/>
        <w:jc w:val="center"/>
        <w:rPr>
          <w:rFonts w:ascii="Times New Roman" w:eastAsia="Calibri" w:hAnsi="Times New Roman" w:cs="Times New Roman"/>
          <w:sz w:val="28"/>
          <w:szCs w:val="28"/>
        </w:rPr>
      </w:pPr>
      <w:r w:rsidRPr="00793957">
        <w:rPr>
          <w:rFonts w:ascii="Times New Roman" w:eastAsia="Calibri" w:hAnsi="Times New Roman" w:cs="Times New Roman"/>
          <w:sz w:val="28"/>
          <w:szCs w:val="28"/>
        </w:rPr>
        <w:t>и описание многомандатных  избирательных округов, образованных по выборам депутатов Совета Кореновского городского  поселения</w:t>
      </w:r>
    </w:p>
    <w:p w:rsidR="00793957" w:rsidRPr="00793957" w:rsidRDefault="00793957" w:rsidP="00793957">
      <w:pPr>
        <w:spacing w:after="0" w:line="240" w:lineRule="auto"/>
        <w:jc w:val="center"/>
        <w:rPr>
          <w:rFonts w:ascii="Times New Roman" w:eastAsia="Calibri" w:hAnsi="Times New Roman" w:cs="Times New Roman"/>
          <w:sz w:val="28"/>
          <w:szCs w:val="28"/>
        </w:rPr>
      </w:pPr>
      <w:r w:rsidRPr="00793957">
        <w:rPr>
          <w:rFonts w:ascii="Times New Roman" w:eastAsia="Calibri" w:hAnsi="Times New Roman" w:cs="Times New Roman"/>
          <w:sz w:val="28"/>
          <w:szCs w:val="28"/>
        </w:rPr>
        <w:t>муниципального образования Кореновский район</w:t>
      </w:r>
    </w:p>
    <w:p w:rsidR="00793957" w:rsidRDefault="00793957" w:rsidP="00793957">
      <w:pPr>
        <w:spacing w:after="0" w:line="240" w:lineRule="auto"/>
        <w:jc w:val="center"/>
        <w:rPr>
          <w:rFonts w:ascii="Times New Roman" w:eastAsia="Calibri" w:hAnsi="Times New Roman" w:cs="Times New Roman"/>
          <w:sz w:val="28"/>
          <w:szCs w:val="28"/>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38"/>
        <w:gridCol w:w="1134"/>
      </w:tblGrid>
      <w:tr w:rsidR="00511C25" w:rsidTr="00511C25">
        <w:tc>
          <w:tcPr>
            <w:tcW w:w="567" w:type="dxa"/>
          </w:tcPr>
          <w:p w:rsidR="00511C25" w:rsidRDefault="00511C25" w:rsidP="00793957">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938" w:type="dxa"/>
          </w:tcPr>
          <w:p w:rsidR="00511C25" w:rsidRDefault="00511C25" w:rsidP="00511C25">
            <w:pPr>
              <w:rPr>
                <w:rFonts w:ascii="Times New Roman" w:eastAsia="Calibri" w:hAnsi="Times New Roman" w:cs="Times New Roman"/>
                <w:sz w:val="28"/>
                <w:szCs w:val="28"/>
              </w:rPr>
            </w:pPr>
            <w:r w:rsidRPr="00793957">
              <w:rPr>
                <w:rFonts w:ascii="Times New Roman" w:eastAsia="Calibri" w:hAnsi="Times New Roman" w:cs="Times New Roman"/>
                <w:sz w:val="28"/>
                <w:szCs w:val="28"/>
              </w:rPr>
              <w:t>Всего избирателей в поселении</w:t>
            </w:r>
          </w:p>
        </w:tc>
        <w:tc>
          <w:tcPr>
            <w:tcW w:w="1134" w:type="dxa"/>
          </w:tcPr>
          <w:p w:rsidR="00511C25" w:rsidRPr="00511C25" w:rsidRDefault="00511C25" w:rsidP="00511C25">
            <w:pPr>
              <w:contextualSpacing/>
              <w:rPr>
                <w:rFonts w:ascii="Times New Roman" w:eastAsia="Calibri" w:hAnsi="Times New Roman" w:cs="Times New Roman"/>
                <w:sz w:val="28"/>
                <w:szCs w:val="28"/>
              </w:rPr>
            </w:pPr>
            <w:r w:rsidRPr="00511C25">
              <w:rPr>
                <w:rFonts w:ascii="Times New Roman" w:eastAsia="Calibri" w:hAnsi="Times New Roman" w:cs="Times New Roman"/>
                <w:sz w:val="28"/>
                <w:szCs w:val="28"/>
              </w:rPr>
              <w:t>34165</w:t>
            </w:r>
          </w:p>
        </w:tc>
      </w:tr>
      <w:tr w:rsidR="00511C25" w:rsidTr="00511C25">
        <w:tc>
          <w:tcPr>
            <w:tcW w:w="567" w:type="dxa"/>
          </w:tcPr>
          <w:p w:rsidR="00511C25" w:rsidRDefault="00511C25" w:rsidP="00793957">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938" w:type="dxa"/>
          </w:tcPr>
          <w:p w:rsidR="00511C25" w:rsidRDefault="00511C25" w:rsidP="00511C25">
            <w:pPr>
              <w:rPr>
                <w:rFonts w:ascii="Times New Roman" w:eastAsia="Calibri" w:hAnsi="Times New Roman" w:cs="Times New Roman"/>
                <w:sz w:val="28"/>
                <w:szCs w:val="28"/>
              </w:rPr>
            </w:pPr>
            <w:r w:rsidRPr="00793957">
              <w:rPr>
                <w:rFonts w:ascii="Times New Roman" w:eastAsia="Calibri" w:hAnsi="Times New Roman" w:cs="Times New Roman"/>
                <w:sz w:val="28"/>
                <w:szCs w:val="28"/>
              </w:rPr>
              <w:t xml:space="preserve">Количество замещаемых депутатских мандатов </w:t>
            </w:r>
            <w:r w:rsidRPr="00793957">
              <w:rPr>
                <w:rFonts w:ascii="Times New Roman" w:eastAsia="Calibri" w:hAnsi="Times New Roman" w:cs="Times New Roman"/>
                <w:sz w:val="28"/>
                <w:szCs w:val="28"/>
                <w:u w:val="single"/>
              </w:rPr>
              <w:t xml:space="preserve"> </w:t>
            </w:r>
          </w:p>
        </w:tc>
        <w:tc>
          <w:tcPr>
            <w:tcW w:w="1134" w:type="dxa"/>
          </w:tcPr>
          <w:p w:rsidR="00511C25" w:rsidRPr="00511C25" w:rsidRDefault="00511C25" w:rsidP="00511C25">
            <w:pPr>
              <w:rPr>
                <w:rFonts w:ascii="Times New Roman" w:eastAsia="Calibri" w:hAnsi="Times New Roman" w:cs="Times New Roman"/>
                <w:sz w:val="28"/>
                <w:szCs w:val="28"/>
              </w:rPr>
            </w:pPr>
            <w:r w:rsidRPr="00511C25">
              <w:rPr>
                <w:rFonts w:ascii="Times New Roman" w:eastAsia="Calibri" w:hAnsi="Times New Roman" w:cs="Times New Roman"/>
                <w:sz w:val="28"/>
                <w:szCs w:val="28"/>
              </w:rPr>
              <w:t>35</w:t>
            </w:r>
          </w:p>
        </w:tc>
      </w:tr>
      <w:tr w:rsidR="00511C25" w:rsidTr="00511C25">
        <w:tc>
          <w:tcPr>
            <w:tcW w:w="567" w:type="dxa"/>
          </w:tcPr>
          <w:p w:rsidR="00511C25" w:rsidRDefault="00511C25" w:rsidP="00793957">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7938" w:type="dxa"/>
          </w:tcPr>
          <w:p w:rsidR="00511C25" w:rsidRDefault="00511C25" w:rsidP="00511C25">
            <w:pPr>
              <w:rPr>
                <w:rFonts w:ascii="Times New Roman" w:eastAsia="Calibri" w:hAnsi="Times New Roman" w:cs="Times New Roman"/>
                <w:sz w:val="28"/>
                <w:szCs w:val="28"/>
              </w:rPr>
            </w:pPr>
            <w:r w:rsidRPr="00793957">
              <w:rPr>
                <w:rFonts w:ascii="Times New Roman" w:eastAsia="Calibri" w:hAnsi="Times New Roman" w:cs="Times New Roman"/>
                <w:sz w:val="28"/>
                <w:szCs w:val="28"/>
              </w:rPr>
              <w:t>Средняя  норма представительства на  один мандат</w:t>
            </w:r>
            <w:r>
              <w:rPr>
                <w:rFonts w:ascii="Times New Roman" w:eastAsia="Calibri" w:hAnsi="Times New Roman" w:cs="Times New Roman"/>
                <w:sz w:val="28"/>
                <w:szCs w:val="28"/>
              </w:rPr>
              <w:t xml:space="preserve"> </w:t>
            </w:r>
            <w:r w:rsidRPr="00793957">
              <w:rPr>
                <w:rFonts w:ascii="Times New Roman" w:eastAsia="Calibri" w:hAnsi="Times New Roman" w:cs="Times New Roman"/>
                <w:sz w:val="28"/>
                <w:szCs w:val="28"/>
              </w:rPr>
              <w:t xml:space="preserve">(п.1: на </w:t>
            </w:r>
            <w:proofErr w:type="gramStart"/>
            <w:r w:rsidRPr="00793957">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 xml:space="preserve"> </w:t>
            </w:r>
            <w:r w:rsidRPr="00793957">
              <w:rPr>
                <w:rFonts w:ascii="Times New Roman" w:eastAsia="Calibri" w:hAnsi="Times New Roman" w:cs="Times New Roman"/>
                <w:sz w:val="28"/>
                <w:szCs w:val="28"/>
              </w:rPr>
              <w:t>2)</w:t>
            </w:r>
          </w:p>
        </w:tc>
        <w:tc>
          <w:tcPr>
            <w:tcW w:w="1134" w:type="dxa"/>
          </w:tcPr>
          <w:p w:rsidR="00511C25" w:rsidRPr="00511C25" w:rsidRDefault="00511C25" w:rsidP="00511C25">
            <w:pPr>
              <w:rPr>
                <w:rFonts w:ascii="Times New Roman" w:eastAsia="Calibri" w:hAnsi="Times New Roman" w:cs="Times New Roman"/>
                <w:sz w:val="28"/>
                <w:szCs w:val="28"/>
              </w:rPr>
            </w:pPr>
            <w:r w:rsidRPr="00511C25">
              <w:rPr>
                <w:rFonts w:ascii="Times New Roman" w:eastAsia="Calibri" w:hAnsi="Times New Roman" w:cs="Times New Roman"/>
                <w:sz w:val="28"/>
                <w:szCs w:val="28"/>
              </w:rPr>
              <w:t>976</w:t>
            </w:r>
          </w:p>
        </w:tc>
      </w:tr>
      <w:tr w:rsidR="00511C25" w:rsidTr="00511C25">
        <w:tc>
          <w:tcPr>
            <w:tcW w:w="567" w:type="dxa"/>
          </w:tcPr>
          <w:p w:rsidR="00511C25" w:rsidRDefault="00511C25" w:rsidP="00793957">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7938" w:type="dxa"/>
          </w:tcPr>
          <w:p w:rsidR="00511C25" w:rsidRDefault="00511C25" w:rsidP="00511C25">
            <w:pPr>
              <w:rPr>
                <w:rFonts w:ascii="Times New Roman" w:eastAsia="Calibri" w:hAnsi="Times New Roman" w:cs="Times New Roman"/>
                <w:sz w:val="28"/>
                <w:szCs w:val="28"/>
              </w:rPr>
            </w:pPr>
            <w:r w:rsidRPr="00793957">
              <w:rPr>
                <w:rFonts w:ascii="Times New Roman" w:eastAsia="Calibri" w:hAnsi="Times New Roman" w:cs="Times New Roman"/>
                <w:sz w:val="28"/>
                <w:szCs w:val="28"/>
              </w:rPr>
              <w:t>Допустимое отклонение  (10% от числа в п. 2)</w:t>
            </w:r>
          </w:p>
        </w:tc>
        <w:tc>
          <w:tcPr>
            <w:tcW w:w="1134" w:type="dxa"/>
          </w:tcPr>
          <w:p w:rsidR="00511C25" w:rsidRPr="00511C25" w:rsidRDefault="00511C25" w:rsidP="00511C25">
            <w:pPr>
              <w:rPr>
                <w:rFonts w:ascii="Times New Roman" w:eastAsia="Calibri" w:hAnsi="Times New Roman" w:cs="Times New Roman"/>
                <w:sz w:val="28"/>
                <w:szCs w:val="28"/>
              </w:rPr>
            </w:pPr>
            <w:r w:rsidRPr="00511C25">
              <w:rPr>
                <w:rFonts w:ascii="Times New Roman" w:eastAsia="Calibri" w:hAnsi="Times New Roman" w:cs="Times New Roman"/>
                <w:sz w:val="28"/>
                <w:szCs w:val="28"/>
              </w:rPr>
              <w:t>+ 97</w:t>
            </w:r>
          </w:p>
        </w:tc>
      </w:tr>
      <w:tr w:rsidR="00511C25" w:rsidTr="00511C25">
        <w:tc>
          <w:tcPr>
            <w:tcW w:w="567" w:type="dxa"/>
          </w:tcPr>
          <w:p w:rsidR="00511C25" w:rsidRDefault="00511C25" w:rsidP="00793957">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7938" w:type="dxa"/>
          </w:tcPr>
          <w:p w:rsidR="00511C25" w:rsidRDefault="00511C25" w:rsidP="00511C25">
            <w:pPr>
              <w:rPr>
                <w:rFonts w:ascii="Times New Roman" w:eastAsia="Calibri" w:hAnsi="Times New Roman" w:cs="Times New Roman"/>
                <w:sz w:val="28"/>
                <w:szCs w:val="28"/>
              </w:rPr>
            </w:pPr>
            <w:r w:rsidRPr="00793957">
              <w:rPr>
                <w:rFonts w:ascii="Times New Roman" w:eastAsia="Calibri" w:hAnsi="Times New Roman" w:cs="Times New Roman"/>
                <w:sz w:val="28"/>
                <w:szCs w:val="28"/>
              </w:rPr>
              <w:t>Норма представительства в многомандатных округах: (п. 3 х на количество мандатов в избирательном округе)</w:t>
            </w:r>
            <w:r>
              <w:rPr>
                <w:rFonts w:ascii="Times New Roman" w:eastAsia="Calibri" w:hAnsi="Times New Roman" w:cs="Times New Roman"/>
                <w:sz w:val="28"/>
                <w:szCs w:val="28"/>
              </w:rPr>
              <w:t xml:space="preserve"> </w:t>
            </w:r>
            <w:r w:rsidRPr="00793957">
              <w:rPr>
                <w:rFonts w:ascii="Times New Roman" w:eastAsia="Calibri" w:hAnsi="Times New Roman" w:cs="Times New Roman"/>
                <w:sz w:val="28"/>
                <w:szCs w:val="28"/>
              </w:rPr>
              <w:t>на 5 мандатов</w:t>
            </w:r>
          </w:p>
        </w:tc>
        <w:tc>
          <w:tcPr>
            <w:tcW w:w="1134" w:type="dxa"/>
          </w:tcPr>
          <w:p w:rsidR="00511C25" w:rsidRDefault="00511C25" w:rsidP="00511C25">
            <w:pPr>
              <w:rPr>
                <w:rFonts w:ascii="Times New Roman" w:eastAsia="Calibri" w:hAnsi="Times New Roman" w:cs="Times New Roman"/>
                <w:sz w:val="28"/>
                <w:szCs w:val="28"/>
              </w:rPr>
            </w:pPr>
          </w:p>
          <w:p w:rsidR="00511C25" w:rsidRPr="00511C25" w:rsidRDefault="00511C25" w:rsidP="00511C25">
            <w:pPr>
              <w:rPr>
                <w:rFonts w:ascii="Times New Roman" w:eastAsia="Calibri" w:hAnsi="Times New Roman" w:cs="Times New Roman"/>
                <w:sz w:val="28"/>
                <w:szCs w:val="28"/>
              </w:rPr>
            </w:pPr>
            <w:r w:rsidRPr="00511C25">
              <w:rPr>
                <w:rFonts w:ascii="Times New Roman" w:eastAsia="Calibri" w:hAnsi="Times New Roman" w:cs="Times New Roman"/>
                <w:sz w:val="28"/>
                <w:szCs w:val="28"/>
              </w:rPr>
              <w:t>4880</w:t>
            </w:r>
          </w:p>
        </w:tc>
      </w:tr>
    </w:tbl>
    <w:p w:rsidR="00793957" w:rsidRPr="00511C25" w:rsidRDefault="00793957" w:rsidP="00793957">
      <w:pPr>
        <w:spacing w:after="0" w:line="240" w:lineRule="auto"/>
        <w:rPr>
          <w:rFonts w:ascii="Times New Roman" w:eastAsia="Calibri" w:hAnsi="Times New Roman" w:cs="Times New Roman"/>
          <w:sz w:val="16"/>
          <w:szCs w:val="16"/>
          <w:u w:val="single"/>
        </w:rPr>
      </w:pPr>
    </w:p>
    <w:tbl>
      <w:tblPr>
        <w:tblStyle w:val="2"/>
        <w:tblW w:w="0" w:type="auto"/>
        <w:tblInd w:w="108" w:type="dxa"/>
        <w:tblLayout w:type="fixed"/>
        <w:tblLook w:val="04A0" w:firstRow="1" w:lastRow="0" w:firstColumn="1" w:lastColumn="0" w:noHBand="0" w:noVBand="1"/>
      </w:tblPr>
      <w:tblGrid>
        <w:gridCol w:w="1843"/>
        <w:gridCol w:w="6237"/>
        <w:gridCol w:w="1559"/>
      </w:tblGrid>
      <w:tr w:rsidR="00793957" w:rsidRPr="006D01FD" w:rsidTr="00511C25">
        <w:tc>
          <w:tcPr>
            <w:tcW w:w="1843" w:type="dxa"/>
            <w:tcBorders>
              <w:top w:val="single" w:sz="4" w:space="0" w:color="auto"/>
              <w:left w:val="single" w:sz="4" w:space="0" w:color="auto"/>
              <w:bottom w:val="single" w:sz="4" w:space="0" w:color="auto"/>
              <w:right w:val="single" w:sz="4" w:space="0" w:color="auto"/>
            </w:tcBorders>
            <w:hideMark/>
          </w:tcPr>
          <w:p w:rsidR="00793957" w:rsidRPr="006D01FD" w:rsidRDefault="006D01FD" w:rsidP="00793957">
            <w:pPr>
              <w:jc w:val="center"/>
              <w:rPr>
                <w:rFonts w:ascii="Times New Roman" w:hAnsi="Times New Roman"/>
                <w:sz w:val="24"/>
                <w:szCs w:val="24"/>
              </w:rPr>
            </w:pPr>
            <w:r>
              <w:rPr>
                <w:rFonts w:ascii="Times New Roman" w:hAnsi="Times New Roman"/>
                <w:sz w:val="24"/>
                <w:szCs w:val="24"/>
              </w:rPr>
              <w:t xml:space="preserve">Название и номер </w:t>
            </w:r>
            <w:r w:rsidR="00793957" w:rsidRPr="006D01FD">
              <w:rPr>
                <w:rFonts w:ascii="Times New Roman" w:hAnsi="Times New Roman"/>
                <w:sz w:val="24"/>
                <w:szCs w:val="24"/>
              </w:rPr>
              <w:t>округа</w:t>
            </w:r>
          </w:p>
        </w:tc>
        <w:tc>
          <w:tcPr>
            <w:tcW w:w="6237"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center"/>
              <w:rPr>
                <w:rFonts w:ascii="Times New Roman" w:hAnsi="Times New Roman"/>
                <w:sz w:val="24"/>
                <w:szCs w:val="24"/>
              </w:rPr>
            </w:pPr>
            <w:r w:rsidRPr="006D01FD">
              <w:rPr>
                <w:rFonts w:ascii="Times New Roman" w:hAnsi="Times New Roman"/>
                <w:sz w:val="24"/>
                <w:szCs w:val="24"/>
              </w:rPr>
              <w:t>Перечень входящих в округ населенных пунктов, обозначение (описание) границ</w:t>
            </w:r>
          </w:p>
        </w:tc>
        <w:tc>
          <w:tcPr>
            <w:tcW w:w="1559"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center"/>
              <w:rPr>
                <w:rFonts w:ascii="Times New Roman" w:hAnsi="Times New Roman"/>
                <w:sz w:val="24"/>
                <w:szCs w:val="24"/>
              </w:rPr>
            </w:pPr>
            <w:r w:rsidRPr="006D01FD">
              <w:rPr>
                <w:rFonts w:ascii="Times New Roman" w:hAnsi="Times New Roman"/>
                <w:sz w:val="24"/>
                <w:szCs w:val="24"/>
              </w:rPr>
              <w:t>Число</w:t>
            </w:r>
          </w:p>
          <w:p w:rsidR="00793957" w:rsidRPr="006D01FD" w:rsidRDefault="00793957" w:rsidP="00793957">
            <w:pPr>
              <w:jc w:val="center"/>
              <w:rPr>
                <w:rFonts w:ascii="Times New Roman" w:hAnsi="Times New Roman"/>
                <w:sz w:val="24"/>
                <w:szCs w:val="24"/>
              </w:rPr>
            </w:pPr>
            <w:r w:rsidRPr="006D01FD">
              <w:rPr>
                <w:rFonts w:ascii="Times New Roman" w:hAnsi="Times New Roman"/>
                <w:sz w:val="24"/>
                <w:szCs w:val="24"/>
              </w:rPr>
              <w:t>избирателей</w:t>
            </w:r>
          </w:p>
          <w:p w:rsidR="00793957" w:rsidRPr="006D01FD" w:rsidRDefault="00793957" w:rsidP="00793957">
            <w:pPr>
              <w:jc w:val="center"/>
              <w:rPr>
                <w:rFonts w:ascii="Times New Roman" w:hAnsi="Times New Roman"/>
                <w:sz w:val="24"/>
                <w:szCs w:val="24"/>
              </w:rPr>
            </w:pPr>
            <w:r w:rsidRPr="006D01FD">
              <w:rPr>
                <w:rFonts w:ascii="Times New Roman" w:hAnsi="Times New Roman"/>
                <w:sz w:val="24"/>
                <w:szCs w:val="24"/>
              </w:rPr>
              <w:t>в округе</w:t>
            </w:r>
          </w:p>
        </w:tc>
      </w:tr>
      <w:tr w:rsidR="00793957" w:rsidRPr="006D01FD" w:rsidTr="00511C25">
        <w:tc>
          <w:tcPr>
            <w:tcW w:w="1843" w:type="dxa"/>
            <w:tcBorders>
              <w:top w:val="single" w:sz="4" w:space="0" w:color="auto"/>
              <w:left w:val="single" w:sz="4" w:space="0" w:color="auto"/>
              <w:bottom w:val="single" w:sz="4" w:space="0" w:color="auto"/>
              <w:right w:val="single" w:sz="4" w:space="0" w:color="auto"/>
            </w:tcBorders>
          </w:tcPr>
          <w:p w:rsidR="00793957" w:rsidRPr="006D01FD" w:rsidRDefault="00793957" w:rsidP="00793957">
            <w:pPr>
              <w:rPr>
                <w:rFonts w:ascii="Times New Roman" w:hAnsi="Times New Roman"/>
                <w:sz w:val="24"/>
                <w:szCs w:val="24"/>
              </w:rPr>
            </w:pPr>
            <w:r w:rsidRPr="006D01FD">
              <w:rPr>
                <w:rFonts w:ascii="Times New Roman" w:hAnsi="Times New Roman"/>
                <w:sz w:val="24"/>
                <w:szCs w:val="24"/>
              </w:rPr>
              <w:t xml:space="preserve">Кореновский </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пятимандатный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избирательный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округ № 1</w:t>
            </w:r>
          </w:p>
          <w:p w:rsidR="00793957" w:rsidRPr="006D01FD" w:rsidRDefault="00793957" w:rsidP="00793957">
            <w:pPr>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both"/>
              <w:rPr>
                <w:rFonts w:ascii="Times New Roman" w:hAnsi="Times New Roman"/>
                <w:sz w:val="24"/>
                <w:szCs w:val="24"/>
              </w:rPr>
            </w:pPr>
            <w:proofErr w:type="gramStart"/>
            <w:r w:rsidRPr="006D01FD">
              <w:rPr>
                <w:rFonts w:ascii="Times New Roman" w:hAnsi="Times New Roman"/>
                <w:sz w:val="24"/>
                <w:szCs w:val="24"/>
              </w:rPr>
              <w:t>От моста по ул. Мира (правый берег р. Левый Бейсужек) по нечетной стороне ул. Мира на север до границы городского поселения, далее на восток по границе городского поселения до ул. Пурыхина, по объездной дороге до моста по ул. Бувальцева (правый берег р. Левый Бейсужек) по правому берегу р. Левый Бейсужек до ул. Мира</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center"/>
              <w:rPr>
                <w:rFonts w:ascii="Times New Roman" w:hAnsi="Times New Roman"/>
                <w:sz w:val="24"/>
                <w:szCs w:val="24"/>
              </w:rPr>
            </w:pPr>
            <w:r w:rsidRPr="006D01FD">
              <w:rPr>
                <w:rFonts w:ascii="Times New Roman" w:hAnsi="Times New Roman"/>
                <w:sz w:val="24"/>
                <w:szCs w:val="24"/>
              </w:rPr>
              <w:t>4866</w:t>
            </w:r>
          </w:p>
        </w:tc>
      </w:tr>
      <w:tr w:rsidR="00793957" w:rsidRPr="006D01FD" w:rsidTr="00511C25">
        <w:tc>
          <w:tcPr>
            <w:tcW w:w="1843" w:type="dxa"/>
            <w:tcBorders>
              <w:top w:val="single" w:sz="4" w:space="0" w:color="auto"/>
              <w:left w:val="single" w:sz="4" w:space="0" w:color="auto"/>
              <w:bottom w:val="single" w:sz="4" w:space="0" w:color="auto"/>
              <w:right w:val="single" w:sz="4" w:space="0" w:color="auto"/>
            </w:tcBorders>
          </w:tcPr>
          <w:p w:rsidR="00793957" w:rsidRPr="006D01FD" w:rsidRDefault="00793957" w:rsidP="00793957">
            <w:pPr>
              <w:rPr>
                <w:rFonts w:ascii="Times New Roman" w:hAnsi="Times New Roman"/>
                <w:sz w:val="24"/>
                <w:szCs w:val="24"/>
              </w:rPr>
            </w:pPr>
            <w:r w:rsidRPr="006D01FD">
              <w:rPr>
                <w:rFonts w:ascii="Times New Roman" w:hAnsi="Times New Roman"/>
                <w:sz w:val="24"/>
                <w:szCs w:val="24"/>
              </w:rPr>
              <w:t xml:space="preserve">Кореновский </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пятимандатный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избирательный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округ № 2</w:t>
            </w:r>
          </w:p>
          <w:p w:rsidR="00793957" w:rsidRPr="006D01FD" w:rsidRDefault="00793957" w:rsidP="00793957">
            <w:pPr>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793957" w:rsidRPr="006D01FD" w:rsidRDefault="00793957" w:rsidP="00511C25">
            <w:pPr>
              <w:jc w:val="both"/>
              <w:rPr>
                <w:rFonts w:ascii="Times New Roman" w:hAnsi="Times New Roman"/>
                <w:sz w:val="24"/>
                <w:szCs w:val="24"/>
              </w:rPr>
            </w:pPr>
            <w:proofErr w:type="gramStart"/>
            <w:r w:rsidRPr="006D01FD">
              <w:rPr>
                <w:rFonts w:ascii="Times New Roman" w:hAnsi="Times New Roman"/>
                <w:sz w:val="24"/>
                <w:szCs w:val="24"/>
              </w:rPr>
              <w:t>От ул. Выселковской, по четной стороне ул. Мира до ул. Северной, по ул. Северной, включая территорию ОАО ППЗ «Русь»  до  ул. Ленинградской,  включая  х. Малеванный, от</w:t>
            </w:r>
            <w:r w:rsidR="00511C25" w:rsidRPr="006D01FD">
              <w:rPr>
                <w:rFonts w:ascii="Times New Roman" w:hAnsi="Times New Roman"/>
                <w:sz w:val="24"/>
                <w:szCs w:val="24"/>
              </w:rPr>
              <w:t xml:space="preserve"> </w:t>
            </w:r>
            <w:r w:rsidRPr="006D01FD">
              <w:rPr>
                <w:rFonts w:ascii="Times New Roman" w:hAnsi="Times New Roman"/>
                <w:sz w:val="24"/>
                <w:szCs w:val="24"/>
              </w:rPr>
              <w:t>ул. Ленинградской  до р. Левый Бейсужек, по р. Левый Бейсужек до моста по ул. К. Маркса, от моста до поста ГИБДД, от поста ГИБДД автомагистрали «Дон» до ул. Фрунзе, по ул. Фрунзе до южной</w:t>
            </w:r>
            <w:proofErr w:type="gramEnd"/>
            <w:r w:rsidRPr="006D01FD">
              <w:rPr>
                <w:rFonts w:ascii="Times New Roman" w:hAnsi="Times New Roman"/>
                <w:sz w:val="24"/>
                <w:szCs w:val="24"/>
              </w:rPr>
              <w:t xml:space="preserve"> окраины городского поселения, от южной окраины на восток до ул. Тимошенко, по ул. Тимошенко, включая обе стороны, до ул. Фрунзе, по ул. Фрунзе до ул. Л. Толстого, по</w:t>
            </w:r>
            <w:proofErr w:type="gramStart"/>
            <w:r w:rsidRPr="006D01FD">
              <w:rPr>
                <w:rFonts w:ascii="Times New Roman" w:hAnsi="Times New Roman"/>
                <w:sz w:val="24"/>
                <w:szCs w:val="24"/>
              </w:rPr>
              <w:t>.</w:t>
            </w:r>
            <w:proofErr w:type="gramEnd"/>
            <w:r w:rsidRPr="006D01FD">
              <w:rPr>
                <w:rFonts w:ascii="Times New Roman" w:hAnsi="Times New Roman"/>
                <w:sz w:val="24"/>
                <w:szCs w:val="24"/>
              </w:rPr>
              <w:t xml:space="preserve"> </w:t>
            </w:r>
            <w:proofErr w:type="gramStart"/>
            <w:r w:rsidRPr="006D01FD">
              <w:rPr>
                <w:rFonts w:ascii="Times New Roman" w:hAnsi="Times New Roman"/>
                <w:sz w:val="24"/>
                <w:szCs w:val="24"/>
              </w:rPr>
              <w:t>у</w:t>
            </w:r>
            <w:proofErr w:type="gramEnd"/>
            <w:r w:rsidRPr="006D01FD">
              <w:rPr>
                <w:rFonts w:ascii="Times New Roman" w:hAnsi="Times New Roman"/>
                <w:sz w:val="24"/>
                <w:szCs w:val="24"/>
              </w:rPr>
              <w:t>л. Л. Толстого до моста, от моста по правому берегу р Левый Бейсужек до ул. Выселковской, по нечетной стороне ул. Выселковская до ул. Мира</w:t>
            </w:r>
          </w:p>
        </w:tc>
        <w:tc>
          <w:tcPr>
            <w:tcW w:w="1559"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center"/>
              <w:rPr>
                <w:rFonts w:ascii="Times New Roman" w:hAnsi="Times New Roman"/>
                <w:sz w:val="24"/>
                <w:szCs w:val="24"/>
              </w:rPr>
            </w:pPr>
            <w:r w:rsidRPr="006D01FD">
              <w:rPr>
                <w:rFonts w:ascii="Times New Roman" w:hAnsi="Times New Roman"/>
                <w:sz w:val="24"/>
                <w:szCs w:val="24"/>
              </w:rPr>
              <w:t>4952</w:t>
            </w:r>
          </w:p>
        </w:tc>
      </w:tr>
      <w:tr w:rsidR="00793957" w:rsidRPr="006D01FD" w:rsidTr="00511C25">
        <w:tc>
          <w:tcPr>
            <w:tcW w:w="1843" w:type="dxa"/>
            <w:tcBorders>
              <w:top w:val="single" w:sz="4" w:space="0" w:color="auto"/>
              <w:left w:val="single" w:sz="4" w:space="0" w:color="auto"/>
              <w:bottom w:val="single" w:sz="4" w:space="0" w:color="auto"/>
              <w:right w:val="single" w:sz="4" w:space="0" w:color="auto"/>
            </w:tcBorders>
          </w:tcPr>
          <w:p w:rsidR="00793957" w:rsidRPr="006D01FD" w:rsidRDefault="00793957" w:rsidP="00793957">
            <w:pPr>
              <w:rPr>
                <w:rFonts w:ascii="Times New Roman" w:hAnsi="Times New Roman"/>
                <w:sz w:val="24"/>
                <w:szCs w:val="24"/>
              </w:rPr>
            </w:pPr>
            <w:r w:rsidRPr="006D01FD">
              <w:rPr>
                <w:rFonts w:ascii="Times New Roman" w:hAnsi="Times New Roman"/>
                <w:sz w:val="24"/>
                <w:szCs w:val="24"/>
              </w:rPr>
              <w:t xml:space="preserve">Кореновский </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пятимандатный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избирательный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округ № 3</w:t>
            </w:r>
          </w:p>
          <w:p w:rsidR="00793957" w:rsidRPr="006D01FD" w:rsidRDefault="00793957" w:rsidP="00793957">
            <w:pPr>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both"/>
              <w:rPr>
                <w:rFonts w:ascii="Times New Roman" w:hAnsi="Times New Roman"/>
                <w:sz w:val="24"/>
                <w:szCs w:val="24"/>
              </w:rPr>
            </w:pPr>
            <w:proofErr w:type="gramStart"/>
            <w:r w:rsidRPr="006D01FD">
              <w:rPr>
                <w:rFonts w:ascii="Times New Roman" w:hAnsi="Times New Roman"/>
                <w:sz w:val="24"/>
                <w:szCs w:val="24"/>
              </w:rPr>
              <w:t xml:space="preserve">От ул. Мира по четной стороне ул. Выселковская до р. Левый Бейсужек, по правому берегу р. Левый Бейсужек до моста по ул. Л. Толстого, по нечетной стороне ул. Л. Толстого до ул. Фрунзе, по четной стороне ул. Фрунзе до ул. Циолковского, по обеим сторонам ул. Циолковского до ул. Чкалова, по обеим сторонам ул. Чкалова до ул. </w:t>
            </w:r>
            <w:r w:rsidRPr="006D01FD">
              <w:rPr>
                <w:rFonts w:ascii="Times New Roman" w:hAnsi="Times New Roman"/>
                <w:sz w:val="24"/>
                <w:szCs w:val="24"/>
              </w:rPr>
              <w:lastRenderedPageBreak/>
              <w:t>Ватутина, по нечетной стороне</w:t>
            </w:r>
            <w:proofErr w:type="gramEnd"/>
            <w:r w:rsidRPr="006D01FD">
              <w:rPr>
                <w:rFonts w:ascii="Times New Roman" w:hAnsi="Times New Roman"/>
                <w:sz w:val="24"/>
                <w:szCs w:val="24"/>
              </w:rPr>
              <w:t xml:space="preserve"> ул. Ватутина до ул. Красноармейской, по нечетной стороне ул. Красноармейской до ул. Коммунаров, по нечетной стороне ул. Коммунаров до ул. Красной, по четной стороне ул. Красной до р. Левый Бейсужек, по правому берегу р. Левый Бейсужек до ул. Мира, по четной стороне ул. Мира до четной стороны ул. Выселковской</w:t>
            </w:r>
          </w:p>
        </w:tc>
        <w:tc>
          <w:tcPr>
            <w:tcW w:w="1559"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center"/>
              <w:rPr>
                <w:rFonts w:ascii="Times New Roman" w:hAnsi="Times New Roman"/>
                <w:sz w:val="24"/>
                <w:szCs w:val="24"/>
              </w:rPr>
            </w:pPr>
            <w:r w:rsidRPr="006D01FD">
              <w:rPr>
                <w:rFonts w:ascii="Times New Roman" w:hAnsi="Times New Roman"/>
                <w:sz w:val="24"/>
                <w:szCs w:val="24"/>
              </w:rPr>
              <w:lastRenderedPageBreak/>
              <w:t>4869</w:t>
            </w:r>
          </w:p>
        </w:tc>
      </w:tr>
      <w:tr w:rsidR="00793957" w:rsidRPr="006D01FD" w:rsidTr="00511C25">
        <w:tc>
          <w:tcPr>
            <w:tcW w:w="1843" w:type="dxa"/>
            <w:tcBorders>
              <w:top w:val="single" w:sz="4" w:space="0" w:color="auto"/>
              <w:left w:val="single" w:sz="4" w:space="0" w:color="auto"/>
              <w:bottom w:val="single" w:sz="4" w:space="0" w:color="auto"/>
              <w:right w:val="single" w:sz="4" w:space="0" w:color="auto"/>
            </w:tcBorders>
          </w:tcPr>
          <w:p w:rsidR="00793957" w:rsidRPr="006D01FD" w:rsidRDefault="00793957" w:rsidP="00793957">
            <w:pPr>
              <w:rPr>
                <w:rFonts w:ascii="Times New Roman" w:hAnsi="Times New Roman"/>
                <w:sz w:val="24"/>
                <w:szCs w:val="24"/>
              </w:rPr>
            </w:pPr>
            <w:r w:rsidRPr="006D01FD">
              <w:rPr>
                <w:rFonts w:ascii="Times New Roman" w:hAnsi="Times New Roman"/>
                <w:sz w:val="24"/>
                <w:szCs w:val="24"/>
              </w:rPr>
              <w:lastRenderedPageBreak/>
              <w:t xml:space="preserve">Кореновский </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пятимандатный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избирательный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округ № 4</w:t>
            </w:r>
          </w:p>
          <w:p w:rsidR="00793957" w:rsidRPr="006D01FD" w:rsidRDefault="00793957" w:rsidP="00793957">
            <w:pPr>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both"/>
              <w:rPr>
                <w:rFonts w:ascii="Times New Roman" w:hAnsi="Times New Roman"/>
                <w:sz w:val="24"/>
                <w:szCs w:val="24"/>
              </w:rPr>
            </w:pPr>
            <w:r w:rsidRPr="006D01FD">
              <w:rPr>
                <w:rFonts w:ascii="Times New Roman" w:hAnsi="Times New Roman"/>
                <w:sz w:val="24"/>
                <w:szCs w:val="24"/>
              </w:rPr>
              <w:t>От ул. Красной по четной стороне ул. Коммунаров до ул. Красноармейской, почетной стороне ул. Красноармейской до ул. Ватутина, по четной стороне ул. Ватутина до ул. Чкалова, по ул. Чкалова исключая обе стороны до ул. Циолковского, по ул. Циолковского исключая обе стороны до ул. Фрунзе, по четной стороне ул. Фрунзе до ул. Тимошенко, по</w:t>
            </w:r>
            <w:proofErr w:type="gramStart"/>
            <w:r w:rsidRPr="006D01FD">
              <w:rPr>
                <w:rFonts w:ascii="Times New Roman" w:hAnsi="Times New Roman"/>
                <w:sz w:val="24"/>
                <w:szCs w:val="24"/>
              </w:rPr>
              <w:t>.</w:t>
            </w:r>
            <w:proofErr w:type="gramEnd"/>
            <w:r w:rsidRPr="006D01FD">
              <w:rPr>
                <w:rFonts w:ascii="Times New Roman" w:hAnsi="Times New Roman"/>
                <w:sz w:val="24"/>
                <w:szCs w:val="24"/>
              </w:rPr>
              <w:t xml:space="preserve"> </w:t>
            </w:r>
            <w:proofErr w:type="gramStart"/>
            <w:r w:rsidRPr="006D01FD">
              <w:rPr>
                <w:rFonts w:ascii="Times New Roman" w:hAnsi="Times New Roman"/>
                <w:sz w:val="24"/>
                <w:szCs w:val="24"/>
              </w:rPr>
              <w:t>у</w:t>
            </w:r>
            <w:proofErr w:type="gramEnd"/>
            <w:r w:rsidRPr="006D01FD">
              <w:rPr>
                <w:rFonts w:ascii="Times New Roman" w:hAnsi="Times New Roman"/>
                <w:sz w:val="24"/>
                <w:szCs w:val="24"/>
              </w:rPr>
              <w:t xml:space="preserve">л. Тимошенко, исключая обе стороны до южной </w:t>
            </w:r>
            <w:proofErr w:type="gramStart"/>
            <w:r w:rsidRPr="006D01FD">
              <w:rPr>
                <w:rFonts w:ascii="Times New Roman" w:hAnsi="Times New Roman"/>
                <w:sz w:val="24"/>
                <w:szCs w:val="24"/>
              </w:rPr>
              <w:t xml:space="preserve">окраины городского поселения, по южной окраине поселения до ул. Красной, по нечетной стороне ул. Красной, включая территорию 543 Центра </w:t>
            </w:r>
            <w:proofErr w:type="spellStart"/>
            <w:r w:rsidRPr="006D01FD">
              <w:rPr>
                <w:rFonts w:ascii="Times New Roman" w:hAnsi="Times New Roman"/>
                <w:sz w:val="24"/>
                <w:szCs w:val="24"/>
              </w:rPr>
              <w:t>Геопространственной</w:t>
            </w:r>
            <w:proofErr w:type="spellEnd"/>
            <w:r w:rsidRPr="006D01FD">
              <w:rPr>
                <w:rFonts w:ascii="Times New Roman" w:hAnsi="Times New Roman"/>
                <w:sz w:val="24"/>
                <w:szCs w:val="24"/>
              </w:rPr>
              <w:t xml:space="preserve"> информации и навигации (ранее топографическая часть),  до ул. Коммунаров, по нечетной стороне ул. Коммунаров до ул. Крупской, по четной стороне ул. Крупской до ул. Ленина, по четной стороне ул. Ленина до ул. Горького, по нечетной стороне ул. Горького до ул</w:t>
            </w:r>
            <w:proofErr w:type="gramEnd"/>
            <w:r w:rsidRPr="006D01FD">
              <w:rPr>
                <w:rFonts w:ascii="Times New Roman" w:hAnsi="Times New Roman"/>
                <w:sz w:val="24"/>
                <w:szCs w:val="24"/>
              </w:rPr>
              <w:t>. Фрунзе, по четной стороне ул. Фрунзе до ул. Красной, по нечетной стороне ул. Красной до ул. Коммунаров</w:t>
            </w:r>
          </w:p>
        </w:tc>
        <w:tc>
          <w:tcPr>
            <w:tcW w:w="1559"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center"/>
              <w:rPr>
                <w:rFonts w:ascii="Times New Roman" w:hAnsi="Times New Roman"/>
                <w:sz w:val="24"/>
                <w:szCs w:val="24"/>
              </w:rPr>
            </w:pPr>
            <w:r w:rsidRPr="006D01FD">
              <w:rPr>
                <w:rFonts w:ascii="Times New Roman" w:hAnsi="Times New Roman"/>
                <w:sz w:val="24"/>
                <w:szCs w:val="24"/>
              </w:rPr>
              <w:t>4973</w:t>
            </w:r>
          </w:p>
        </w:tc>
      </w:tr>
      <w:tr w:rsidR="00793957" w:rsidRPr="006D01FD" w:rsidTr="00511C25">
        <w:tc>
          <w:tcPr>
            <w:tcW w:w="1843" w:type="dxa"/>
            <w:tcBorders>
              <w:top w:val="single" w:sz="4" w:space="0" w:color="auto"/>
              <w:left w:val="single" w:sz="4" w:space="0" w:color="auto"/>
              <w:bottom w:val="single" w:sz="4" w:space="0" w:color="auto"/>
              <w:right w:val="single" w:sz="4" w:space="0" w:color="auto"/>
            </w:tcBorders>
          </w:tcPr>
          <w:p w:rsidR="00793957" w:rsidRPr="006D01FD" w:rsidRDefault="00793957" w:rsidP="00793957">
            <w:pPr>
              <w:rPr>
                <w:rFonts w:ascii="Times New Roman" w:hAnsi="Times New Roman"/>
                <w:sz w:val="24"/>
                <w:szCs w:val="24"/>
              </w:rPr>
            </w:pPr>
            <w:r w:rsidRPr="006D01FD">
              <w:rPr>
                <w:rFonts w:ascii="Times New Roman" w:hAnsi="Times New Roman"/>
                <w:sz w:val="24"/>
                <w:szCs w:val="24"/>
              </w:rPr>
              <w:t xml:space="preserve">Кореновский </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пятимандатный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избирательный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округ № 5</w:t>
            </w:r>
          </w:p>
          <w:p w:rsidR="00793957" w:rsidRPr="006D01FD" w:rsidRDefault="00793957" w:rsidP="00793957">
            <w:pPr>
              <w:rPr>
                <w:rFonts w:ascii="Times New Roman" w:hAnsi="Times New Roman"/>
                <w:sz w:val="24"/>
                <w:szCs w:val="24"/>
              </w:rPr>
            </w:pPr>
          </w:p>
          <w:p w:rsidR="00793957" w:rsidRPr="006D01FD" w:rsidRDefault="00793957" w:rsidP="00793957">
            <w:pPr>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both"/>
              <w:rPr>
                <w:rFonts w:ascii="Times New Roman" w:hAnsi="Times New Roman"/>
                <w:sz w:val="24"/>
                <w:szCs w:val="24"/>
              </w:rPr>
            </w:pPr>
            <w:proofErr w:type="gramStart"/>
            <w:r w:rsidRPr="006D01FD">
              <w:rPr>
                <w:rFonts w:ascii="Times New Roman" w:hAnsi="Times New Roman"/>
                <w:sz w:val="24"/>
                <w:szCs w:val="24"/>
              </w:rPr>
              <w:t>От р. Левый Бейсужек по нечетной стороне ул. Красной до ул. Фрунзе, по нечетной стороне ул. Фрунзе до ул. Горького, по четной стороне ул. Горького до ул. Ленина, по нечетной стороне ул. Ленина до ул. Крупской, по нечетной стороне ул. Крупской до ул. Куйбышева, по нечетной стороне ул. Куйбышева, исключая дома № 1-5 до ул. Суворова, по нечетной стороне ул. Суворова</w:t>
            </w:r>
            <w:proofErr w:type="gramEnd"/>
            <w:r w:rsidRPr="006D01FD">
              <w:rPr>
                <w:rFonts w:ascii="Times New Roman" w:hAnsi="Times New Roman"/>
                <w:sz w:val="24"/>
                <w:szCs w:val="24"/>
              </w:rPr>
              <w:t xml:space="preserve"> до железной дороге «Кра</w:t>
            </w:r>
            <w:r w:rsidR="006D01FD">
              <w:rPr>
                <w:rFonts w:ascii="Times New Roman" w:hAnsi="Times New Roman"/>
                <w:sz w:val="24"/>
                <w:szCs w:val="24"/>
              </w:rPr>
              <w:t>с</w:t>
            </w:r>
            <w:r w:rsidRPr="006D01FD">
              <w:rPr>
                <w:rFonts w:ascii="Times New Roman" w:hAnsi="Times New Roman"/>
                <w:sz w:val="24"/>
                <w:szCs w:val="24"/>
              </w:rPr>
              <w:t xml:space="preserve">нодар – Тихорецк», на северо-восток по железной дороге до железнодорожного моста через р. Левый Бейсужек, по левому берегу р. Левый Бейсужек до ул. </w:t>
            </w:r>
            <w:proofErr w:type="gramStart"/>
            <w:r w:rsidRPr="006D01FD">
              <w:rPr>
                <w:rFonts w:ascii="Times New Roman" w:hAnsi="Times New Roman"/>
                <w:sz w:val="24"/>
                <w:szCs w:val="24"/>
              </w:rPr>
              <w:t>Красная</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center"/>
              <w:rPr>
                <w:rFonts w:ascii="Times New Roman" w:hAnsi="Times New Roman"/>
                <w:sz w:val="24"/>
                <w:szCs w:val="24"/>
              </w:rPr>
            </w:pPr>
            <w:r w:rsidRPr="006D01FD">
              <w:rPr>
                <w:rFonts w:ascii="Times New Roman" w:hAnsi="Times New Roman"/>
                <w:sz w:val="24"/>
                <w:szCs w:val="24"/>
              </w:rPr>
              <w:t>4858</w:t>
            </w:r>
          </w:p>
        </w:tc>
      </w:tr>
      <w:tr w:rsidR="00793957" w:rsidRPr="006D01FD" w:rsidTr="00511C25">
        <w:tc>
          <w:tcPr>
            <w:tcW w:w="1843" w:type="dxa"/>
            <w:tcBorders>
              <w:top w:val="single" w:sz="4" w:space="0" w:color="auto"/>
              <w:left w:val="single" w:sz="4" w:space="0" w:color="auto"/>
              <w:bottom w:val="single" w:sz="4" w:space="0" w:color="auto"/>
              <w:right w:val="single" w:sz="4" w:space="0" w:color="auto"/>
            </w:tcBorders>
          </w:tcPr>
          <w:p w:rsidR="00793957" w:rsidRPr="006D01FD" w:rsidRDefault="00793957" w:rsidP="00793957">
            <w:pPr>
              <w:rPr>
                <w:rFonts w:ascii="Times New Roman" w:hAnsi="Times New Roman"/>
                <w:sz w:val="24"/>
                <w:szCs w:val="24"/>
              </w:rPr>
            </w:pPr>
            <w:r w:rsidRPr="006D01FD">
              <w:rPr>
                <w:rFonts w:ascii="Times New Roman" w:hAnsi="Times New Roman"/>
                <w:sz w:val="24"/>
                <w:szCs w:val="24"/>
              </w:rPr>
              <w:t xml:space="preserve">Кореновский </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пятимандатный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избирательный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округ № 6</w:t>
            </w:r>
          </w:p>
          <w:p w:rsidR="00793957" w:rsidRPr="006D01FD" w:rsidRDefault="00793957" w:rsidP="00793957">
            <w:pPr>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both"/>
              <w:rPr>
                <w:rFonts w:ascii="Times New Roman" w:hAnsi="Times New Roman"/>
                <w:sz w:val="24"/>
                <w:szCs w:val="24"/>
              </w:rPr>
            </w:pPr>
            <w:proofErr w:type="gramStart"/>
            <w:r w:rsidRPr="006D01FD">
              <w:rPr>
                <w:rFonts w:ascii="Times New Roman" w:hAnsi="Times New Roman"/>
                <w:sz w:val="24"/>
                <w:szCs w:val="24"/>
              </w:rPr>
              <w:t xml:space="preserve">От ул. Красной по четной стороне ул. Коммунаров до ул. Крупской, по четной стороне ул. Крупской до ул. Куйбышева, от ул. Куйбышева до железной дороги «Краснодар – Тихорецк», по железной дороге на север до р. Левый Бейсужек, по левому берегу р. Левый Бейсужек до ул. Нижней, включая </w:t>
            </w:r>
            <w:proofErr w:type="spellStart"/>
            <w:r w:rsidRPr="006D01FD">
              <w:rPr>
                <w:rFonts w:ascii="Times New Roman" w:hAnsi="Times New Roman"/>
                <w:sz w:val="24"/>
                <w:szCs w:val="24"/>
              </w:rPr>
              <w:t>свеклопункт</w:t>
            </w:r>
            <w:proofErr w:type="spellEnd"/>
            <w:r w:rsidRPr="006D01FD">
              <w:rPr>
                <w:rFonts w:ascii="Times New Roman" w:hAnsi="Times New Roman"/>
                <w:sz w:val="24"/>
                <w:szCs w:val="24"/>
              </w:rPr>
              <w:t>, по четной стороне ул. Нижней до ул. Коммунистической, по ул. Коммунистической включая обе</w:t>
            </w:r>
            <w:proofErr w:type="gramEnd"/>
            <w:r w:rsidRPr="006D01FD">
              <w:rPr>
                <w:rFonts w:ascii="Times New Roman" w:hAnsi="Times New Roman"/>
                <w:sz w:val="24"/>
                <w:szCs w:val="24"/>
              </w:rPr>
              <w:t xml:space="preserve"> </w:t>
            </w:r>
            <w:proofErr w:type="gramStart"/>
            <w:r w:rsidRPr="006D01FD">
              <w:rPr>
                <w:rFonts w:ascii="Times New Roman" w:hAnsi="Times New Roman"/>
                <w:sz w:val="24"/>
                <w:szCs w:val="24"/>
              </w:rPr>
              <w:t xml:space="preserve">стороны до железнодорожных объездных путей ОАО «Кореновсксахар», по подъездным путям до очистных сооружений, вдоль очистных сооружений до жилого микрорайона ЗАО «Кубанское», от жилого микрорайона ЗАО «Кубанское» до ул. Маяковского, по ул. Маяковского до ул. Тимашевская, от ул. Тимашевская до объездной дороги «Кореновск – Усть-Лабинск», по объездной дороге до ул. Суворова, от ул. Суворова по </w:t>
            </w:r>
            <w:r w:rsidRPr="006D01FD">
              <w:rPr>
                <w:rFonts w:ascii="Times New Roman" w:hAnsi="Times New Roman"/>
                <w:sz w:val="24"/>
                <w:szCs w:val="24"/>
              </w:rPr>
              <w:lastRenderedPageBreak/>
              <w:t>нечетной стороне ул. Красной  до ул. Новые</w:t>
            </w:r>
            <w:proofErr w:type="gramEnd"/>
            <w:r w:rsidRPr="006D01FD">
              <w:rPr>
                <w:rFonts w:ascii="Times New Roman" w:hAnsi="Times New Roman"/>
                <w:sz w:val="24"/>
                <w:szCs w:val="24"/>
              </w:rPr>
              <w:t xml:space="preserve"> </w:t>
            </w:r>
            <w:proofErr w:type="gramStart"/>
            <w:r w:rsidRPr="006D01FD">
              <w:rPr>
                <w:rFonts w:ascii="Times New Roman" w:hAnsi="Times New Roman"/>
                <w:sz w:val="24"/>
                <w:szCs w:val="24"/>
              </w:rPr>
              <w:t>планы, включая обе стороны, до ул. Горького, по четной стороне ул. Горького до ул. Павлова, по нечетной стороне ул. Павлова, включая территорию МБУЗ «ЦРБ», до ул. Мироненко, от ул. Мироненко, включая обе стороны, до ул. Архипова, по нечетной стороне ул. Архипова до ул. Красной, по нечетной стороне ул. Красной до ул. Коммунаров</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center"/>
              <w:rPr>
                <w:rFonts w:ascii="Times New Roman" w:hAnsi="Times New Roman"/>
                <w:sz w:val="24"/>
                <w:szCs w:val="24"/>
              </w:rPr>
            </w:pPr>
            <w:r w:rsidRPr="006D01FD">
              <w:rPr>
                <w:rFonts w:ascii="Times New Roman" w:hAnsi="Times New Roman"/>
                <w:sz w:val="24"/>
                <w:szCs w:val="24"/>
              </w:rPr>
              <w:lastRenderedPageBreak/>
              <w:t>4854</w:t>
            </w:r>
          </w:p>
        </w:tc>
      </w:tr>
      <w:tr w:rsidR="00793957" w:rsidRPr="006D01FD" w:rsidTr="00511C25">
        <w:tc>
          <w:tcPr>
            <w:tcW w:w="1843" w:type="dxa"/>
            <w:tcBorders>
              <w:top w:val="single" w:sz="4" w:space="0" w:color="auto"/>
              <w:left w:val="single" w:sz="4" w:space="0" w:color="auto"/>
              <w:bottom w:val="single" w:sz="4" w:space="0" w:color="auto"/>
              <w:right w:val="single" w:sz="4" w:space="0" w:color="auto"/>
            </w:tcBorders>
          </w:tcPr>
          <w:p w:rsidR="00793957" w:rsidRPr="006D01FD" w:rsidRDefault="00793957" w:rsidP="00793957">
            <w:pPr>
              <w:rPr>
                <w:rFonts w:ascii="Times New Roman" w:hAnsi="Times New Roman"/>
                <w:sz w:val="24"/>
                <w:szCs w:val="24"/>
              </w:rPr>
            </w:pPr>
            <w:r w:rsidRPr="006D01FD">
              <w:rPr>
                <w:rFonts w:ascii="Times New Roman" w:hAnsi="Times New Roman"/>
                <w:sz w:val="24"/>
                <w:szCs w:val="24"/>
              </w:rPr>
              <w:lastRenderedPageBreak/>
              <w:t xml:space="preserve">Кореновский </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пятимандатный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избирательный</w:t>
            </w:r>
          </w:p>
          <w:p w:rsidR="00793957" w:rsidRPr="006D01FD" w:rsidRDefault="00793957" w:rsidP="00793957">
            <w:pPr>
              <w:rPr>
                <w:rFonts w:ascii="Times New Roman" w:hAnsi="Times New Roman"/>
                <w:sz w:val="24"/>
                <w:szCs w:val="24"/>
              </w:rPr>
            </w:pPr>
            <w:r w:rsidRPr="006D01FD">
              <w:rPr>
                <w:rFonts w:ascii="Times New Roman" w:hAnsi="Times New Roman"/>
                <w:sz w:val="24"/>
                <w:szCs w:val="24"/>
              </w:rPr>
              <w:t>округ № 7</w:t>
            </w:r>
          </w:p>
          <w:p w:rsidR="00793957" w:rsidRPr="006D01FD" w:rsidRDefault="00793957" w:rsidP="00793957">
            <w:pPr>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both"/>
              <w:rPr>
                <w:rFonts w:ascii="Times New Roman" w:hAnsi="Times New Roman"/>
                <w:sz w:val="24"/>
                <w:szCs w:val="24"/>
              </w:rPr>
            </w:pPr>
            <w:proofErr w:type="gramStart"/>
            <w:r w:rsidRPr="006D01FD">
              <w:rPr>
                <w:rFonts w:ascii="Times New Roman" w:hAnsi="Times New Roman"/>
                <w:sz w:val="24"/>
                <w:szCs w:val="24"/>
              </w:rPr>
              <w:t>От пересечения ул. Коммунистическая и Нижней по нечетной стороне ул. Нижней до ул. Мостовой, от ул. Мостовой по правому берегу р. Левый Бейсужек, на запад до железной дороги «Краснодар-Тихорецк», по железной дороге на север до границы городского поселения, далее на юго-восток, по границе городского поселения до р. Левый Бейсужек, от р. Левый Бейсужек до восточной окраины города, по восточной окраине</w:t>
            </w:r>
            <w:proofErr w:type="gramEnd"/>
            <w:r w:rsidRPr="006D01FD">
              <w:rPr>
                <w:rFonts w:ascii="Times New Roman" w:hAnsi="Times New Roman"/>
                <w:sz w:val="24"/>
                <w:szCs w:val="24"/>
              </w:rPr>
              <w:t xml:space="preserve"> </w:t>
            </w:r>
            <w:proofErr w:type="gramStart"/>
            <w:r w:rsidRPr="006D01FD">
              <w:rPr>
                <w:rFonts w:ascii="Times New Roman" w:hAnsi="Times New Roman"/>
                <w:sz w:val="24"/>
                <w:szCs w:val="24"/>
              </w:rPr>
              <w:t xml:space="preserve">до ул. Маяковского, по ул. Маяковского до </w:t>
            </w:r>
            <w:proofErr w:type="spellStart"/>
            <w:r w:rsidRPr="006D01FD">
              <w:rPr>
                <w:rFonts w:ascii="Times New Roman" w:hAnsi="Times New Roman"/>
                <w:sz w:val="24"/>
                <w:szCs w:val="24"/>
              </w:rPr>
              <w:t>кагатного</w:t>
            </w:r>
            <w:proofErr w:type="spellEnd"/>
            <w:r w:rsidRPr="006D01FD">
              <w:rPr>
                <w:rFonts w:ascii="Times New Roman" w:hAnsi="Times New Roman"/>
                <w:sz w:val="24"/>
                <w:szCs w:val="24"/>
              </w:rPr>
              <w:t xml:space="preserve"> поля, вдоль </w:t>
            </w:r>
            <w:proofErr w:type="spellStart"/>
            <w:r w:rsidRPr="006D01FD">
              <w:rPr>
                <w:rFonts w:ascii="Times New Roman" w:hAnsi="Times New Roman"/>
                <w:sz w:val="24"/>
                <w:szCs w:val="24"/>
              </w:rPr>
              <w:t>кагатного</w:t>
            </w:r>
            <w:proofErr w:type="spellEnd"/>
            <w:r w:rsidRPr="006D01FD">
              <w:rPr>
                <w:rFonts w:ascii="Times New Roman" w:hAnsi="Times New Roman"/>
                <w:sz w:val="24"/>
                <w:szCs w:val="24"/>
              </w:rPr>
              <w:t xml:space="preserve"> поля по объездной дороге до ул. Гвардейская, от ул. Гвардейской по ул. Гагарина, включая обе стороны до ул. Кооперативной, по у</w:t>
            </w:r>
            <w:r w:rsidR="006D01FD">
              <w:rPr>
                <w:rFonts w:ascii="Times New Roman" w:hAnsi="Times New Roman"/>
                <w:sz w:val="24"/>
                <w:szCs w:val="24"/>
              </w:rPr>
              <w:t>л. Кооперативной до ул. Нижней, территория пос. Свободного, т</w:t>
            </w:r>
            <w:r w:rsidRPr="006D01FD">
              <w:rPr>
                <w:rFonts w:ascii="Times New Roman" w:hAnsi="Times New Roman"/>
                <w:sz w:val="24"/>
                <w:szCs w:val="24"/>
              </w:rPr>
              <w:t>ерритория пос. Мирного, включая ст. Козыр</w:t>
            </w:r>
            <w:r w:rsidR="006D01FD">
              <w:rPr>
                <w:rFonts w:ascii="Times New Roman" w:hAnsi="Times New Roman"/>
                <w:sz w:val="24"/>
                <w:szCs w:val="24"/>
              </w:rPr>
              <w:t>ьки, т</w:t>
            </w:r>
            <w:r w:rsidRPr="006D01FD">
              <w:rPr>
                <w:rFonts w:ascii="Times New Roman" w:hAnsi="Times New Roman"/>
                <w:sz w:val="24"/>
                <w:szCs w:val="24"/>
              </w:rPr>
              <w:t>ерритория пос. Южного</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793957" w:rsidRPr="006D01FD" w:rsidRDefault="00793957" w:rsidP="00793957">
            <w:pPr>
              <w:jc w:val="center"/>
              <w:rPr>
                <w:rFonts w:ascii="Times New Roman" w:hAnsi="Times New Roman"/>
                <w:sz w:val="24"/>
                <w:szCs w:val="24"/>
              </w:rPr>
            </w:pPr>
            <w:r w:rsidRPr="006D01FD">
              <w:rPr>
                <w:rFonts w:ascii="Times New Roman" w:hAnsi="Times New Roman"/>
                <w:sz w:val="24"/>
                <w:szCs w:val="24"/>
              </w:rPr>
              <w:t>4793</w:t>
            </w:r>
          </w:p>
        </w:tc>
      </w:tr>
    </w:tbl>
    <w:p w:rsidR="00780B79" w:rsidRDefault="00780B79" w:rsidP="00780B79">
      <w:pPr>
        <w:spacing w:after="0" w:line="240" w:lineRule="auto"/>
        <w:ind w:firstLine="708"/>
        <w:jc w:val="both"/>
        <w:rPr>
          <w:rFonts w:ascii="Times New Roman" w:eastAsia="Calibri" w:hAnsi="Times New Roman" w:cs="Times New Roman"/>
          <w:sz w:val="28"/>
          <w:szCs w:val="28"/>
        </w:rPr>
      </w:pPr>
      <w:r w:rsidRPr="00780B79">
        <w:rPr>
          <w:rFonts w:ascii="Times New Roman" w:eastAsia="Calibri" w:hAnsi="Times New Roman" w:cs="Times New Roman"/>
          <w:sz w:val="28"/>
          <w:szCs w:val="28"/>
        </w:rPr>
        <w:t xml:space="preserve">На основании части 6 статьи 9 Закона Краснодарского края от 26 декабря 2005 года № 966-КЗ </w:t>
      </w:r>
      <w:r>
        <w:rPr>
          <w:rFonts w:ascii="Times New Roman" w:eastAsia="Calibri" w:hAnsi="Times New Roman" w:cs="Times New Roman"/>
          <w:sz w:val="28"/>
          <w:szCs w:val="28"/>
        </w:rPr>
        <w:t>«</w:t>
      </w:r>
      <w:r w:rsidRPr="00780B79">
        <w:rPr>
          <w:rFonts w:ascii="Times New Roman" w:eastAsia="Calibri" w:hAnsi="Times New Roman" w:cs="Times New Roman"/>
          <w:sz w:val="28"/>
          <w:szCs w:val="28"/>
        </w:rPr>
        <w:t>О муниципальных выборах в Краснодарском крае» окружные избирательные комиссии не создаются, их полномочия осуществляет территориальная избирательная комиссия Кореновская.</w:t>
      </w:r>
    </w:p>
    <w:p w:rsidR="00780B79" w:rsidRPr="00780B79" w:rsidRDefault="00780B79" w:rsidP="00780B79">
      <w:pPr>
        <w:spacing w:after="0" w:line="240" w:lineRule="auto"/>
        <w:ind w:firstLine="708"/>
        <w:jc w:val="both"/>
        <w:rPr>
          <w:rFonts w:ascii="Times New Roman" w:eastAsia="Calibri" w:hAnsi="Times New Roman" w:cs="Times New Roman"/>
          <w:sz w:val="28"/>
          <w:szCs w:val="28"/>
        </w:rPr>
      </w:pPr>
      <w:proofErr w:type="gramStart"/>
      <w:r w:rsidRPr="00780B79">
        <w:rPr>
          <w:rFonts w:ascii="Times New Roman" w:eastAsia="Calibri" w:hAnsi="Times New Roman" w:cs="Times New Roman"/>
          <w:sz w:val="28"/>
          <w:szCs w:val="28"/>
        </w:rPr>
        <w:t xml:space="preserve">Руководствуясь частью 9 статьи 14 Закона Краснодарского края от 26 декабря 2005 года № 966-КЗ «О муниципальных выборах в Краснодарском крае» при принятии решения об утверждении схемы избирательных округов, Советом поселения принимается также решение о наделении каждого избирателя в образованных многомандатных избирательных округах для проведения выборов депутатов Совета Кореновского городского поселения Кореновского района пятью голосами. </w:t>
      </w:r>
      <w:proofErr w:type="gramEnd"/>
    </w:p>
    <w:p w:rsidR="00780B79" w:rsidRDefault="00780B79" w:rsidP="00793957">
      <w:pPr>
        <w:spacing w:after="0" w:line="240" w:lineRule="auto"/>
        <w:jc w:val="both"/>
        <w:rPr>
          <w:rFonts w:ascii="Times New Roman" w:eastAsia="Calibri" w:hAnsi="Times New Roman" w:cs="Times New Roman"/>
          <w:sz w:val="28"/>
          <w:szCs w:val="28"/>
        </w:rPr>
      </w:pPr>
    </w:p>
    <w:p w:rsidR="00780B79" w:rsidRDefault="00780B79" w:rsidP="00793957">
      <w:pPr>
        <w:spacing w:after="0" w:line="240" w:lineRule="auto"/>
        <w:jc w:val="both"/>
        <w:rPr>
          <w:rFonts w:ascii="Times New Roman" w:eastAsia="Calibri" w:hAnsi="Times New Roman" w:cs="Times New Roman"/>
          <w:sz w:val="28"/>
          <w:szCs w:val="28"/>
        </w:rPr>
      </w:pPr>
    </w:p>
    <w:p w:rsidR="00780B79" w:rsidRDefault="00780B79" w:rsidP="00793957">
      <w:pPr>
        <w:spacing w:after="0" w:line="240" w:lineRule="auto"/>
        <w:jc w:val="both"/>
        <w:rPr>
          <w:rFonts w:ascii="Times New Roman" w:eastAsia="Calibri" w:hAnsi="Times New Roman" w:cs="Times New Roman"/>
          <w:sz w:val="28"/>
          <w:szCs w:val="28"/>
        </w:rPr>
      </w:pPr>
    </w:p>
    <w:p w:rsidR="00793957" w:rsidRPr="00793957" w:rsidRDefault="006D01FD" w:rsidP="0079395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w:t>
      </w:r>
      <w:r w:rsidR="00793957" w:rsidRPr="00793957">
        <w:rPr>
          <w:rFonts w:ascii="Times New Roman" w:eastAsia="Calibri" w:hAnsi="Times New Roman" w:cs="Times New Roman"/>
          <w:sz w:val="28"/>
          <w:szCs w:val="28"/>
        </w:rPr>
        <w:t>организационно-кадрового отдела</w:t>
      </w:r>
    </w:p>
    <w:p w:rsidR="00793957" w:rsidRPr="00793957" w:rsidRDefault="00793957" w:rsidP="00793957">
      <w:pPr>
        <w:spacing w:after="0" w:line="240" w:lineRule="auto"/>
        <w:jc w:val="both"/>
        <w:rPr>
          <w:rFonts w:ascii="Times New Roman" w:eastAsia="Calibri" w:hAnsi="Times New Roman" w:cs="Times New Roman"/>
          <w:sz w:val="28"/>
          <w:szCs w:val="28"/>
        </w:rPr>
      </w:pPr>
      <w:r w:rsidRPr="00793957">
        <w:rPr>
          <w:rFonts w:ascii="Times New Roman" w:eastAsia="Calibri" w:hAnsi="Times New Roman" w:cs="Times New Roman"/>
          <w:sz w:val="28"/>
          <w:szCs w:val="28"/>
        </w:rPr>
        <w:t>Кореновского городского поселения</w:t>
      </w:r>
    </w:p>
    <w:p w:rsidR="00793957" w:rsidRPr="00793957" w:rsidRDefault="00793957" w:rsidP="00793957">
      <w:pPr>
        <w:spacing w:after="0" w:line="240" w:lineRule="auto"/>
        <w:jc w:val="both"/>
        <w:rPr>
          <w:rFonts w:ascii="Times New Roman" w:eastAsia="Calibri" w:hAnsi="Times New Roman" w:cs="Times New Roman"/>
          <w:sz w:val="28"/>
          <w:szCs w:val="28"/>
        </w:rPr>
      </w:pPr>
      <w:r w:rsidRPr="00793957">
        <w:rPr>
          <w:rFonts w:ascii="Times New Roman" w:eastAsia="Calibri" w:hAnsi="Times New Roman" w:cs="Times New Roman"/>
          <w:sz w:val="28"/>
          <w:szCs w:val="28"/>
        </w:rPr>
        <w:t xml:space="preserve">Кореновского района                                            </w:t>
      </w:r>
      <w:r>
        <w:rPr>
          <w:rFonts w:ascii="Times New Roman" w:eastAsia="Calibri" w:hAnsi="Times New Roman" w:cs="Times New Roman"/>
          <w:sz w:val="28"/>
          <w:szCs w:val="28"/>
        </w:rPr>
        <w:t xml:space="preserve">                           </w:t>
      </w:r>
      <w:r w:rsidR="00780B79">
        <w:rPr>
          <w:rFonts w:ascii="Times New Roman" w:eastAsia="Calibri" w:hAnsi="Times New Roman" w:cs="Times New Roman"/>
          <w:sz w:val="28"/>
          <w:szCs w:val="28"/>
        </w:rPr>
        <w:t xml:space="preserve">     </w:t>
      </w:r>
      <w:r>
        <w:rPr>
          <w:rFonts w:ascii="Times New Roman" w:eastAsia="Calibri" w:hAnsi="Times New Roman" w:cs="Times New Roman"/>
          <w:sz w:val="28"/>
          <w:szCs w:val="28"/>
        </w:rPr>
        <w:t>М.В.</w:t>
      </w:r>
      <w:r w:rsidRPr="00793957">
        <w:rPr>
          <w:rFonts w:ascii="Times New Roman" w:eastAsia="Calibri" w:hAnsi="Times New Roman" w:cs="Times New Roman"/>
          <w:sz w:val="28"/>
          <w:szCs w:val="28"/>
        </w:rPr>
        <w:t>Колесова</w:t>
      </w:r>
    </w:p>
    <w:p w:rsidR="00743236" w:rsidRPr="00743236" w:rsidRDefault="00743236" w:rsidP="00793957">
      <w:pPr>
        <w:tabs>
          <w:tab w:val="left" w:pos="567"/>
          <w:tab w:val="left" w:pos="9355"/>
        </w:tabs>
        <w:spacing w:after="0" w:line="240" w:lineRule="auto"/>
        <w:jc w:val="both"/>
        <w:rPr>
          <w:rFonts w:ascii="Times New Roman" w:hAnsi="Times New Roman" w:cs="Times New Roman"/>
          <w:sz w:val="28"/>
          <w:szCs w:val="28"/>
        </w:rPr>
      </w:pPr>
    </w:p>
    <w:sectPr w:rsidR="00743236" w:rsidRPr="00743236" w:rsidSect="009B3152">
      <w:pgSz w:w="11906" w:h="16838"/>
      <w:pgMar w:top="1135" w:right="567"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6B5" w:rsidRDefault="00C116B5" w:rsidP="009B3152">
      <w:pPr>
        <w:spacing w:after="0" w:line="240" w:lineRule="auto"/>
      </w:pPr>
      <w:r>
        <w:separator/>
      </w:r>
    </w:p>
  </w:endnote>
  <w:endnote w:type="continuationSeparator" w:id="0">
    <w:p w:rsidR="00C116B5" w:rsidRDefault="00C116B5" w:rsidP="009B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WenQuanYi Micro Hei">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6B5" w:rsidRDefault="00C116B5" w:rsidP="009B3152">
      <w:pPr>
        <w:spacing w:after="0" w:line="240" w:lineRule="auto"/>
      </w:pPr>
      <w:r>
        <w:separator/>
      </w:r>
    </w:p>
  </w:footnote>
  <w:footnote w:type="continuationSeparator" w:id="0">
    <w:p w:rsidR="00C116B5" w:rsidRDefault="00C116B5" w:rsidP="009B3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4C241B"/>
    <w:multiLevelType w:val="hybridMultilevel"/>
    <w:tmpl w:val="AE6AB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392BEB"/>
    <w:multiLevelType w:val="hybridMultilevel"/>
    <w:tmpl w:val="37726BFA"/>
    <w:lvl w:ilvl="0" w:tplc="DC727CDA">
      <w:start w:val="1"/>
      <w:numFmt w:val="decimal"/>
      <w:lvlText w:val="%1."/>
      <w:lvlJc w:val="left"/>
      <w:pPr>
        <w:ind w:left="360" w:hanging="360"/>
      </w:pPr>
      <w:rPr>
        <w:rFonts w:ascii="Calibri" w:eastAsia="Calibri" w:hAnsi="Calibri" w:cs="Times New Roman"/>
        <w:strike w:val="0"/>
        <w:dstrike w:val="0"/>
        <w:u w:val="none"/>
        <w:effect w:val="none"/>
      </w:r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E37"/>
    <w:rsid w:val="00024685"/>
    <w:rsid w:val="00064A58"/>
    <w:rsid w:val="000971AD"/>
    <w:rsid w:val="000B718E"/>
    <w:rsid w:val="001804AE"/>
    <w:rsid w:val="001A4428"/>
    <w:rsid w:val="00210A86"/>
    <w:rsid w:val="00322B4D"/>
    <w:rsid w:val="003B2B0A"/>
    <w:rsid w:val="003B7A1E"/>
    <w:rsid w:val="003B7A74"/>
    <w:rsid w:val="003D4ADC"/>
    <w:rsid w:val="003D70CD"/>
    <w:rsid w:val="004675C1"/>
    <w:rsid w:val="00511C25"/>
    <w:rsid w:val="006C1D8E"/>
    <w:rsid w:val="006D01FD"/>
    <w:rsid w:val="00726D68"/>
    <w:rsid w:val="00743236"/>
    <w:rsid w:val="00780B79"/>
    <w:rsid w:val="00793957"/>
    <w:rsid w:val="00831AE6"/>
    <w:rsid w:val="00857A1A"/>
    <w:rsid w:val="00894758"/>
    <w:rsid w:val="00904582"/>
    <w:rsid w:val="009B3152"/>
    <w:rsid w:val="00A37313"/>
    <w:rsid w:val="00AA08ED"/>
    <w:rsid w:val="00AA7F48"/>
    <w:rsid w:val="00B55E37"/>
    <w:rsid w:val="00BB1B36"/>
    <w:rsid w:val="00C116B5"/>
    <w:rsid w:val="00CE1A8C"/>
    <w:rsid w:val="00D06C23"/>
    <w:rsid w:val="00F51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ADC"/>
    <w:pPr>
      <w:ind w:left="720"/>
      <w:contextualSpacing/>
    </w:pPr>
  </w:style>
  <w:style w:type="table" w:styleId="a4">
    <w:name w:val="Table Grid"/>
    <w:basedOn w:val="a1"/>
    <w:uiPriority w:val="59"/>
    <w:rsid w:val="00BB1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3B2B0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7939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80B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0B79"/>
    <w:rPr>
      <w:rFonts w:ascii="Tahoma" w:hAnsi="Tahoma" w:cs="Tahoma"/>
      <w:sz w:val="16"/>
      <w:szCs w:val="16"/>
    </w:rPr>
  </w:style>
  <w:style w:type="paragraph" w:styleId="a7">
    <w:name w:val="header"/>
    <w:basedOn w:val="a"/>
    <w:link w:val="a8"/>
    <w:uiPriority w:val="99"/>
    <w:unhideWhenUsed/>
    <w:rsid w:val="009B31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B3152"/>
  </w:style>
  <w:style w:type="paragraph" w:styleId="a9">
    <w:name w:val="footer"/>
    <w:basedOn w:val="a"/>
    <w:link w:val="aa"/>
    <w:uiPriority w:val="99"/>
    <w:unhideWhenUsed/>
    <w:rsid w:val="009B31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3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ADC"/>
    <w:pPr>
      <w:ind w:left="720"/>
      <w:contextualSpacing/>
    </w:pPr>
  </w:style>
  <w:style w:type="table" w:styleId="a4">
    <w:name w:val="Table Grid"/>
    <w:basedOn w:val="a1"/>
    <w:uiPriority w:val="59"/>
    <w:rsid w:val="00BB1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3B2B0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7939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80B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0B79"/>
    <w:rPr>
      <w:rFonts w:ascii="Tahoma" w:hAnsi="Tahoma" w:cs="Tahoma"/>
      <w:sz w:val="16"/>
      <w:szCs w:val="16"/>
    </w:rPr>
  </w:style>
  <w:style w:type="paragraph" w:styleId="a7">
    <w:name w:val="header"/>
    <w:basedOn w:val="a"/>
    <w:link w:val="a8"/>
    <w:uiPriority w:val="99"/>
    <w:unhideWhenUsed/>
    <w:rsid w:val="009B31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B3152"/>
  </w:style>
  <w:style w:type="paragraph" w:styleId="a9">
    <w:name w:val="footer"/>
    <w:basedOn w:val="a"/>
    <w:link w:val="aa"/>
    <w:uiPriority w:val="99"/>
    <w:unhideWhenUsed/>
    <w:rsid w:val="009B31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3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400567">
      <w:bodyDiv w:val="1"/>
      <w:marLeft w:val="0"/>
      <w:marRight w:val="0"/>
      <w:marTop w:val="0"/>
      <w:marBottom w:val="0"/>
      <w:divBdr>
        <w:top w:val="none" w:sz="0" w:space="0" w:color="auto"/>
        <w:left w:val="none" w:sz="0" w:space="0" w:color="auto"/>
        <w:bottom w:val="none" w:sz="0" w:space="0" w:color="auto"/>
        <w:right w:val="none" w:sz="0" w:space="0" w:color="auto"/>
      </w:divBdr>
    </w:div>
    <w:div w:id="88822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1411</Words>
  <Characters>8046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dc:creator>
  <cp:keywords/>
  <dc:description/>
  <cp:lastModifiedBy>Kharchenko</cp:lastModifiedBy>
  <cp:revision>23</cp:revision>
  <cp:lastPrinted>2013-08-19T10:06:00Z</cp:lastPrinted>
  <dcterms:created xsi:type="dcterms:W3CDTF">2013-07-22T11:25:00Z</dcterms:created>
  <dcterms:modified xsi:type="dcterms:W3CDTF">2013-08-19T10:06:00Z</dcterms:modified>
</cp:coreProperties>
</file>