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DEF76" w14:textId="77777777" w:rsidR="002162C8" w:rsidRPr="002162C8" w:rsidRDefault="002162C8" w:rsidP="002162C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62C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6C8B8D6" wp14:editId="5D67A7EE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65AB" w14:textId="77777777" w:rsidR="002162C8" w:rsidRPr="002162C8" w:rsidRDefault="002162C8" w:rsidP="002162C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62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6214F39" w14:textId="77777777" w:rsidR="002162C8" w:rsidRPr="002162C8" w:rsidRDefault="002162C8" w:rsidP="002162C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62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56E93285" w14:textId="77777777" w:rsidR="002162C8" w:rsidRPr="002162C8" w:rsidRDefault="002162C8" w:rsidP="002162C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162C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B43F8F9" w14:textId="7EB5F300" w:rsidR="002162C8" w:rsidRPr="002162C8" w:rsidRDefault="002162C8" w:rsidP="002162C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6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09.</w:t>
      </w:r>
      <w:r w:rsidRPr="00216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03.2023   </w:t>
      </w:r>
      <w:r w:rsidRPr="002162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62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162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62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2162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216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41</w:t>
      </w:r>
    </w:p>
    <w:p w14:paraId="09B34E70" w14:textId="77777777" w:rsidR="002162C8" w:rsidRPr="002162C8" w:rsidRDefault="002162C8" w:rsidP="002162C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2162C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3ED4DA55" w14:textId="77777777" w:rsidR="002162C8" w:rsidRPr="002162C8" w:rsidRDefault="002162C8" w:rsidP="002162C8">
      <w:pPr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93C5682" w14:textId="77777777" w:rsidR="00055603" w:rsidRDefault="00055603" w:rsidP="0005560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5FC7F5C" w14:textId="77777777" w:rsidR="00055603" w:rsidRDefault="00055603" w:rsidP="0005560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2AEC6A3" w14:textId="77777777" w:rsidR="00055603" w:rsidRDefault="00055603" w:rsidP="0005560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FA13CA6" w14:textId="77777777" w:rsidR="00055603" w:rsidRDefault="00055603" w:rsidP="0005560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«О назначении публичных слушаний по</w:t>
      </w:r>
    </w:p>
    <w:p w14:paraId="47A09AD3" w14:textId="77777777" w:rsidR="00055603" w:rsidRDefault="00055603" w:rsidP="0005560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проекту годового отчета об исполнении местного бюджета</w:t>
      </w:r>
    </w:p>
    <w:p w14:paraId="7760676B" w14:textId="77777777" w:rsidR="00055603" w:rsidRDefault="00055603" w:rsidP="0005560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 за 2022 год»</w:t>
      </w:r>
    </w:p>
    <w:p w14:paraId="486C5ABF" w14:textId="77777777" w:rsidR="00055603" w:rsidRDefault="00055603" w:rsidP="0005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E23A5C" w14:textId="77777777" w:rsidR="00055603" w:rsidRDefault="00055603" w:rsidP="0005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E5C79F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14:paraId="1E27DD54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2022 год». </w:t>
      </w:r>
    </w:p>
    <w:p w14:paraId="7A62ACB0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проект решения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2022 год» в Совет Кореновского городского поселения Кореновского района для рассмотрения в установленном порядке (прилагается).</w:t>
      </w:r>
    </w:p>
    <w:p w14:paraId="3687DF96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С.И. Пономаренко.</w:t>
      </w:r>
    </w:p>
    <w:p w14:paraId="15995CE1" w14:textId="580C9029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005B"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                         поселения Кореновского района (</w:t>
      </w:r>
      <w:proofErr w:type="spellStart"/>
      <w:r w:rsidR="00A5005B">
        <w:rPr>
          <w:rFonts w:ascii="Times New Roman" w:hAnsi="Times New Roman"/>
          <w:sz w:val="28"/>
          <w:szCs w:val="28"/>
        </w:rPr>
        <w:t>Козыренко</w:t>
      </w:r>
      <w:proofErr w:type="spellEnd"/>
      <w:r w:rsidR="00A5005B">
        <w:rPr>
          <w:rFonts w:ascii="Times New Roman" w:hAnsi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78CDFFB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32797B86" w14:textId="77777777" w:rsidR="00055603" w:rsidRPr="00547326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848743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60F65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56C991D9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DED0AED" w14:textId="77777777" w:rsidR="00055603" w:rsidRDefault="00055603" w:rsidP="00055603">
      <w:pPr>
        <w:jc w:val="center"/>
        <w:rPr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  <w:r w:rsidRPr="00402258">
        <w:rPr>
          <w:b/>
          <w:sz w:val="28"/>
          <w:szCs w:val="28"/>
          <w:lang w:eastAsia="ar-SA"/>
        </w:rPr>
        <w:t xml:space="preserve"> </w:t>
      </w: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732"/>
        <w:gridCol w:w="4637"/>
      </w:tblGrid>
      <w:tr w:rsidR="00055603" w14:paraId="388DE834" w14:textId="77777777" w:rsidTr="00D53BF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B9921" w14:textId="77777777" w:rsidR="00055603" w:rsidRDefault="00055603" w:rsidP="00D5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71CE6638" w14:textId="77777777" w:rsidR="00055603" w:rsidRDefault="00055603" w:rsidP="00D53BF7"/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14:paraId="163478D8" w14:textId="77777777" w:rsidR="00055603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760CABBD" w14:textId="77777777" w:rsidR="00055603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5F25777B" w14:textId="77777777" w:rsidR="00055603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3B659368" w14:textId="77777777" w:rsidR="00055603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42D4E1EF" w14:textId="063DB782" w:rsidR="00055603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162C8">
              <w:rPr>
                <w:rFonts w:ascii="Times New Roman" w:hAnsi="Times New Roman" w:cs="Times New Roman"/>
                <w:sz w:val="28"/>
                <w:szCs w:val="28"/>
              </w:rPr>
              <w:t>09.03.2023 № 241</w:t>
            </w:r>
            <w:bookmarkStart w:id="0" w:name="_GoBack"/>
            <w:bookmarkEnd w:id="0"/>
          </w:p>
          <w:p w14:paraId="7BEC6FE7" w14:textId="77777777" w:rsidR="00055603" w:rsidRDefault="00055603" w:rsidP="00D53BF7"/>
        </w:tc>
      </w:tr>
    </w:tbl>
    <w:p w14:paraId="3711F353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46B0883A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7D66E113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6ED58518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5FD8D7" w14:textId="77777777" w:rsidR="00055603" w:rsidRDefault="00055603" w:rsidP="0005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</w:t>
      </w:r>
    </w:p>
    <w:p w14:paraId="480E71F8" w14:textId="77777777" w:rsidR="00055603" w:rsidRDefault="00055603" w:rsidP="0005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14:paraId="6D3703F8" w14:textId="77777777" w:rsidR="00055603" w:rsidRDefault="00055603" w:rsidP="00055603">
      <w:pPr>
        <w:jc w:val="center"/>
        <w:rPr>
          <w:rFonts w:ascii="Times New Roman" w:hAnsi="Times New Roman" w:cs="Times New Roman"/>
        </w:rPr>
      </w:pPr>
    </w:p>
    <w:p w14:paraId="72A028DE" w14:textId="77777777" w:rsidR="00055603" w:rsidRDefault="00055603" w:rsidP="00055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2022 год</w:t>
      </w:r>
    </w:p>
    <w:p w14:paraId="054CBC85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8F522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109BE" w14:textId="3309384A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Совета Кореновского городского поселения Кореновского района от </w:t>
      </w:r>
      <w:r w:rsidR="00D70DD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DD6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70DD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70DD6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>
        <w:rPr>
          <w:rFonts w:ascii="Times New Roman" w:hAnsi="Times New Roman" w:cs="Times New Roman"/>
          <w:sz w:val="28"/>
          <w:szCs w:val="28"/>
        </w:rPr>
        <w:t>», Совет Кореновского городского поселения р е ш и л:</w:t>
      </w:r>
    </w:p>
    <w:p w14:paraId="1FAFA98C" w14:textId="597A3CF0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годового отчёта об исполнении местного бюджета Кореновского городского поселения за 2022 год на </w:t>
      </w:r>
      <w:r w:rsidR="00D70DD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апреля 2023 года.</w:t>
      </w:r>
    </w:p>
    <w:p w14:paraId="31082C70" w14:textId="6568B412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2022 год, согласно </w:t>
      </w:r>
      <w:proofErr w:type="gramStart"/>
      <w:r w:rsidR="00CF496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19D9098" w14:textId="7038F62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проект годового отчёта об исполнении местного бюджета Кореновского городского поселения Кореновского района за 2022 год в газете «Вестник органов местного самоуправления Кореновского городского поселения Кореновского района» до </w:t>
      </w:r>
      <w:r w:rsidR="00D70DD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марта 2023 года.</w:t>
      </w:r>
    </w:p>
    <w:p w14:paraId="34C0CAC5" w14:textId="7915E0FC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D70DD6">
        <w:rPr>
          <w:rFonts w:ascii="Times New Roman" w:hAnsi="Times New Roman" w:cs="Times New Roman"/>
          <w:sz w:val="28"/>
          <w:szCs w:val="28"/>
        </w:rPr>
        <w:t>7 апреля</w:t>
      </w:r>
      <w:r>
        <w:rPr>
          <w:rFonts w:ascii="Times New Roman" w:hAnsi="Times New Roman" w:cs="Times New Roman"/>
          <w:sz w:val="28"/>
          <w:szCs w:val="28"/>
        </w:rPr>
        <w:t xml:space="preserve"> 2023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2022 год в газете «Кореновские вести».</w:t>
      </w:r>
    </w:p>
    <w:p w14:paraId="632FC034" w14:textId="77777777" w:rsidR="00055603" w:rsidRDefault="00055603" w:rsidP="00055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подлежит официальному опубликованию и размещению на официальном сайте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14:paraId="39ED8686" w14:textId="46F058E4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выполнением настоящего решения возложить на постоянную комиссию Совета Кореновского городского поселения Кореновского района по бюджету и финансам</w:t>
      </w:r>
      <w:r w:rsidR="00D70DD6">
        <w:rPr>
          <w:rFonts w:ascii="Times New Roman" w:hAnsi="Times New Roman" w:cs="Times New Roman"/>
          <w:sz w:val="28"/>
          <w:szCs w:val="28"/>
        </w:rPr>
        <w:t xml:space="preserve"> </w:t>
      </w:r>
      <w:r w:rsidR="00D70DD6" w:rsidRPr="00EE255A">
        <w:rPr>
          <w:rFonts w:ascii="Times New Roman" w:hAnsi="Times New Roman"/>
          <w:sz w:val="28"/>
          <w:szCs w:val="28"/>
        </w:rPr>
        <w:t>(Артюшенко).</w:t>
      </w:r>
    </w:p>
    <w:p w14:paraId="684E9147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опубликования.</w:t>
      </w:r>
    </w:p>
    <w:p w14:paraId="29283F64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496B4" w14:textId="77777777" w:rsidR="00055603" w:rsidRDefault="00055603" w:rsidP="0005560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91"/>
        <w:gridCol w:w="4897"/>
      </w:tblGrid>
      <w:tr w:rsidR="00055603" w14:paraId="6753DBFB" w14:textId="77777777" w:rsidTr="00D53BF7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633C9" w14:textId="77777777" w:rsidR="00055603" w:rsidRDefault="00055603" w:rsidP="00D5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525D68EE" w14:textId="77777777" w:rsidR="00055603" w:rsidRDefault="00055603" w:rsidP="00D5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648F542A" w14:textId="77777777" w:rsidR="00055603" w:rsidRDefault="00055603" w:rsidP="00D5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М.О.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  <w:p w14:paraId="699CCA10" w14:textId="77777777" w:rsidR="00055603" w:rsidRDefault="00055603" w:rsidP="00D5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3F00BCDA" w14:textId="77777777" w:rsidR="00055603" w:rsidRDefault="00055603" w:rsidP="00D53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14:paraId="1A59C666" w14:textId="77777777" w:rsidR="00055603" w:rsidRDefault="00055603" w:rsidP="00D53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011CEA4F" w14:textId="77777777" w:rsidR="00055603" w:rsidRDefault="00055603" w:rsidP="00D53BF7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  <w:p w14:paraId="4D559577" w14:textId="77777777" w:rsidR="00055603" w:rsidRDefault="00055603" w:rsidP="00D53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2B2B1D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21C5D5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77FF73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FCEB8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A5C62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6F90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CBB84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28A5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F26F8C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E00F6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67B29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A05F2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2E144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88CB1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30B17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D48E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5172D8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AFAE85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C70D4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55BC15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352863" w14:textId="77777777" w:rsidR="00EB4DBF" w:rsidRDefault="00EB4DBF" w:rsidP="00EB4DBF">
      <w:pPr>
        <w:spacing w:after="0" w:line="240" w:lineRule="auto"/>
        <w:jc w:val="both"/>
      </w:pP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71"/>
        <w:gridCol w:w="1999"/>
        <w:gridCol w:w="4677"/>
      </w:tblGrid>
      <w:tr w:rsidR="00055603" w14:paraId="594CD744" w14:textId="77777777" w:rsidTr="00D53BF7"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2D0FB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7E7B4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0B8E8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2A92984A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к решению Совета </w:t>
            </w:r>
          </w:p>
          <w:p w14:paraId="54E919F6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14:paraId="0D95CC5C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от ______________ № _____  </w:t>
            </w:r>
          </w:p>
          <w:p w14:paraId="46CD9EAB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14:paraId="73EB410A" w14:textId="77777777" w:rsidR="00055603" w:rsidRDefault="00055603" w:rsidP="00055603">
      <w:pPr>
        <w:rPr>
          <w:sz w:val="28"/>
          <w:szCs w:val="28"/>
        </w:rPr>
      </w:pPr>
    </w:p>
    <w:p w14:paraId="232B07B5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44D373F5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2022 год</w:t>
      </w:r>
    </w:p>
    <w:p w14:paraId="7F146999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569"/>
      </w:tblGrid>
      <w:tr w:rsidR="00055603" w14:paraId="34CAAC19" w14:textId="77777777" w:rsidTr="00D53BF7">
        <w:tc>
          <w:tcPr>
            <w:tcW w:w="2977" w:type="dxa"/>
            <w:shd w:val="clear" w:color="auto" w:fill="FFFFFF"/>
            <w:hideMark/>
          </w:tcPr>
          <w:p w14:paraId="4D240C7D" w14:textId="77777777" w:rsidR="00055603" w:rsidRDefault="00055603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Артюшенко </w:t>
            </w:r>
          </w:p>
          <w:p w14:paraId="7B0005A0" w14:textId="77777777" w:rsidR="00055603" w:rsidRDefault="00055603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14:paraId="4AE4D2BF" w14:textId="77777777" w:rsidR="00055603" w:rsidRDefault="00055603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569" w:type="dxa"/>
            <w:shd w:val="clear" w:color="auto" w:fill="FFFFFF"/>
          </w:tcPr>
          <w:p w14:paraId="4775BA89" w14:textId="77777777" w:rsidR="00055603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председатель постоянной комиссии по бюджету и финансам;</w:t>
            </w:r>
          </w:p>
          <w:p w14:paraId="0A81E8BF" w14:textId="77777777" w:rsidR="00055603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603" w14:paraId="77EE70EC" w14:textId="77777777" w:rsidTr="00D53BF7">
        <w:tc>
          <w:tcPr>
            <w:tcW w:w="2977" w:type="dxa"/>
            <w:shd w:val="clear" w:color="auto" w:fill="FFFFFF"/>
            <w:hideMark/>
          </w:tcPr>
          <w:p w14:paraId="5E390436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63703F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</w:p>
          <w:p w14:paraId="1DD5F88E" w14:textId="23862DE5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</w:t>
            </w:r>
            <w:r w:rsidR="00F96C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  <w:p w14:paraId="34AD26FE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71BDBC15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  <w:p w14:paraId="16E55B5B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603" w14:paraId="225DE8B6" w14:textId="77777777" w:rsidTr="00D53BF7">
        <w:tc>
          <w:tcPr>
            <w:tcW w:w="2977" w:type="dxa"/>
            <w:shd w:val="clear" w:color="auto" w:fill="FFFFFF"/>
            <w:hideMark/>
          </w:tcPr>
          <w:p w14:paraId="116EF6C9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Крыгина </w:t>
            </w:r>
          </w:p>
          <w:p w14:paraId="68FE49F8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Надежда </w:t>
            </w:r>
          </w:p>
          <w:p w14:paraId="7E689DD6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  <w:p w14:paraId="0E7C066B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470EEB19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Кореновского городского поселения;</w:t>
            </w:r>
          </w:p>
        </w:tc>
      </w:tr>
      <w:tr w:rsidR="00055603" w14:paraId="35BCBC7C" w14:textId="77777777" w:rsidTr="00D53BF7">
        <w:tc>
          <w:tcPr>
            <w:tcW w:w="2977" w:type="dxa"/>
            <w:shd w:val="clear" w:color="auto" w:fill="FFFFFF"/>
            <w:hideMark/>
          </w:tcPr>
          <w:p w14:paraId="07B564AA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Светлана </w:t>
            </w:r>
          </w:p>
          <w:p w14:paraId="54E3795D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  <w:p w14:paraId="35B3DA0D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4FC0E277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поселения; </w:t>
            </w:r>
          </w:p>
        </w:tc>
      </w:tr>
      <w:tr w:rsidR="00055603" w14:paraId="575D3134" w14:textId="77777777" w:rsidTr="00D53BF7">
        <w:tc>
          <w:tcPr>
            <w:tcW w:w="2977" w:type="dxa"/>
            <w:shd w:val="clear" w:color="auto" w:fill="FFFFFF"/>
            <w:hideMark/>
          </w:tcPr>
          <w:p w14:paraId="24979EF1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Слепокурова </w:t>
            </w:r>
          </w:p>
          <w:p w14:paraId="67B93860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Яна </w:t>
            </w:r>
          </w:p>
          <w:p w14:paraId="47B496E3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14:paraId="760D5E66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79EB6A62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поселения;</w:t>
            </w:r>
          </w:p>
        </w:tc>
      </w:tr>
      <w:tr w:rsidR="00055603" w14:paraId="5270F0EC" w14:textId="77777777" w:rsidTr="00D53BF7">
        <w:tc>
          <w:tcPr>
            <w:tcW w:w="2977" w:type="dxa"/>
            <w:shd w:val="clear" w:color="auto" w:fill="FFFFFF"/>
          </w:tcPr>
          <w:p w14:paraId="2D357E9E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Супрунова </w:t>
            </w:r>
          </w:p>
          <w:p w14:paraId="78474E5C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14:paraId="62960CE4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569" w:type="dxa"/>
            <w:shd w:val="clear" w:color="auto" w:fill="FFFFFF"/>
          </w:tcPr>
          <w:p w14:paraId="31796F34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района.</w:t>
            </w:r>
          </w:p>
          <w:p w14:paraId="1AABF8B5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D77E47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43CE3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0BB2A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14:paraId="61C906E8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14:paraId="781AEB83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С.И. Пономаренко</w:t>
      </w:r>
    </w:p>
    <w:p w14:paraId="3BC9FCBF" w14:textId="77777777" w:rsidR="00055603" w:rsidRDefault="00055603" w:rsidP="00055603">
      <w:pPr>
        <w:spacing w:after="0" w:line="240" w:lineRule="auto"/>
        <w:jc w:val="both"/>
      </w:pPr>
    </w:p>
    <w:sectPr w:rsidR="00055603" w:rsidSect="00765ACA">
      <w:headerReference w:type="default" r:id="rId7"/>
      <w:pgSz w:w="11906" w:h="16838"/>
      <w:pgMar w:top="1134" w:right="567" w:bottom="79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37DE6" w14:textId="77777777" w:rsidR="001D239C" w:rsidRDefault="001D239C" w:rsidP="00765ACA">
      <w:pPr>
        <w:spacing w:after="0" w:line="240" w:lineRule="auto"/>
      </w:pPr>
      <w:r>
        <w:separator/>
      </w:r>
    </w:p>
  </w:endnote>
  <w:endnote w:type="continuationSeparator" w:id="0">
    <w:p w14:paraId="3210E9EA" w14:textId="77777777" w:rsidR="001D239C" w:rsidRDefault="001D239C" w:rsidP="0076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CC9D3" w14:textId="77777777" w:rsidR="001D239C" w:rsidRDefault="001D239C" w:rsidP="00765ACA">
      <w:pPr>
        <w:spacing w:after="0" w:line="240" w:lineRule="auto"/>
      </w:pPr>
      <w:r>
        <w:separator/>
      </w:r>
    </w:p>
  </w:footnote>
  <w:footnote w:type="continuationSeparator" w:id="0">
    <w:p w14:paraId="0DAE1E93" w14:textId="77777777" w:rsidR="001D239C" w:rsidRDefault="001D239C" w:rsidP="0076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477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48FAFF2D" w14:textId="1C8AFFC5" w:rsidR="00765ACA" w:rsidRPr="002162C8" w:rsidRDefault="00765ACA" w:rsidP="00765ACA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C2548A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6B8"/>
    <w:rsid w:val="00055603"/>
    <w:rsid w:val="00096A69"/>
    <w:rsid w:val="000A7439"/>
    <w:rsid w:val="0010157C"/>
    <w:rsid w:val="001D239C"/>
    <w:rsid w:val="002162C8"/>
    <w:rsid w:val="00225325"/>
    <w:rsid w:val="002D751C"/>
    <w:rsid w:val="002E3023"/>
    <w:rsid w:val="0032041A"/>
    <w:rsid w:val="0036142C"/>
    <w:rsid w:val="00402258"/>
    <w:rsid w:val="004C727C"/>
    <w:rsid w:val="00547326"/>
    <w:rsid w:val="0064003F"/>
    <w:rsid w:val="0066638D"/>
    <w:rsid w:val="00737462"/>
    <w:rsid w:val="00765ACA"/>
    <w:rsid w:val="009C5128"/>
    <w:rsid w:val="00A5005B"/>
    <w:rsid w:val="00A7001B"/>
    <w:rsid w:val="00B30943"/>
    <w:rsid w:val="00C2548A"/>
    <w:rsid w:val="00CE7767"/>
    <w:rsid w:val="00CF496C"/>
    <w:rsid w:val="00D33B68"/>
    <w:rsid w:val="00D70DD6"/>
    <w:rsid w:val="00D72AC7"/>
    <w:rsid w:val="00DC14F2"/>
    <w:rsid w:val="00E1479B"/>
    <w:rsid w:val="00E55893"/>
    <w:rsid w:val="00EA7E9B"/>
    <w:rsid w:val="00EB4DBF"/>
    <w:rsid w:val="00F67089"/>
    <w:rsid w:val="00F936B8"/>
    <w:rsid w:val="00F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98EB"/>
  <w15:docId w15:val="{AE74EFEA-F29D-41EB-A409-D953B5B8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BF"/>
    <w:pPr>
      <w:suppressAutoHyphens/>
      <w:spacing w:line="252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DBF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B4DBF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No Spacing"/>
    <w:uiPriority w:val="1"/>
    <w:qFormat/>
    <w:rsid w:val="00EB4DBF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6">
    <w:name w:val="header"/>
    <w:basedOn w:val="a"/>
    <w:link w:val="a7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5ACA"/>
    <w:rPr>
      <w:rFonts w:ascii="Calibri" w:eastAsia="SimSun" w:hAnsi="Calibri" w:cs="Calibri"/>
    </w:rPr>
  </w:style>
  <w:style w:type="paragraph" w:styleId="a8">
    <w:name w:val="footer"/>
    <w:basedOn w:val="a"/>
    <w:link w:val="a9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ACA"/>
    <w:rPr>
      <w:rFonts w:ascii="Calibri" w:eastAsia="SimSu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05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5603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14</cp:revision>
  <cp:lastPrinted>2023-03-15T13:18:00Z</cp:lastPrinted>
  <dcterms:created xsi:type="dcterms:W3CDTF">2021-02-11T05:58:00Z</dcterms:created>
  <dcterms:modified xsi:type="dcterms:W3CDTF">2023-03-15T13:18:00Z</dcterms:modified>
</cp:coreProperties>
</file>