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75" w:rsidRPr="00145875" w:rsidRDefault="00145875" w:rsidP="00145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587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875" w:rsidRPr="00145875" w:rsidRDefault="00145875" w:rsidP="00145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58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45875" w:rsidRPr="00145875" w:rsidRDefault="00145875" w:rsidP="00145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58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145875" w:rsidRPr="00145875" w:rsidRDefault="00145875" w:rsidP="00145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4587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45875" w:rsidRPr="00145875" w:rsidRDefault="00145875" w:rsidP="00145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45875" w:rsidRPr="00145875" w:rsidRDefault="00145875" w:rsidP="00145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58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1458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.10.2024 </w:t>
      </w:r>
      <w:r w:rsidRPr="001458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1458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458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1458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458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1458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1458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1433</w:t>
      </w:r>
    </w:p>
    <w:p w:rsidR="00145875" w:rsidRPr="00145875" w:rsidRDefault="00145875" w:rsidP="00145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58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от 22 марта 2021 года № 270 «Об утверждении перечня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 и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свободного от прав третьих лиц (за исключением права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хозяйственного ведения, права оперативного управления, а также имущественных прав субъектов малого и среднего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предпринимательства), предназначенного для предоставления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являющимися индивидуальными предпринимателями и применяющих специальный налоговый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режим «Налог на профессиональный доход»»</w:t>
      </w:r>
    </w:p>
    <w:p w:rsidR="00FE463A" w:rsidRPr="00FB6CA8" w:rsidRDefault="00FE463A" w:rsidP="00FB6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июля 2007 года                            № 209-ФЗ «О развитии малого и среднего предпринимательства в                   Российской Федерации», постановлением администрации Кореновского городского поселения Кореновского района от 17 мая 2022 года № 569 «Об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доход»», в целях приведения в соответствие с нормами действующего законодательства администрация Кореновского городского поселения Кореновского района п о с т а н о в л я е т: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22 марта 2021 года № 270 «Об утверждении перечня муниципального имущества, находящегося в собственности </w:t>
      </w:r>
      <w:r w:rsidRPr="00FE463A">
        <w:rPr>
          <w:rFonts w:ascii="Times New Roman" w:hAnsi="Times New Roman" w:cs="Times New Roman"/>
          <w:sz w:val="28"/>
          <w:szCs w:val="28"/>
        </w:rPr>
        <w:lastRenderedPageBreak/>
        <w:t>Кореновского городского поселения Кореновского района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являющимися индивидуальными предпринимателями и применяющих специальный налоговый режим «Налог на профессиональный доход»»</w:t>
      </w:r>
      <w:r w:rsidR="00827AE3">
        <w:rPr>
          <w:rFonts w:ascii="Times New Roman" w:hAnsi="Times New Roman" w:cs="Times New Roman"/>
          <w:sz w:val="28"/>
          <w:szCs w:val="28"/>
        </w:rPr>
        <w:t xml:space="preserve"> </w:t>
      </w:r>
      <w:r w:rsidR="00C30776">
        <w:rPr>
          <w:rFonts w:ascii="Times New Roman" w:hAnsi="Times New Roman" w:cs="Times New Roman"/>
          <w:sz w:val="28"/>
          <w:szCs w:val="28"/>
        </w:rPr>
        <w:t>(с изменениями                от 28 октября 2022 года № 1419)</w:t>
      </w:r>
      <w:r w:rsidRPr="00FE463A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(прилагается).</w:t>
      </w:r>
    </w:p>
    <w:p w:rsidR="003459D1" w:rsidRDefault="003459D1" w:rsidP="00345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</w:t>
      </w:r>
      <w:r w:rsidRPr="00FE463A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28 октября 2022 года №1419 «</w:t>
      </w:r>
      <w:r w:rsidRPr="003459D1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 в постановление администрации </w:t>
      </w:r>
      <w:r w:rsidRPr="003459D1">
        <w:rPr>
          <w:rFonts w:ascii="Times New Roman" w:hAnsi="Times New Roman" w:cs="Times New Roman"/>
          <w:sz w:val="28"/>
          <w:szCs w:val="28"/>
        </w:rPr>
        <w:t>Кореновского городског</w:t>
      </w:r>
      <w:r>
        <w:rPr>
          <w:rFonts w:ascii="Times New Roman" w:hAnsi="Times New Roman" w:cs="Times New Roman"/>
          <w:sz w:val="28"/>
          <w:szCs w:val="28"/>
        </w:rPr>
        <w:t xml:space="preserve">о поселения Кореновского района </w:t>
      </w:r>
      <w:r w:rsidRPr="003459D1">
        <w:rPr>
          <w:rFonts w:ascii="Times New Roman" w:hAnsi="Times New Roman" w:cs="Times New Roman"/>
          <w:sz w:val="28"/>
          <w:szCs w:val="28"/>
        </w:rPr>
        <w:t>от 22 марта 2021 год</w:t>
      </w:r>
      <w:r>
        <w:rPr>
          <w:rFonts w:ascii="Times New Roman" w:hAnsi="Times New Roman" w:cs="Times New Roman"/>
          <w:sz w:val="28"/>
          <w:szCs w:val="28"/>
        </w:rPr>
        <w:t xml:space="preserve">а № 270 «Об утверждении перечня </w:t>
      </w:r>
      <w:r w:rsidRPr="003459D1">
        <w:rPr>
          <w:rFonts w:ascii="Times New Roman" w:hAnsi="Times New Roman" w:cs="Times New Roman"/>
          <w:sz w:val="28"/>
          <w:szCs w:val="28"/>
        </w:rPr>
        <w:t>муниципального имуществ</w:t>
      </w:r>
      <w:r>
        <w:rPr>
          <w:rFonts w:ascii="Times New Roman" w:hAnsi="Times New Roman" w:cs="Times New Roman"/>
          <w:sz w:val="28"/>
          <w:szCs w:val="28"/>
        </w:rPr>
        <w:t xml:space="preserve">а, находящегося в собственности </w:t>
      </w:r>
      <w:r w:rsidRPr="003459D1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и </w:t>
      </w:r>
      <w:r w:rsidRPr="003459D1">
        <w:rPr>
          <w:rFonts w:ascii="Times New Roman" w:hAnsi="Times New Roman" w:cs="Times New Roman"/>
          <w:sz w:val="28"/>
          <w:szCs w:val="28"/>
        </w:rPr>
        <w:t>свободного от прав тр</w:t>
      </w:r>
      <w:r>
        <w:rPr>
          <w:rFonts w:ascii="Times New Roman" w:hAnsi="Times New Roman" w:cs="Times New Roman"/>
          <w:sz w:val="28"/>
          <w:szCs w:val="28"/>
        </w:rPr>
        <w:t xml:space="preserve">етьих лиц (за исключением права </w:t>
      </w:r>
      <w:r w:rsidRPr="003459D1">
        <w:rPr>
          <w:rFonts w:ascii="Times New Roman" w:hAnsi="Times New Roman" w:cs="Times New Roman"/>
          <w:sz w:val="28"/>
          <w:szCs w:val="28"/>
        </w:rPr>
        <w:t>хозяйственного ведения, права оперативного управления, а также имущественных прав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9D1">
        <w:rPr>
          <w:rFonts w:ascii="Times New Roman" w:hAnsi="Times New Roman" w:cs="Times New Roman"/>
          <w:sz w:val="28"/>
          <w:szCs w:val="28"/>
        </w:rPr>
        <w:t>предпринимательства), предназначенног</w:t>
      </w:r>
      <w:r>
        <w:rPr>
          <w:rFonts w:ascii="Times New Roman" w:hAnsi="Times New Roman" w:cs="Times New Roman"/>
          <w:sz w:val="28"/>
          <w:szCs w:val="28"/>
        </w:rPr>
        <w:t xml:space="preserve">о для предоставления </w:t>
      </w:r>
      <w:r w:rsidRPr="003459D1">
        <w:rPr>
          <w:rFonts w:ascii="Times New Roman" w:hAnsi="Times New Roman" w:cs="Times New Roman"/>
          <w:sz w:val="28"/>
          <w:szCs w:val="28"/>
        </w:rPr>
        <w:t>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являющимися индивидуальными предпринимателями и применяющих специальный 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9D1">
        <w:rPr>
          <w:rFonts w:ascii="Times New Roman" w:hAnsi="Times New Roman" w:cs="Times New Roman"/>
          <w:sz w:val="28"/>
          <w:szCs w:val="28"/>
        </w:rPr>
        <w:t>режим «Налог на профессиональный доход»»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9D1" w:rsidRDefault="003459D1" w:rsidP="00345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</w:t>
      </w:r>
      <w:r w:rsidRPr="00FE463A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D97">
        <w:rPr>
          <w:rFonts w:ascii="Times New Roman" w:hAnsi="Times New Roman" w:cs="Times New Roman"/>
          <w:sz w:val="28"/>
          <w:szCs w:val="28"/>
        </w:rPr>
        <w:t xml:space="preserve">от </w:t>
      </w:r>
      <w:r w:rsidR="00DD6D97" w:rsidRPr="00DD6D97">
        <w:rPr>
          <w:rFonts w:ascii="Times New Roman" w:hAnsi="Times New Roman" w:cs="Times New Roman"/>
          <w:sz w:val="28"/>
          <w:szCs w:val="28"/>
        </w:rPr>
        <w:t>30</w:t>
      </w:r>
      <w:r w:rsidRPr="00DD6D97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DD6D97" w:rsidRPr="00DD6D97">
        <w:rPr>
          <w:rFonts w:ascii="Times New Roman" w:hAnsi="Times New Roman" w:cs="Times New Roman"/>
          <w:sz w:val="28"/>
          <w:szCs w:val="28"/>
        </w:rPr>
        <w:t xml:space="preserve">3 </w:t>
      </w:r>
      <w:r w:rsidRPr="00DD6D97">
        <w:rPr>
          <w:rFonts w:ascii="Times New Roman" w:hAnsi="Times New Roman" w:cs="Times New Roman"/>
          <w:sz w:val="28"/>
          <w:szCs w:val="28"/>
        </w:rPr>
        <w:t>года №</w:t>
      </w:r>
      <w:r w:rsidR="00DD6D97" w:rsidRPr="00DD6D97">
        <w:rPr>
          <w:rFonts w:ascii="Times New Roman" w:hAnsi="Times New Roman" w:cs="Times New Roman"/>
          <w:sz w:val="28"/>
          <w:szCs w:val="28"/>
        </w:rPr>
        <w:t>1337</w:t>
      </w:r>
      <w:r w:rsidRPr="00DD6D97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3459D1">
        <w:rPr>
          <w:rFonts w:ascii="Times New Roman" w:hAnsi="Times New Roman" w:cs="Times New Roman"/>
          <w:sz w:val="28"/>
          <w:szCs w:val="28"/>
        </w:rPr>
        <w:t>Кореновского городског</w:t>
      </w:r>
      <w:r>
        <w:rPr>
          <w:rFonts w:ascii="Times New Roman" w:hAnsi="Times New Roman" w:cs="Times New Roman"/>
          <w:sz w:val="28"/>
          <w:szCs w:val="28"/>
        </w:rPr>
        <w:t xml:space="preserve">о поселения Кореновского района </w:t>
      </w:r>
      <w:r w:rsidRPr="003459D1">
        <w:rPr>
          <w:rFonts w:ascii="Times New Roman" w:hAnsi="Times New Roman" w:cs="Times New Roman"/>
          <w:sz w:val="28"/>
          <w:szCs w:val="28"/>
        </w:rPr>
        <w:t>от 22 марта 2021 год</w:t>
      </w:r>
      <w:r>
        <w:rPr>
          <w:rFonts w:ascii="Times New Roman" w:hAnsi="Times New Roman" w:cs="Times New Roman"/>
          <w:sz w:val="28"/>
          <w:szCs w:val="28"/>
        </w:rPr>
        <w:t xml:space="preserve">а № 270 «Об утверждении перечня </w:t>
      </w:r>
      <w:r w:rsidRPr="003459D1">
        <w:rPr>
          <w:rFonts w:ascii="Times New Roman" w:hAnsi="Times New Roman" w:cs="Times New Roman"/>
          <w:sz w:val="28"/>
          <w:szCs w:val="28"/>
        </w:rPr>
        <w:t>муниципального имуществ</w:t>
      </w:r>
      <w:r>
        <w:rPr>
          <w:rFonts w:ascii="Times New Roman" w:hAnsi="Times New Roman" w:cs="Times New Roman"/>
          <w:sz w:val="28"/>
          <w:szCs w:val="28"/>
        </w:rPr>
        <w:t xml:space="preserve">а, находящегося в собственности </w:t>
      </w:r>
      <w:r w:rsidRPr="003459D1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и </w:t>
      </w:r>
      <w:r w:rsidRPr="003459D1">
        <w:rPr>
          <w:rFonts w:ascii="Times New Roman" w:hAnsi="Times New Roman" w:cs="Times New Roman"/>
          <w:sz w:val="28"/>
          <w:szCs w:val="28"/>
        </w:rPr>
        <w:t>свободного от прав тр</w:t>
      </w:r>
      <w:r>
        <w:rPr>
          <w:rFonts w:ascii="Times New Roman" w:hAnsi="Times New Roman" w:cs="Times New Roman"/>
          <w:sz w:val="28"/>
          <w:szCs w:val="28"/>
        </w:rPr>
        <w:t xml:space="preserve">етьих лиц (за исключением права </w:t>
      </w:r>
      <w:r w:rsidRPr="003459D1">
        <w:rPr>
          <w:rFonts w:ascii="Times New Roman" w:hAnsi="Times New Roman" w:cs="Times New Roman"/>
          <w:sz w:val="28"/>
          <w:szCs w:val="28"/>
        </w:rPr>
        <w:t>хозяйственного ведения, права оперативного управления, а также имущественных прав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9D1">
        <w:rPr>
          <w:rFonts w:ascii="Times New Roman" w:hAnsi="Times New Roman" w:cs="Times New Roman"/>
          <w:sz w:val="28"/>
          <w:szCs w:val="28"/>
        </w:rPr>
        <w:t>предпринимательства), предназначенног</w:t>
      </w:r>
      <w:r>
        <w:rPr>
          <w:rFonts w:ascii="Times New Roman" w:hAnsi="Times New Roman" w:cs="Times New Roman"/>
          <w:sz w:val="28"/>
          <w:szCs w:val="28"/>
        </w:rPr>
        <w:t xml:space="preserve">о для предоставления </w:t>
      </w:r>
      <w:r w:rsidRPr="003459D1">
        <w:rPr>
          <w:rFonts w:ascii="Times New Roman" w:hAnsi="Times New Roman" w:cs="Times New Roman"/>
          <w:sz w:val="28"/>
          <w:szCs w:val="28"/>
        </w:rPr>
        <w:t>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являющимися индивидуальными предпринимателями и применяющих специальный 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9D1">
        <w:rPr>
          <w:rFonts w:ascii="Times New Roman" w:hAnsi="Times New Roman" w:cs="Times New Roman"/>
          <w:sz w:val="28"/>
          <w:szCs w:val="28"/>
        </w:rPr>
        <w:t>режим «Налог на профессиональный доход»»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463A" w:rsidRPr="00FE463A" w:rsidRDefault="003459D1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E463A" w:rsidRPr="00FE463A">
        <w:rPr>
          <w:rFonts w:ascii="Times New Roman" w:hAnsi="Times New Roman" w:cs="Times New Roman"/>
          <w:sz w:val="28"/>
          <w:szCs w:val="28"/>
        </w:rPr>
        <w:t>. Отделу имущественных и земельных отношений администрации Кореновского городского поселения Кореновского района (</w:t>
      </w:r>
      <w:r w:rsidR="00BB4BAE">
        <w:rPr>
          <w:rFonts w:ascii="Times New Roman" w:hAnsi="Times New Roman" w:cs="Times New Roman"/>
          <w:sz w:val="28"/>
          <w:szCs w:val="28"/>
        </w:rPr>
        <w:t>Синицына</w:t>
      </w:r>
      <w:r w:rsidR="00FE463A" w:rsidRPr="00FE463A">
        <w:rPr>
          <w:rFonts w:ascii="Times New Roman" w:hAnsi="Times New Roman" w:cs="Times New Roman"/>
          <w:sz w:val="28"/>
          <w:szCs w:val="28"/>
        </w:rPr>
        <w:t xml:space="preserve">) обеспечить размещение Перечня муниципального имущества, находящегося в собственности Кореновского городского поселения Кореновского района и </w:t>
      </w:r>
      <w:r w:rsidR="00FE463A" w:rsidRPr="00FE463A">
        <w:rPr>
          <w:rFonts w:ascii="Times New Roman" w:hAnsi="Times New Roman" w:cs="Times New Roman"/>
          <w:sz w:val="28"/>
          <w:szCs w:val="28"/>
        </w:rPr>
        <w:lastRenderedPageBreak/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</w:t>
      </w:r>
      <w:r w:rsidR="00B7351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E463A" w:rsidRPr="00FE463A">
        <w:rPr>
          <w:rFonts w:ascii="Times New Roman" w:hAnsi="Times New Roman" w:cs="Times New Roman"/>
          <w:sz w:val="28"/>
          <w:szCs w:val="28"/>
        </w:rPr>
        <w:t xml:space="preserve">поддержки субъектов малого и среднего предпринимательства, и </w:t>
      </w:r>
      <w:r w:rsidR="00B7351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E463A" w:rsidRPr="00FE463A">
        <w:rPr>
          <w:rFonts w:ascii="Times New Roman" w:hAnsi="Times New Roman" w:cs="Times New Roman"/>
          <w:sz w:val="28"/>
          <w:szCs w:val="28"/>
        </w:rPr>
        <w:t xml:space="preserve">физическим лицам, не являющимися индивидуальными предпринимателями и применяющих специальный налоговый режим «Налог на профессиональный доход»» в Вестнике органов местного самоуправления Кореновского </w:t>
      </w:r>
      <w:r w:rsidR="00B735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E463A" w:rsidRPr="00FE463A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и на официальном сайте администрации Кореновского городского поселения Кореновского </w:t>
      </w:r>
      <w:r w:rsidR="00B7351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E463A" w:rsidRPr="00FE463A">
        <w:rPr>
          <w:rFonts w:ascii="Times New Roman" w:hAnsi="Times New Roman" w:cs="Times New Roman"/>
          <w:sz w:val="28"/>
          <w:szCs w:val="28"/>
        </w:rPr>
        <w:t>района www.korenovsk-gorod.ru в установленные законодательством сроки.</w:t>
      </w:r>
    </w:p>
    <w:p w:rsidR="00FE463A" w:rsidRPr="00FE463A" w:rsidRDefault="003459D1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463A" w:rsidRPr="00FE463A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поселения </w:t>
      </w:r>
      <w:proofErr w:type="spellStart"/>
      <w:r w:rsidR="00FE463A" w:rsidRPr="00FE463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E463A" w:rsidRPr="00FE463A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BB4BAE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="00FE463A" w:rsidRPr="00FE463A">
        <w:rPr>
          <w:rFonts w:ascii="Times New Roman" w:hAnsi="Times New Roman" w:cs="Times New Roman"/>
          <w:sz w:val="28"/>
          <w:szCs w:val="28"/>
        </w:rPr>
        <w:t xml:space="preserve">) официально </w:t>
      </w:r>
      <w:r w:rsidR="00506A55">
        <w:rPr>
          <w:rFonts w:ascii="Times New Roman" w:hAnsi="Times New Roman" w:cs="Times New Roman"/>
          <w:sz w:val="28"/>
          <w:szCs w:val="28"/>
        </w:rPr>
        <w:t>обнародовать</w:t>
      </w:r>
      <w:r w:rsidR="00FE463A" w:rsidRPr="00FE463A">
        <w:rPr>
          <w:rFonts w:ascii="Times New Roman" w:hAnsi="Times New Roman" w:cs="Times New Roman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FE463A" w:rsidRPr="00FE463A" w:rsidRDefault="003459D1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463A" w:rsidRPr="00FE463A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B575F9" w:rsidP="00FE4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B4BA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FE463A" w:rsidRPr="00FE463A" w:rsidRDefault="00FE463A" w:rsidP="00FE4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E463A" w:rsidRPr="00FE463A" w:rsidRDefault="00FE463A" w:rsidP="00B57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63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FE463A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</w:t>
      </w:r>
      <w:r w:rsidR="00BB4BAE">
        <w:rPr>
          <w:rFonts w:ascii="Times New Roman" w:hAnsi="Times New Roman" w:cs="Times New Roman"/>
          <w:sz w:val="28"/>
          <w:szCs w:val="28"/>
        </w:rPr>
        <w:t xml:space="preserve"> </w:t>
      </w:r>
      <w:r w:rsidRPr="00FE463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575F9">
        <w:rPr>
          <w:rFonts w:ascii="Times New Roman" w:hAnsi="Times New Roman" w:cs="Times New Roman"/>
          <w:sz w:val="28"/>
          <w:szCs w:val="28"/>
        </w:rPr>
        <w:t xml:space="preserve">М.О. </w:t>
      </w:r>
      <w:proofErr w:type="spellStart"/>
      <w:r w:rsidR="00B575F9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  <w:r w:rsidR="00B57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75F9" w:rsidRDefault="00B575F9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9D1" w:rsidRPr="00FE463A" w:rsidRDefault="003459D1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FE463A" w:rsidRPr="00FE463A" w:rsidRDefault="00145875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23.10.2024            </w:t>
      </w:r>
      <w:bookmarkStart w:id="0" w:name="_GoBack"/>
      <w:bookmarkEnd w:id="0"/>
      <w:r w:rsidR="00FE463A" w:rsidRPr="00FE463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1433</w:t>
      </w:r>
      <w:r w:rsidR="00FE463A" w:rsidRPr="00FE463A">
        <w:rPr>
          <w:rFonts w:ascii="Times New Roman" w:hAnsi="Times New Roman" w:cs="Times New Roman"/>
          <w:sz w:val="28"/>
          <w:szCs w:val="28"/>
        </w:rPr>
        <w:t>_______</w:t>
      </w: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«ПРИЛОЖЕНИЕ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УТВЕРЖДЕН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от 22.03.2021 № 270</w:t>
      </w: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ПЕРЕЧЕНЬ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муниципального имущества, находящегося в собственности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и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3A">
        <w:rPr>
          <w:rFonts w:ascii="Times New Roman" w:hAnsi="Times New Roman" w:cs="Times New Roman"/>
          <w:sz w:val="28"/>
          <w:szCs w:val="28"/>
        </w:rPr>
        <w:t>предпринимательства), предназначенного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для предоставления во владение и (или) в пользование субъектам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малого и среднего предпринимательства, организациям, образующим инфраструктуру поддержки субъектов малого и среднего</w:t>
      </w:r>
    </w:p>
    <w:p w:rsidR="00FE463A" w:rsidRP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предпринимательства, и физическим лицам, не являющимися индивидуальными предпринимателями и применяющих специальный налоговый режим «Налог на профессиональный доход»</w:t>
      </w:r>
    </w:p>
    <w:p w:rsidR="009E2F03" w:rsidRDefault="009E2F03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828"/>
        <w:gridCol w:w="3546"/>
        <w:gridCol w:w="1680"/>
      </w:tblGrid>
      <w:tr w:rsidR="00FE463A" w:rsidRPr="00B1626B" w:rsidTr="00466FC3">
        <w:trPr>
          <w:cantSplit/>
          <w:trHeight w:val="607"/>
          <w:jc w:val="center"/>
        </w:trPr>
        <w:tc>
          <w:tcPr>
            <w:tcW w:w="559" w:type="dxa"/>
            <w:vAlign w:val="center"/>
          </w:tcPr>
          <w:p w:rsidR="00FE463A" w:rsidRPr="00B1626B" w:rsidRDefault="00FE463A" w:rsidP="00F25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vAlign w:val="center"/>
          </w:tcPr>
          <w:p w:rsidR="00FE463A" w:rsidRPr="00B1626B" w:rsidRDefault="00FE463A" w:rsidP="00F25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3546" w:type="dxa"/>
            <w:vAlign w:val="center"/>
          </w:tcPr>
          <w:p w:rsidR="00FE463A" w:rsidRPr="00B1626B" w:rsidRDefault="00FE463A" w:rsidP="00F25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имущества</w:t>
            </w:r>
          </w:p>
        </w:tc>
        <w:tc>
          <w:tcPr>
            <w:tcW w:w="1680" w:type="dxa"/>
            <w:vAlign w:val="center"/>
          </w:tcPr>
          <w:p w:rsidR="00FE463A" w:rsidRPr="00B1626B" w:rsidRDefault="00FE463A" w:rsidP="00FE46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Инвентарный номер </w:t>
            </w:r>
          </w:p>
        </w:tc>
      </w:tr>
      <w:tr w:rsidR="00FE463A" w:rsidRPr="00B1626B" w:rsidTr="00466FC3">
        <w:trPr>
          <w:cantSplit/>
          <w:trHeight w:val="164"/>
          <w:jc w:val="center"/>
        </w:trPr>
        <w:tc>
          <w:tcPr>
            <w:tcW w:w="559" w:type="dxa"/>
            <w:vAlign w:val="center"/>
          </w:tcPr>
          <w:p w:rsidR="00FE463A" w:rsidRPr="00B1626B" w:rsidRDefault="00C06BFC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онтейнер 40-футовый стандартный CAXU 7009277</w:t>
            </w:r>
          </w:p>
        </w:tc>
        <w:tc>
          <w:tcPr>
            <w:tcW w:w="3546" w:type="dxa"/>
            <w:vAlign w:val="center"/>
          </w:tcPr>
          <w:p w:rsidR="00FE463A" w:rsidRPr="00B1626B" w:rsidRDefault="00FE463A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200</w:t>
            </w:r>
          </w:p>
        </w:tc>
        <w:tc>
          <w:tcPr>
            <w:tcW w:w="1680" w:type="dxa"/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110852003017</w:t>
            </w:r>
          </w:p>
        </w:tc>
      </w:tr>
      <w:tr w:rsidR="00FE463A" w:rsidRPr="00B1626B" w:rsidTr="00466FC3">
        <w:trPr>
          <w:cantSplit/>
          <w:trHeight w:val="164"/>
          <w:jc w:val="center"/>
        </w:trPr>
        <w:tc>
          <w:tcPr>
            <w:tcW w:w="559" w:type="dxa"/>
            <w:vAlign w:val="center"/>
          </w:tcPr>
          <w:p w:rsidR="00FE463A" w:rsidRPr="00B1626B" w:rsidRDefault="00C06BFC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vAlign w:val="center"/>
          </w:tcPr>
          <w:p w:rsidR="00FE463A" w:rsidRPr="00B1626B" w:rsidRDefault="00FE463A" w:rsidP="0033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акс </w:t>
            </w:r>
            <w:proofErr w:type="spellStart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 KX –FT988RU</w:t>
            </w:r>
          </w:p>
        </w:tc>
        <w:tc>
          <w:tcPr>
            <w:tcW w:w="3546" w:type="dxa"/>
            <w:vAlign w:val="center"/>
          </w:tcPr>
          <w:p w:rsidR="00FE463A" w:rsidRPr="00B1626B" w:rsidRDefault="00367F49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0" w:type="dxa"/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11013400062</w:t>
            </w:r>
          </w:p>
        </w:tc>
      </w:tr>
      <w:tr w:rsidR="00FE463A" w:rsidRPr="00B1626B" w:rsidTr="00466FC3">
        <w:trPr>
          <w:cantSplit/>
          <w:trHeight w:val="164"/>
          <w:jc w:val="center"/>
        </w:trPr>
        <w:tc>
          <w:tcPr>
            <w:tcW w:w="559" w:type="dxa"/>
            <w:vAlign w:val="center"/>
          </w:tcPr>
          <w:p w:rsidR="00FE463A" w:rsidRPr="00B1626B" w:rsidRDefault="00C06BFC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vAlign w:val="center"/>
          </w:tcPr>
          <w:p w:rsidR="00FE463A" w:rsidRPr="00B1626B" w:rsidRDefault="00FE463A" w:rsidP="0033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Принтер HP </w:t>
            </w:r>
            <w:proofErr w:type="spellStart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Laser</w:t>
            </w:r>
            <w:proofErr w:type="spellEnd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</w:p>
        </w:tc>
        <w:tc>
          <w:tcPr>
            <w:tcW w:w="3546" w:type="dxa"/>
            <w:vAlign w:val="center"/>
          </w:tcPr>
          <w:p w:rsidR="00FE463A" w:rsidRPr="00B1626B" w:rsidRDefault="00FE463A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0" w:type="dxa"/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1101040237</w:t>
            </w:r>
          </w:p>
        </w:tc>
      </w:tr>
      <w:tr w:rsidR="00FE463A" w:rsidRPr="00B1626B" w:rsidTr="00466FC3">
        <w:trPr>
          <w:cantSplit/>
          <w:trHeight w:val="647"/>
          <w:jc w:val="center"/>
        </w:trPr>
        <w:tc>
          <w:tcPr>
            <w:tcW w:w="559" w:type="dxa"/>
            <w:vAlign w:val="center"/>
          </w:tcPr>
          <w:p w:rsidR="00FE463A" w:rsidRPr="00B1626B" w:rsidRDefault="00C06BFC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F74">
              <w:rPr>
                <w:rFonts w:ascii="Times New Roman" w:hAnsi="Times New Roman" w:cs="Times New Roman"/>
                <w:sz w:val="24"/>
                <w:szCs w:val="24"/>
              </w:rPr>
              <w:t>Копировальный аппарат XEROX WorkCenter5016</w:t>
            </w:r>
          </w:p>
        </w:tc>
        <w:tc>
          <w:tcPr>
            <w:tcW w:w="3546" w:type="dxa"/>
            <w:vAlign w:val="center"/>
          </w:tcPr>
          <w:p w:rsidR="00FE463A" w:rsidRPr="00B1626B" w:rsidRDefault="00FE463A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0" w:type="dxa"/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74">
              <w:rPr>
                <w:rFonts w:ascii="Times New Roman" w:hAnsi="Times New Roman" w:cs="Times New Roman"/>
                <w:sz w:val="24"/>
                <w:szCs w:val="24"/>
              </w:rPr>
              <w:t>11013400021</w:t>
            </w:r>
          </w:p>
        </w:tc>
      </w:tr>
      <w:tr w:rsidR="00BB4BAE" w:rsidRPr="00B1626B" w:rsidTr="00466FC3">
        <w:trPr>
          <w:cantSplit/>
          <w:trHeight w:val="322"/>
          <w:jc w:val="center"/>
        </w:trPr>
        <w:tc>
          <w:tcPr>
            <w:tcW w:w="559" w:type="dxa"/>
            <w:vAlign w:val="center"/>
          </w:tcPr>
          <w:p w:rsidR="00BB4BAE" w:rsidRDefault="00075BC5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vAlign w:val="center"/>
          </w:tcPr>
          <w:p w:rsidR="00BB4BAE" w:rsidRPr="00601F74" w:rsidRDefault="00333716" w:rsidP="00F2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716">
              <w:rPr>
                <w:rFonts w:ascii="Times New Roman" w:hAnsi="Times New Roman" w:cs="Times New Roman"/>
                <w:sz w:val="24"/>
                <w:szCs w:val="24"/>
              </w:rPr>
              <w:t>Телефон GSM NOKIA 6700C</w:t>
            </w:r>
          </w:p>
        </w:tc>
        <w:tc>
          <w:tcPr>
            <w:tcW w:w="3546" w:type="dxa"/>
            <w:vAlign w:val="center"/>
          </w:tcPr>
          <w:p w:rsidR="00BB4BAE" w:rsidRPr="00601F74" w:rsidRDefault="00333716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0" w:type="dxa"/>
            <w:vAlign w:val="center"/>
          </w:tcPr>
          <w:p w:rsidR="00333716" w:rsidRPr="00601F74" w:rsidRDefault="00333716" w:rsidP="0033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1101340007</w:t>
            </w:r>
          </w:p>
        </w:tc>
      </w:tr>
      <w:tr w:rsidR="00466FC3" w:rsidRPr="00466FC3" w:rsidTr="00466FC3">
        <w:trPr>
          <w:cantSplit/>
          <w:trHeight w:val="411"/>
          <w:jc w:val="center"/>
        </w:trPr>
        <w:tc>
          <w:tcPr>
            <w:tcW w:w="559" w:type="dxa"/>
            <w:vAlign w:val="center"/>
          </w:tcPr>
          <w:p w:rsidR="00466FC3" w:rsidRDefault="00466FC3" w:rsidP="0046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vAlign w:val="center"/>
          </w:tcPr>
          <w:p w:rsidR="00466FC3" w:rsidRPr="00466FC3" w:rsidRDefault="00466FC3" w:rsidP="0046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66FC3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466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Canon</w:t>
            </w:r>
            <w:proofErr w:type="gramEnd"/>
            <w:r w:rsidRPr="00466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66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-SENSYS LBP 6020B</w:t>
            </w:r>
          </w:p>
        </w:tc>
        <w:tc>
          <w:tcPr>
            <w:tcW w:w="3546" w:type="dxa"/>
            <w:vAlign w:val="center"/>
          </w:tcPr>
          <w:p w:rsidR="00466FC3" w:rsidRPr="00601F74" w:rsidRDefault="00466FC3" w:rsidP="0046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0" w:type="dxa"/>
            <w:vAlign w:val="center"/>
          </w:tcPr>
          <w:p w:rsidR="00466FC3" w:rsidRPr="00601F74" w:rsidRDefault="00466FC3" w:rsidP="0046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110134400067</w:t>
            </w:r>
          </w:p>
        </w:tc>
      </w:tr>
    </w:tbl>
    <w:p w:rsidR="00FE463A" w:rsidRDefault="00FE463A" w:rsidP="00FE46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9E2F03" w:rsidRDefault="009E2F03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F03" w:rsidRDefault="009E2F03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FE463A" w:rsidRPr="00FE463A" w:rsidRDefault="00FE463A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имущественных и земельных</w:t>
      </w:r>
    </w:p>
    <w:p w:rsidR="00FE463A" w:rsidRPr="00FE463A" w:rsidRDefault="00FE463A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отношений администрации</w:t>
      </w:r>
    </w:p>
    <w:p w:rsidR="0036219C" w:rsidRPr="00FE463A" w:rsidRDefault="00FE463A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963167">
        <w:rPr>
          <w:rFonts w:ascii="Times New Roman" w:hAnsi="Times New Roman" w:cs="Times New Roman"/>
          <w:sz w:val="28"/>
          <w:szCs w:val="28"/>
        </w:rPr>
        <w:t>го городского поселения</w:t>
      </w:r>
      <w:r w:rsidR="00963167">
        <w:rPr>
          <w:rFonts w:ascii="Times New Roman" w:hAnsi="Times New Roman" w:cs="Times New Roman"/>
          <w:sz w:val="28"/>
          <w:szCs w:val="28"/>
        </w:rPr>
        <w:tab/>
      </w:r>
      <w:r w:rsidR="00963167">
        <w:rPr>
          <w:rFonts w:ascii="Times New Roman" w:hAnsi="Times New Roman" w:cs="Times New Roman"/>
          <w:sz w:val="28"/>
          <w:szCs w:val="28"/>
        </w:rPr>
        <w:tab/>
      </w:r>
      <w:r w:rsidR="00963167">
        <w:rPr>
          <w:rFonts w:ascii="Times New Roman" w:hAnsi="Times New Roman" w:cs="Times New Roman"/>
          <w:sz w:val="28"/>
          <w:szCs w:val="28"/>
        </w:rPr>
        <w:tab/>
      </w:r>
      <w:r w:rsidR="00963167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3167">
        <w:rPr>
          <w:rFonts w:ascii="Times New Roman" w:hAnsi="Times New Roman" w:cs="Times New Roman"/>
          <w:sz w:val="28"/>
          <w:szCs w:val="28"/>
        </w:rPr>
        <w:t>Я.С. Синицына</w:t>
      </w:r>
    </w:p>
    <w:sectPr w:rsidR="0036219C" w:rsidRPr="00FE463A" w:rsidSect="00466FC3">
      <w:headerReference w:type="default" r:id="rId7"/>
      <w:pgSz w:w="11906" w:h="16838" w:code="9"/>
      <w:pgMar w:top="1134" w:right="567" w:bottom="993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FB9" w:rsidRDefault="00D11FB9" w:rsidP="00FB6CA8">
      <w:pPr>
        <w:spacing w:after="0" w:line="240" w:lineRule="auto"/>
      </w:pPr>
      <w:r>
        <w:separator/>
      </w:r>
    </w:p>
  </w:endnote>
  <w:endnote w:type="continuationSeparator" w:id="0">
    <w:p w:rsidR="00D11FB9" w:rsidRDefault="00D11FB9" w:rsidP="00FB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FB9" w:rsidRDefault="00D11FB9" w:rsidP="00FB6CA8">
      <w:pPr>
        <w:spacing w:after="0" w:line="240" w:lineRule="auto"/>
      </w:pPr>
      <w:r>
        <w:separator/>
      </w:r>
    </w:p>
  </w:footnote>
  <w:footnote w:type="continuationSeparator" w:id="0">
    <w:p w:rsidR="00D11FB9" w:rsidRDefault="00D11FB9" w:rsidP="00FB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42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6CA8" w:rsidRPr="00FB6CA8" w:rsidRDefault="00FB6CA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6C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6CA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6C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587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B6C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3A"/>
    <w:rsid w:val="00075BC5"/>
    <w:rsid w:val="00076BD4"/>
    <w:rsid w:val="00145875"/>
    <w:rsid w:val="00333716"/>
    <w:rsid w:val="00337477"/>
    <w:rsid w:val="003459D1"/>
    <w:rsid w:val="0036219C"/>
    <w:rsid w:val="00367F49"/>
    <w:rsid w:val="00466FC3"/>
    <w:rsid w:val="00506A55"/>
    <w:rsid w:val="0075564D"/>
    <w:rsid w:val="00760430"/>
    <w:rsid w:val="00827AE3"/>
    <w:rsid w:val="00951EC1"/>
    <w:rsid w:val="00963167"/>
    <w:rsid w:val="009A2E9B"/>
    <w:rsid w:val="009E2F03"/>
    <w:rsid w:val="00B575F9"/>
    <w:rsid w:val="00B7351A"/>
    <w:rsid w:val="00BA75FE"/>
    <w:rsid w:val="00BB4BAE"/>
    <w:rsid w:val="00C06BFC"/>
    <w:rsid w:val="00C30776"/>
    <w:rsid w:val="00D11FB9"/>
    <w:rsid w:val="00DB3669"/>
    <w:rsid w:val="00DD6D97"/>
    <w:rsid w:val="00E955F8"/>
    <w:rsid w:val="00FA68DC"/>
    <w:rsid w:val="00FB6CA8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275AB-7C8E-4080-9545-CD5FA805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CA8"/>
  </w:style>
  <w:style w:type="paragraph" w:styleId="a5">
    <w:name w:val="footer"/>
    <w:basedOn w:val="a"/>
    <w:link w:val="a6"/>
    <w:uiPriority w:val="99"/>
    <w:unhideWhenUsed/>
    <w:rsid w:val="00FB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CA8"/>
  </w:style>
  <w:style w:type="paragraph" w:styleId="a7">
    <w:name w:val="Balloon Text"/>
    <w:basedOn w:val="a"/>
    <w:link w:val="a8"/>
    <w:uiPriority w:val="99"/>
    <w:semiHidden/>
    <w:unhideWhenUsed/>
    <w:rsid w:val="00C06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Ксения</cp:lastModifiedBy>
  <cp:revision>21</cp:revision>
  <cp:lastPrinted>2024-10-24T07:35:00Z</cp:lastPrinted>
  <dcterms:created xsi:type="dcterms:W3CDTF">2022-10-27T13:47:00Z</dcterms:created>
  <dcterms:modified xsi:type="dcterms:W3CDTF">2024-10-24T07:35:00Z</dcterms:modified>
</cp:coreProperties>
</file>