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FD50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4BF4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</w:p>
    <w:p w14:paraId="7269BF86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Кореновского района</w:t>
      </w:r>
    </w:p>
    <w:p w14:paraId="5DE5733C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82B2DE" w14:textId="77777777" w:rsidR="0088117E" w:rsidRPr="00827F27" w:rsidRDefault="00376F1D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32"/>
          <w:szCs w:val="32"/>
        </w:rPr>
        <w:t xml:space="preserve">ПРОЕКТ </w:t>
      </w:r>
      <w:r w:rsidR="00527CFA" w:rsidRPr="00827F27">
        <w:rPr>
          <w:rFonts w:ascii="Times New Roman" w:hAnsi="Times New Roman"/>
          <w:b/>
          <w:sz w:val="32"/>
          <w:szCs w:val="32"/>
        </w:rPr>
        <w:t>РЕШЕНИ</w:t>
      </w:r>
      <w:r w:rsidRPr="00827F27">
        <w:rPr>
          <w:rFonts w:ascii="Times New Roman" w:hAnsi="Times New Roman"/>
          <w:b/>
          <w:sz w:val="32"/>
          <w:szCs w:val="32"/>
        </w:rPr>
        <w:t>Я</w:t>
      </w:r>
    </w:p>
    <w:p w14:paraId="1F14C1F9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622055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7F4388" w14:textId="77777777" w:rsidR="00364421" w:rsidRPr="00877839" w:rsidRDefault="00364421" w:rsidP="003644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839">
        <w:rPr>
          <w:rFonts w:ascii="Times New Roman" w:hAnsi="Times New Roman"/>
          <w:sz w:val="28"/>
          <w:szCs w:val="28"/>
        </w:rPr>
        <w:t>от ___________ 202</w:t>
      </w:r>
      <w:r w:rsidR="006610DC">
        <w:rPr>
          <w:rFonts w:ascii="Times New Roman" w:hAnsi="Times New Roman"/>
          <w:sz w:val="28"/>
          <w:szCs w:val="28"/>
        </w:rPr>
        <w:t>5</w:t>
      </w:r>
      <w:r w:rsidRPr="00877839">
        <w:rPr>
          <w:rFonts w:ascii="Times New Roman" w:hAnsi="Times New Roman"/>
          <w:sz w:val="28"/>
          <w:szCs w:val="28"/>
        </w:rPr>
        <w:t xml:space="preserve"> года</w:t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  <w:t xml:space="preserve">                         №____        </w:t>
      </w:r>
    </w:p>
    <w:p w14:paraId="2A4E8C8D" w14:textId="77777777" w:rsidR="00364421" w:rsidRPr="00877839" w:rsidRDefault="00364421" w:rsidP="00364421">
      <w:pPr>
        <w:spacing w:after="0" w:line="240" w:lineRule="auto"/>
        <w:jc w:val="center"/>
        <w:rPr>
          <w:rFonts w:ascii="Times New Roman" w:hAnsi="Times New Roman"/>
        </w:rPr>
      </w:pPr>
      <w:r w:rsidRPr="00877839">
        <w:rPr>
          <w:rFonts w:ascii="Times New Roman" w:hAnsi="Times New Roman"/>
        </w:rPr>
        <w:t>г. Кореновск</w:t>
      </w:r>
    </w:p>
    <w:p w14:paraId="2272D664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9773A6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3C7F6C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F11D17" w14:textId="77777777" w:rsidR="00BA5937" w:rsidRPr="00BA5937" w:rsidRDefault="00BA5937" w:rsidP="00BA5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5937">
        <w:rPr>
          <w:rFonts w:ascii="Times New Roman" w:hAnsi="Times New Roman"/>
          <w:b/>
          <w:sz w:val="28"/>
          <w:szCs w:val="28"/>
        </w:rPr>
        <w:t xml:space="preserve">Отчет директора муниципального бюджетного учреждения культуры </w:t>
      </w:r>
    </w:p>
    <w:p w14:paraId="22F5C071" w14:textId="77777777" w:rsidR="00BA5937" w:rsidRPr="00BA5937" w:rsidRDefault="00BA5937" w:rsidP="00BA5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5937">
        <w:rPr>
          <w:rFonts w:ascii="Times New Roman" w:hAnsi="Times New Roman"/>
          <w:b/>
          <w:sz w:val="28"/>
          <w:szCs w:val="28"/>
        </w:rPr>
        <w:t>«Кореновский историко-краеведческий музей» за 2024 год</w:t>
      </w:r>
    </w:p>
    <w:p w14:paraId="48E474A9" w14:textId="77777777" w:rsidR="00BA5937" w:rsidRPr="00BA5937" w:rsidRDefault="00BA5937" w:rsidP="00BA59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F5C476A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2CAD6A" w14:textId="77777777" w:rsidR="00827F27" w:rsidRPr="00827F27" w:rsidRDefault="00827F27" w:rsidP="00BA59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7057161" w14:textId="77777777" w:rsidR="0088117E" w:rsidRPr="00AC72A9" w:rsidRDefault="0088117E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DE4EE5">
        <w:rPr>
          <w:rFonts w:ascii="Times New Roman" w:hAnsi="Times New Roman"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sz w:val="28"/>
          <w:szCs w:val="28"/>
        </w:rPr>
        <w:t xml:space="preserve">директора </w:t>
      </w:r>
      <w:r w:rsidR="00BA5937" w:rsidRPr="00BA5937"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«Кореновский историко-краеведческий музей» </w:t>
      </w:r>
      <w:r w:rsidR="00BA5937">
        <w:rPr>
          <w:rFonts w:ascii="Times New Roman" w:hAnsi="Times New Roman"/>
          <w:sz w:val="28"/>
          <w:szCs w:val="28"/>
        </w:rPr>
        <w:t xml:space="preserve">                                </w:t>
      </w:r>
      <w:r w:rsidR="00BA5937" w:rsidRPr="00BA5937">
        <w:rPr>
          <w:rFonts w:ascii="Times New Roman" w:hAnsi="Times New Roman"/>
          <w:sz w:val="28"/>
          <w:szCs w:val="28"/>
        </w:rPr>
        <w:t>за 2024 год</w:t>
      </w:r>
      <w:r w:rsidRPr="00827F27">
        <w:rPr>
          <w:rFonts w:ascii="Times New Roman" w:hAnsi="Times New Roman"/>
          <w:sz w:val="28"/>
          <w:szCs w:val="28"/>
        </w:rPr>
        <w:t xml:space="preserve">, Совет Кореновского городского поселения Кореновского района </w:t>
      </w:r>
      <w:r w:rsidR="00BA5937">
        <w:rPr>
          <w:rFonts w:ascii="Times New Roman" w:hAnsi="Times New Roman"/>
          <w:sz w:val="28"/>
          <w:szCs w:val="28"/>
        </w:rPr>
        <w:t xml:space="preserve">             </w:t>
      </w:r>
      <w:r w:rsidRPr="00827F27">
        <w:rPr>
          <w:rFonts w:ascii="Times New Roman" w:hAnsi="Times New Roman"/>
          <w:sz w:val="28"/>
          <w:szCs w:val="28"/>
        </w:rPr>
        <w:t>р е ш и л:</w:t>
      </w:r>
    </w:p>
    <w:p w14:paraId="06DB8716" w14:textId="77777777" w:rsidR="00BA5937" w:rsidRPr="00BA5937" w:rsidRDefault="0088117E" w:rsidP="00BA593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1. </w:t>
      </w:r>
      <w:r w:rsidR="00BA5937" w:rsidRPr="00BA5937">
        <w:rPr>
          <w:rFonts w:ascii="Times New Roman" w:hAnsi="Times New Roman"/>
          <w:sz w:val="28"/>
          <w:szCs w:val="28"/>
        </w:rPr>
        <w:t xml:space="preserve">Отчет директора муниципального бюджетного учреждения культуры </w:t>
      </w:r>
    </w:p>
    <w:p w14:paraId="2ED9F93C" w14:textId="77777777" w:rsidR="0088117E" w:rsidRPr="00AC72A9" w:rsidRDefault="00BA5937" w:rsidP="00BA59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5937">
        <w:rPr>
          <w:rFonts w:ascii="Times New Roman" w:hAnsi="Times New Roman"/>
          <w:sz w:val="28"/>
          <w:szCs w:val="28"/>
        </w:rPr>
        <w:t>«Кореновский историко-краеведческий музей» за 2024 год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88117E"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7B3B4D02" w14:textId="77777777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2D063A3E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2F52161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0E83AA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54DE1382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669F3AB7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59C6C2E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EED13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DC0C48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D00A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40586D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8D332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EF312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3EBAC2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A8F606B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72CEB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707D1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7BFA4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3D5999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A31A54" w14:textId="77777777" w:rsidR="00DE4EE5" w:rsidRDefault="00DE4EE5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35B087" w14:textId="77777777" w:rsidR="00BA5937" w:rsidRPr="00D04BF4" w:rsidRDefault="00BA5937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C204BC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785"/>
      </w:tblGrid>
      <w:tr w:rsidR="0088117E" w:rsidRPr="006610DC" w14:paraId="68FDA202" w14:textId="77777777" w:rsidTr="006610DC">
        <w:tc>
          <w:tcPr>
            <w:tcW w:w="4785" w:type="dxa"/>
            <w:shd w:val="clear" w:color="auto" w:fill="auto"/>
          </w:tcPr>
          <w:p w14:paraId="153C6409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48D6688A" w14:textId="77777777" w:rsidR="0088117E" w:rsidRPr="006610DC" w:rsidRDefault="00376F1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проекту решения </w:t>
            </w:r>
            <w:r w:rsidR="0088117E"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6475439B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1AF8A79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465FEC6B" w14:textId="77777777" w:rsidR="0088117E" w:rsidRPr="006610DC" w:rsidRDefault="00364421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>от ________________ № ____</w:t>
            </w:r>
          </w:p>
        </w:tc>
      </w:tr>
    </w:tbl>
    <w:p w14:paraId="653D0F1A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793341" w14:textId="77777777" w:rsidR="00B1306E" w:rsidRPr="00B1306E" w:rsidRDefault="00B1306E" w:rsidP="00B1306E">
      <w:pPr>
        <w:tabs>
          <w:tab w:val="left" w:pos="79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B04A83" w14:textId="77777777" w:rsidR="00BA5937" w:rsidRPr="00BA5937" w:rsidRDefault="00BA5937" w:rsidP="00BA5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5937">
        <w:rPr>
          <w:rFonts w:ascii="Times New Roman" w:hAnsi="Times New Roman"/>
          <w:sz w:val="28"/>
          <w:szCs w:val="28"/>
        </w:rPr>
        <w:t xml:space="preserve">Отчет директора муниципального бюджетного учреждения культуры </w:t>
      </w:r>
    </w:p>
    <w:p w14:paraId="3C274DD8" w14:textId="77777777" w:rsidR="00BA5937" w:rsidRPr="00BA5937" w:rsidRDefault="00BA5937" w:rsidP="00BA5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5937">
        <w:rPr>
          <w:rFonts w:ascii="Times New Roman" w:hAnsi="Times New Roman"/>
          <w:sz w:val="28"/>
          <w:szCs w:val="28"/>
        </w:rPr>
        <w:t>«Кореновский историко-краеведческий музей» за 2024 год</w:t>
      </w:r>
    </w:p>
    <w:p w14:paraId="4AE23188" w14:textId="77777777" w:rsidR="00BA5937" w:rsidRPr="00BA5937" w:rsidRDefault="00BA5937" w:rsidP="00BA59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29314FB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Музей</w:t>
      </w:r>
      <w:r w:rsidRPr="001C0C74">
        <w:rPr>
          <w:rFonts w:ascii="Times New Roman" w:hAnsi="Times New Roman"/>
          <w:sz w:val="28"/>
          <w:szCs w:val="28"/>
        </w:rPr>
        <w:t xml:space="preserve"> – это учреждение культуры, которое собирает, хранит и представляет посетителю музейные экспонаты в виде выставок, экспозиций, уроков мужества и других мероприятий.</w:t>
      </w:r>
    </w:p>
    <w:p w14:paraId="3F98D493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Основная задача музея</w:t>
      </w:r>
      <w:r w:rsidRPr="001C0C74">
        <w:rPr>
          <w:rFonts w:ascii="Times New Roman" w:hAnsi="Times New Roman"/>
          <w:sz w:val="28"/>
          <w:szCs w:val="28"/>
        </w:rPr>
        <w:t xml:space="preserve"> – выявление, собирание, комплектование, учёт, хранение, изучение музейных предметов и коллекций.</w:t>
      </w:r>
    </w:p>
    <w:p w14:paraId="651FDAC0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Штат музея</w:t>
      </w:r>
      <w:r w:rsidRPr="001C0C74">
        <w:rPr>
          <w:rFonts w:ascii="Times New Roman" w:hAnsi="Times New Roman"/>
          <w:sz w:val="28"/>
          <w:szCs w:val="28"/>
        </w:rPr>
        <w:t xml:space="preserve"> составляет 9 единиц.</w:t>
      </w:r>
    </w:p>
    <w:p w14:paraId="1217DF4E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Музей проводит тематические акции по приобщению учеников школ к истории и сбору экспонатов.</w:t>
      </w:r>
    </w:p>
    <w:p w14:paraId="38DE67DD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Для достижения этих целей сотрудники музея разрабатывают, организовывают и проводят мероприятия к юбилейным и значимым датам, выставки различной направленности.</w:t>
      </w:r>
    </w:p>
    <w:p w14:paraId="4743496C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 xml:space="preserve">Систематическая и целенаправленная работа музея способствует воспитанию патриотизма, уважительного отношения к героям, ветеранам войны и труда, формированию высокой духовной нравственности и становлению личности, с чувством гордости за свою Родину и свой народ. </w:t>
      </w:r>
    </w:p>
    <w:p w14:paraId="7B64A0A7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В 2024 году в дар музею были переданы уникальные предметы:</w:t>
      </w:r>
    </w:p>
    <w:p w14:paraId="5E742080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 xml:space="preserve">- монеты медные российские номиналом 2 и 5 копеек, год чеканки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C0C74">
        <w:rPr>
          <w:rFonts w:ascii="Times New Roman" w:hAnsi="Times New Roman"/>
          <w:sz w:val="28"/>
          <w:szCs w:val="28"/>
        </w:rPr>
        <w:t>1771 и 1780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1C0C74">
        <w:rPr>
          <w:rFonts w:ascii="Times New Roman" w:hAnsi="Times New Roman"/>
          <w:sz w:val="28"/>
          <w:szCs w:val="28"/>
        </w:rPr>
        <w:t>;</w:t>
      </w:r>
    </w:p>
    <w:p w14:paraId="280FB5D4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-  крест нательный казачий бронзовый 18 века;</w:t>
      </w:r>
    </w:p>
    <w:p w14:paraId="7DBF4BFF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- фрагменты малой иконы-складня с изображением образа Божьей Матери Смоленской и Николая Чудотворца и большой иконы-складня с изображением 12 святых18 века;</w:t>
      </w:r>
    </w:p>
    <w:p w14:paraId="2ED36881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 xml:space="preserve">- кувшин-умывальник 18 века, принадлежал семье </w:t>
      </w:r>
      <w:proofErr w:type="spellStart"/>
      <w:r w:rsidRPr="001C0C74">
        <w:rPr>
          <w:rFonts w:ascii="Times New Roman" w:hAnsi="Times New Roman"/>
          <w:sz w:val="28"/>
          <w:szCs w:val="28"/>
        </w:rPr>
        <w:t>Гилевых</w:t>
      </w:r>
      <w:proofErr w:type="spellEnd"/>
      <w:r w:rsidRPr="001C0C74">
        <w:rPr>
          <w:rFonts w:ascii="Times New Roman" w:hAnsi="Times New Roman"/>
          <w:sz w:val="28"/>
          <w:szCs w:val="28"/>
        </w:rPr>
        <w:t>, жителей города, хранился в семье более 200 лет.</w:t>
      </w:r>
    </w:p>
    <w:p w14:paraId="7F5CE1DE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Посещаемость музея</w:t>
      </w:r>
      <w:r w:rsidRPr="001C0C74">
        <w:rPr>
          <w:rFonts w:ascii="Times New Roman" w:hAnsi="Times New Roman"/>
          <w:sz w:val="28"/>
          <w:szCs w:val="28"/>
        </w:rPr>
        <w:t xml:space="preserve"> в 2024 году составила - 18 тысяч </w:t>
      </w:r>
      <w:r w:rsidRPr="001C0C74">
        <w:rPr>
          <w:rFonts w:ascii="Times New Roman" w:hAnsi="Times New Roman"/>
          <w:bCs/>
          <w:sz w:val="28"/>
          <w:szCs w:val="28"/>
        </w:rPr>
        <w:t>977</w:t>
      </w:r>
      <w:r w:rsidRPr="001C0C74">
        <w:rPr>
          <w:rFonts w:ascii="Times New Roman" w:hAnsi="Times New Roman"/>
          <w:sz w:val="28"/>
          <w:szCs w:val="28"/>
        </w:rPr>
        <w:t xml:space="preserve"> человек. </w:t>
      </w:r>
    </w:p>
    <w:p w14:paraId="29520D04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Проведено</w:t>
      </w:r>
      <w:r w:rsidRPr="001C0C74">
        <w:rPr>
          <w:rFonts w:ascii="Times New Roman" w:hAnsi="Times New Roman"/>
          <w:sz w:val="28"/>
          <w:szCs w:val="28"/>
        </w:rPr>
        <w:t xml:space="preserve"> 678 экскурсии.</w:t>
      </w:r>
    </w:p>
    <w:p w14:paraId="4BCA2699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Смонтировано 27 выставок</w:t>
      </w:r>
      <w:r w:rsidRPr="001C0C74">
        <w:rPr>
          <w:rFonts w:ascii="Times New Roman" w:hAnsi="Times New Roman"/>
          <w:sz w:val="28"/>
          <w:szCs w:val="28"/>
        </w:rPr>
        <w:t>.</w:t>
      </w:r>
    </w:p>
    <w:p w14:paraId="253794C0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В течение отчетного года на выставках и интерактивных экскурсиях было представлено 3623 предмета.</w:t>
      </w:r>
    </w:p>
    <w:p w14:paraId="60524312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От деятельности</w:t>
      </w:r>
      <w:r w:rsidRPr="001C0C74">
        <w:rPr>
          <w:rFonts w:ascii="Times New Roman" w:hAnsi="Times New Roman"/>
          <w:sz w:val="28"/>
          <w:szCs w:val="28"/>
        </w:rPr>
        <w:t>, приносящей доход, музей</w:t>
      </w:r>
      <w:r w:rsidRPr="001C0C74">
        <w:rPr>
          <w:rFonts w:ascii="Times New Roman" w:hAnsi="Times New Roman"/>
          <w:bCs/>
          <w:sz w:val="28"/>
          <w:szCs w:val="28"/>
        </w:rPr>
        <w:t xml:space="preserve"> </w:t>
      </w:r>
      <w:r w:rsidRPr="001C0C74">
        <w:rPr>
          <w:rFonts w:ascii="Times New Roman" w:hAnsi="Times New Roman"/>
          <w:sz w:val="28"/>
          <w:szCs w:val="28"/>
        </w:rPr>
        <w:t>заработал</w:t>
      </w:r>
      <w:r w:rsidRPr="001C0C74">
        <w:rPr>
          <w:rFonts w:ascii="Times New Roman" w:hAnsi="Times New Roman"/>
          <w:bCs/>
          <w:sz w:val="28"/>
          <w:szCs w:val="28"/>
        </w:rPr>
        <w:t xml:space="preserve"> – 203120 руб.</w:t>
      </w:r>
    </w:p>
    <w:p w14:paraId="4EE3E1A7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Продолжая работу по пополнению фондов, в 2024 году фонды музея насчитывают 22308</w:t>
      </w:r>
      <w:r w:rsidRPr="001C0C74">
        <w:rPr>
          <w:sz w:val="28"/>
          <w:szCs w:val="28"/>
        </w:rPr>
        <w:t xml:space="preserve"> </w:t>
      </w:r>
      <w:r w:rsidRPr="001C0C74">
        <w:rPr>
          <w:rFonts w:ascii="Times New Roman" w:hAnsi="Times New Roman"/>
          <w:bCs/>
          <w:sz w:val="28"/>
          <w:szCs w:val="28"/>
        </w:rPr>
        <w:t>единиц</w:t>
      </w:r>
      <w:r w:rsidRPr="001C0C74">
        <w:rPr>
          <w:rFonts w:ascii="Times New Roman" w:hAnsi="Times New Roman"/>
          <w:sz w:val="28"/>
          <w:szCs w:val="28"/>
        </w:rPr>
        <w:t xml:space="preserve">, из них основной фонд составляет –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C0C74">
        <w:rPr>
          <w:rFonts w:ascii="Times New Roman" w:hAnsi="Times New Roman"/>
          <w:bCs/>
          <w:sz w:val="28"/>
          <w:szCs w:val="28"/>
        </w:rPr>
        <w:t>14020 единиц</w:t>
      </w:r>
      <w:r w:rsidRPr="001C0C74">
        <w:rPr>
          <w:rFonts w:ascii="Times New Roman" w:hAnsi="Times New Roman"/>
          <w:sz w:val="28"/>
          <w:szCs w:val="28"/>
        </w:rPr>
        <w:t xml:space="preserve">, научно-вспомогательный – </w:t>
      </w:r>
      <w:r w:rsidRPr="001C0C74">
        <w:rPr>
          <w:rFonts w:ascii="Times New Roman" w:hAnsi="Times New Roman"/>
          <w:bCs/>
          <w:sz w:val="28"/>
          <w:szCs w:val="28"/>
        </w:rPr>
        <w:t>8288</w:t>
      </w:r>
      <w:r w:rsidRPr="001C0C74">
        <w:rPr>
          <w:rFonts w:ascii="Times New Roman" w:hAnsi="Times New Roman"/>
          <w:sz w:val="28"/>
          <w:szCs w:val="28"/>
        </w:rPr>
        <w:t xml:space="preserve"> единиц. </w:t>
      </w:r>
    </w:p>
    <w:p w14:paraId="1754B4E3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lastRenderedPageBreak/>
        <w:t xml:space="preserve">В 2024 году в </w:t>
      </w:r>
      <w:proofErr w:type="spellStart"/>
      <w:r w:rsidRPr="001C0C74">
        <w:rPr>
          <w:rFonts w:ascii="Times New Roman" w:hAnsi="Times New Roman"/>
          <w:sz w:val="28"/>
          <w:szCs w:val="28"/>
        </w:rPr>
        <w:t>Госкаталог</w:t>
      </w:r>
      <w:proofErr w:type="spellEnd"/>
      <w:r w:rsidRPr="001C0C74">
        <w:rPr>
          <w:rFonts w:ascii="Times New Roman" w:hAnsi="Times New Roman"/>
          <w:sz w:val="28"/>
          <w:szCs w:val="28"/>
        </w:rPr>
        <w:t xml:space="preserve"> внесены сведения – </w:t>
      </w:r>
      <w:r w:rsidRPr="001C0C74">
        <w:rPr>
          <w:rFonts w:ascii="Times New Roman" w:hAnsi="Times New Roman"/>
          <w:bCs/>
          <w:sz w:val="28"/>
          <w:szCs w:val="28"/>
        </w:rPr>
        <w:t xml:space="preserve">1976 единиц, </w:t>
      </w:r>
      <w:r w:rsidRPr="001C0C74">
        <w:rPr>
          <w:rFonts w:ascii="Times New Roman" w:hAnsi="Times New Roman"/>
          <w:sz w:val="28"/>
          <w:szCs w:val="28"/>
        </w:rPr>
        <w:t xml:space="preserve">из них:            1816 </w:t>
      </w:r>
      <w:r w:rsidRPr="001C0C74">
        <w:rPr>
          <w:rFonts w:ascii="Times New Roman" w:hAnsi="Times New Roman"/>
          <w:bCs/>
          <w:sz w:val="28"/>
          <w:szCs w:val="28"/>
        </w:rPr>
        <w:t>(старых поступлений)</w:t>
      </w:r>
      <w:r w:rsidRPr="001C0C74">
        <w:rPr>
          <w:rFonts w:ascii="Times New Roman" w:hAnsi="Times New Roman"/>
          <w:sz w:val="28"/>
          <w:szCs w:val="28"/>
        </w:rPr>
        <w:t xml:space="preserve"> </w:t>
      </w:r>
      <w:r w:rsidRPr="001C0C74">
        <w:rPr>
          <w:rFonts w:ascii="Times New Roman" w:hAnsi="Times New Roman"/>
          <w:bCs/>
          <w:sz w:val="28"/>
          <w:szCs w:val="28"/>
        </w:rPr>
        <w:t xml:space="preserve">и </w:t>
      </w:r>
      <w:r w:rsidRPr="001C0C74">
        <w:rPr>
          <w:rFonts w:ascii="Times New Roman" w:hAnsi="Times New Roman"/>
          <w:sz w:val="28"/>
          <w:szCs w:val="28"/>
        </w:rPr>
        <w:t xml:space="preserve">160 новых </w:t>
      </w:r>
      <w:r w:rsidRPr="001C0C74">
        <w:rPr>
          <w:rFonts w:ascii="Times New Roman" w:hAnsi="Times New Roman"/>
          <w:bCs/>
          <w:sz w:val="28"/>
          <w:szCs w:val="28"/>
        </w:rPr>
        <w:t>поступлений музейных предметов.</w:t>
      </w:r>
      <w:r w:rsidRPr="001C0C74">
        <w:rPr>
          <w:rFonts w:ascii="Times New Roman" w:hAnsi="Times New Roman"/>
          <w:sz w:val="28"/>
          <w:szCs w:val="28"/>
        </w:rPr>
        <w:t xml:space="preserve"> </w:t>
      </w:r>
    </w:p>
    <w:p w14:paraId="27AC2D8D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Также проводится этикетаж музейных предметов, записанных в Книгу поступлений, согласно приказу Министерства культуры РФ «Об утверждении Единых правил организации формирования, учета, хранения и использования музейных предметов и музейных коллекций, находящихся в музеях РФ» от 23 июля 2020 г. № 827.</w:t>
      </w:r>
    </w:p>
    <w:p w14:paraId="135C3FD6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 xml:space="preserve">За отчетный период сотрудниками музея были разработаны и опубликованы в социальных сетях 1531 публикация; количество просмотров информационных материалов, опубликованных в социальных сетях, составило – </w:t>
      </w:r>
      <w:r w:rsidRPr="001C0C74">
        <w:rPr>
          <w:rFonts w:ascii="Times New Roman" w:hAnsi="Times New Roman"/>
          <w:sz w:val="28"/>
          <w:szCs w:val="28"/>
        </w:rPr>
        <w:t>264</w:t>
      </w:r>
      <w:r w:rsidRPr="001C0C74">
        <w:rPr>
          <w:rFonts w:ascii="Times New Roman" w:hAnsi="Times New Roman"/>
          <w:bCs/>
          <w:sz w:val="28"/>
          <w:szCs w:val="28"/>
        </w:rPr>
        <w:t xml:space="preserve">041 человека. </w:t>
      </w:r>
    </w:p>
    <w:p w14:paraId="55099E67" w14:textId="77777777" w:rsidR="00BA5937" w:rsidRPr="001C0C74" w:rsidRDefault="00BA5937" w:rsidP="00BA59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 xml:space="preserve">В </w:t>
      </w:r>
      <w:r w:rsidRPr="001C0C74">
        <w:rPr>
          <w:rFonts w:ascii="Times New Roman" w:hAnsi="Times New Roman"/>
          <w:bCs/>
          <w:sz w:val="28"/>
          <w:szCs w:val="28"/>
        </w:rPr>
        <w:t>2024 году</w:t>
      </w:r>
      <w:r w:rsidRPr="001C0C74">
        <w:rPr>
          <w:rFonts w:ascii="Times New Roman" w:hAnsi="Times New Roman"/>
          <w:sz w:val="28"/>
          <w:szCs w:val="28"/>
        </w:rPr>
        <w:t xml:space="preserve"> был приобретен интерактивный стол в зал СВО «Героям наших дней посвящается…» на сумму 497 тысяч рублей. </w:t>
      </w:r>
    </w:p>
    <w:p w14:paraId="6D0EAEF4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Произведена замена части оборудования (модернизация) система автоматической пожарной сигнализации системы оповещения и управления эвакуацией людей при пожаре на сумму 97 тысяч 777 рублей.</w:t>
      </w:r>
    </w:p>
    <w:p w14:paraId="675AC92A" w14:textId="77777777" w:rsidR="00BA5937" w:rsidRPr="001C0C74" w:rsidRDefault="00BA5937" w:rsidP="00BA59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Произведена огнезащитная обработка деревянных конструкций чердачных помещений, кровли на сумму 22 тысячи 275 рублей.</w:t>
      </w:r>
    </w:p>
    <w:p w14:paraId="20E43A49" w14:textId="77777777" w:rsidR="00BA5937" w:rsidRPr="001C0C74" w:rsidRDefault="00BA5937" w:rsidP="00BA59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Произведен ремонт кабинетов музея на сумму 204 тысячи 612 рублей.</w:t>
      </w:r>
    </w:p>
    <w:p w14:paraId="6E9CB6D1" w14:textId="77777777" w:rsidR="00BA5937" w:rsidRPr="001C0C74" w:rsidRDefault="00BA5937" w:rsidP="00BA59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D1E67E4" w14:textId="77777777" w:rsidR="00BA5937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8441F6" w14:textId="77777777" w:rsidR="00BA5937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E353AF" w14:textId="77777777" w:rsidR="00BA5937" w:rsidRDefault="00BA5937" w:rsidP="00BA5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МБУК</w:t>
      </w:r>
    </w:p>
    <w:p w14:paraId="5A0E27D4" w14:textId="77777777" w:rsidR="00BA5937" w:rsidRPr="00C766F3" w:rsidRDefault="00BA5937" w:rsidP="00BA5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«Кореновский ИКМ»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Т.А. </w:t>
      </w:r>
      <w:proofErr w:type="spellStart"/>
      <w:r>
        <w:rPr>
          <w:rFonts w:ascii="Times New Roman" w:hAnsi="Times New Roman"/>
          <w:sz w:val="28"/>
          <w:szCs w:val="28"/>
        </w:rPr>
        <w:t>Мишенкина</w:t>
      </w:r>
      <w:proofErr w:type="spellEnd"/>
    </w:p>
    <w:p w14:paraId="6C1AE640" w14:textId="77777777" w:rsidR="00980974" w:rsidRPr="0088117E" w:rsidRDefault="00980974" w:rsidP="00BA5937">
      <w:pPr>
        <w:spacing w:after="0" w:line="240" w:lineRule="auto"/>
        <w:ind w:firstLine="708"/>
        <w:jc w:val="both"/>
      </w:pPr>
    </w:p>
    <w:sectPr w:rsidR="00980974" w:rsidRPr="0088117E" w:rsidSect="003644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008B" w14:textId="77777777" w:rsidR="00CA6E4E" w:rsidRDefault="00CA6E4E" w:rsidP="00527CFA">
      <w:pPr>
        <w:spacing w:after="0" w:line="240" w:lineRule="auto"/>
      </w:pPr>
      <w:r>
        <w:separator/>
      </w:r>
    </w:p>
  </w:endnote>
  <w:endnote w:type="continuationSeparator" w:id="0">
    <w:p w14:paraId="43F474B0" w14:textId="77777777" w:rsidR="00CA6E4E" w:rsidRDefault="00CA6E4E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77D76" w14:textId="77777777" w:rsidR="00CA6E4E" w:rsidRDefault="00CA6E4E" w:rsidP="00527CFA">
      <w:pPr>
        <w:spacing w:after="0" w:line="240" w:lineRule="auto"/>
      </w:pPr>
      <w:r>
        <w:separator/>
      </w:r>
    </w:p>
  </w:footnote>
  <w:footnote w:type="continuationSeparator" w:id="0">
    <w:p w14:paraId="18AF7A3C" w14:textId="77777777" w:rsidR="00CA6E4E" w:rsidRDefault="00CA6E4E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A1CA" w14:textId="77777777" w:rsidR="00527CFA" w:rsidRDefault="00527CFA">
    <w:pPr>
      <w:pStyle w:val="a5"/>
      <w:jc w:val="center"/>
    </w:pPr>
  </w:p>
  <w:p w14:paraId="2BDF80BA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97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95FCA"/>
    <w:rsid w:val="00196212"/>
    <w:rsid w:val="001C2688"/>
    <w:rsid w:val="002B3E75"/>
    <w:rsid w:val="003438BD"/>
    <w:rsid w:val="00364421"/>
    <w:rsid w:val="00376F1D"/>
    <w:rsid w:val="003D537D"/>
    <w:rsid w:val="004778D8"/>
    <w:rsid w:val="00527CFA"/>
    <w:rsid w:val="00574921"/>
    <w:rsid w:val="005F438F"/>
    <w:rsid w:val="00655261"/>
    <w:rsid w:val="006610DC"/>
    <w:rsid w:val="006D2665"/>
    <w:rsid w:val="007D2B98"/>
    <w:rsid w:val="00827F27"/>
    <w:rsid w:val="0088117E"/>
    <w:rsid w:val="008A68C8"/>
    <w:rsid w:val="008D05F9"/>
    <w:rsid w:val="008D5CEC"/>
    <w:rsid w:val="0097608A"/>
    <w:rsid w:val="00980974"/>
    <w:rsid w:val="009F2DDC"/>
    <w:rsid w:val="00AC72A9"/>
    <w:rsid w:val="00B1306E"/>
    <w:rsid w:val="00B362C4"/>
    <w:rsid w:val="00B93012"/>
    <w:rsid w:val="00BA4575"/>
    <w:rsid w:val="00BA5937"/>
    <w:rsid w:val="00BE6DB5"/>
    <w:rsid w:val="00C13C98"/>
    <w:rsid w:val="00C77600"/>
    <w:rsid w:val="00CA6E4E"/>
    <w:rsid w:val="00D43F13"/>
    <w:rsid w:val="00D85F56"/>
    <w:rsid w:val="00DE4EE5"/>
    <w:rsid w:val="00F12C3E"/>
    <w:rsid w:val="00F2008D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C907E2"/>
  <w15:docId w15:val="{614DC59C-9B4A-41F1-88BF-0B86A312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2025-04-10T13:09:00Z</cp:lastPrinted>
  <dcterms:created xsi:type="dcterms:W3CDTF">2025-05-14T07:05:00Z</dcterms:created>
  <dcterms:modified xsi:type="dcterms:W3CDTF">2025-05-14T07:05:00Z</dcterms:modified>
</cp:coreProperties>
</file>