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162" w:rsidRPr="00C13162" w:rsidRDefault="00C13162" w:rsidP="00C1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62">
        <w:rPr>
          <w:rFonts w:ascii="Times New Roman" w:hAnsi="Times New Roman" w:cs="Times New Roman"/>
          <w:b/>
          <w:sz w:val="28"/>
          <w:szCs w:val="28"/>
        </w:rPr>
        <w:t xml:space="preserve">Совет Кореновского городского поселения </w:t>
      </w:r>
    </w:p>
    <w:p w:rsidR="00C13162" w:rsidRPr="00C13162" w:rsidRDefault="00C13162" w:rsidP="00C1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162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C13162" w:rsidRPr="00C13162" w:rsidRDefault="00C13162" w:rsidP="00C13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162" w:rsidRPr="00C13162" w:rsidRDefault="00C13162" w:rsidP="00C1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316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13162" w:rsidRPr="00C13162" w:rsidRDefault="00C13162" w:rsidP="00C1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162" w:rsidRPr="00C13162" w:rsidRDefault="00C13162" w:rsidP="00C131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3162" w:rsidRPr="00C13162" w:rsidRDefault="00C13162" w:rsidP="00C13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62">
        <w:rPr>
          <w:rFonts w:ascii="Times New Roman" w:hAnsi="Times New Roman" w:cs="Times New Roman"/>
          <w:sz w:val="28"/>
          <w:szCs w:val="28"/>
        </w:rPr>
        <w:t xml:space="preserve">24 марта 2021 года  </w:t>
      </w:r>
      <w:r w:rsidRPr="00C13162">
        <w:rPr>
          <w:rFonts w:ascii="Times New Roman" w:hAnsi="Times New Roman" w:cs="Times New Roman"/>
          <w:sz w:val="28"/>
          <w:szCs w:val="28"/>
        </w:rPr>
        <w:tab/>
      </w:r>
      <w:r w:rsidRPr="00C13162">
        <w:rPr>
          <w:rFonts w:ascii="Times New Roman" w:hAnsi="Times New Roman" w:cs="Times New Roman"/>
          <w:sz w:val="28"/>
          <w:szCs w:val="28"/>
        </w:rPr>
        <w:tab/>
      </w:r>
      <w:r w:rsidRPr="00C13162">
        <w:rPr>
          <w:rFonts w:ascii="Times New Roman" w:hAnsi="Times New Roman" w:cs="Times New Roman"/>
          <w:sz w:val="28"/>
          <w:szCs w:val="28"/>
        </w:rPr>
        <w:tab/>
      </w:r>
      <w:r w:rsidRPr="00C13162">
        <w:rPr>
          <w:rFonts w:ascii="Times New Roman" w:hAnsi="Times New Roman" w:cs="Times New Roman"/>
          <w:sz w:val="28"/>
          <w:szCs w:val="28"/>
        </w:rPr>
        <w:tab/>
      </w:r>
      <w:r w:rsidRPr="00C13162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172</w:t>
      </w:r>
    </w:p>
    <w:p w:rsidR="00C13162" w:rsidRPr="00C13162" w:rsidRDefault="00C13162" w:rsidP="00C1316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13162">
        <w:rPr>
          <w:rFonts w:ascii="Times New Roman" w:hAnsi="Times New Roman" w:cs="Times New Roman"/>
        </w:rPr>
        <w:t>г. Кореновск</w:t>
      </w:r>
    </w:p>
    <w:p w:rsidR="0017622B" w:rsidRPr="0017622B" w:rsidRDefault="0017622B" w:rsidP="00176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22B" w:rsidRPr="0017622B" w:rsidRDefault="0017622B" w:rsidP="00176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22B" w:rsidRPr="0017622B" w:rsidRDefault="0017622B" w:rsidP="001762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22B" w:rsidRDefault="00070627" w:rsidP="00176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072C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30</w:t>
      </w:r>
      <w:r w:rsidR="00341072">
        <w:rPr>
          <w:rFonts w:ascii="Times New Roman" w:eastAsia="Calibri" w:hAnsi="Times New Roman" w:cs="Times New Roman"/>
          <w:b/>
          <w:sz w:val="28"/>
          <w:szCs w:val="28"/>
        </w:rPr>
        <w:t xml:space="preserve"> октября </w:t>
      </w:r>
      <w:r w:rsidRPr="002C072C">
        <w:rPr>
          <w:rFonts w:ascii="Times New Roman" w:eastAsia="Calibri" w:hAnsi="Times New Roman" w:cs="Times New Roman"/>
          <w:b/>
          <w:sz w:val="28"/>
          <w:szCs w:val="28"/>
        </w:rPr>
        <w:t>2019 года №</w:t>
      </w:r>
      <w:r w:rsidR="006B5A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072C">
        <w:rPr>
          <w:rFonts w:ascii="Times New Roman" w:eastAsia="Calibri" w:hAnsi="Times New Roman" w:cs="Times New Roman"/>
          <w:b/>
          <w:sz w:val="28"/>
          <w:szCs w:val="28"/>
        </w:rPr>
        <w:t xml:space="preserve">17-3/4 «Об утверждении Положения о бюджетном процессе </w:t>
      </w:r>
      <w:proofErr w:type="gramStart"/>
      <w:r w:rsidRPr="002C072C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Pr="002C072C">
        <w:rPr>
          <w:rFonts w:ascii="Times New Roman" w:eastAsia="Calibri" w:hAnsi="Times New Roman" w:cs="Times New Roman"/>
          <w:b/>
          <w:sz w:val="28"/>
          <w:szCs w:val="28"/>
        </w:rPr>
        <w:t xml:space="preserve"> Кореновском </w:t>
      </w:r>
    </w:p>
    <w:p w:rsidR="00572B53" w:rsidRDefault="006B5ADF" w:rsidP="00176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городском поселении </w:t>
      </w:r>
      <w:r w:rsidR="00070627" w:rsidRPr="002C072C">
        <w:rPr>
          <w:rFonts w:ascii="Times New Roman" w:eastAsia="Calibri" w:hAnsi="Times New Roman" w:cs="Times New Roman"/>
          <w:b/>
          <w:sz w:val="28"/>
          <w:szCs w:val="28"/>
        </w:rPr>
        <w:t>Кореновского 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17622B" w:rsidRDefault="0017622B" w:rsidP="00176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7622B" w:rsidRDefault="0017622B" w:rsidP="001762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4CD1" w:rsidRDefault="000F4CD1" w:rsidP="00E71BF8">
      <w:pPr>
        <w:pStyle w:val="ConsNormal"/>
        <w:widowControl/>
        <w:tabs>
          <w:tab w:val="left" w:pos="900"/>
        </w:tabs>
        <w:ind w:right="0" w:firstLine="709"/>
        <w:jc w:val="both"/>
        <w:rPr>
          <w:rFonts w:ascii="Times New Roman" w:hAnsi="Times New Roman" w:cs="Times New Roman"/>
          <w:sz w:val="28"/>
        </w:rPr>
      </w:pPr>
      <w:r w:rsidRPr="000F4CD1">
        <w:rPr>
          <w:rFonts w:ascii="Times New Roman" w:hAnsi="Times New Roman" w:cs="Times New Roman"/>
          <w:sz w:val="28"/>
        </w:rPr>
        <w:t xml:space="preserve"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</w:t>
      </w:r>
      <w:proofErr w:type="gramStart"/>
      <w:r w:rsidRPr="000F4CD1">
        <w:rPr>
          <w:rFonts w:ascii="Times New Roman" w:hAnsi="Times New Roman" w:cs="Times New Roman"/>
          <w:sz w:val="28"/>
        </w:rPr>
        <w:t>р</w:t>
      </w:r>
      <w:proofErr w:type="gramEnd"/>
      <w:r w:rsidRPr="000F4CD1">
        <w:rPr>
          <w:rFonts w:ascii="Times New Roman" w:hAnsi="Times New Roman" w:cs="Times New Roman"/>
          <w:sz w:val="28"/>
        </w:rPr>
        <w:t xml:space="preserve"> е ш и л:</w:t>
      </w:r>
      <w:r w:rsidR="00572B53" w:rsidRPr="0034760A">
        <w:rPr>
          <w:rFonts w:ascii="Times New Roman" w:hAnsi="Times New Roman" w:cs="Times New Roman"/>
          <w:sz w:val="28"/>
        </w:rPr>
        <w:t xml:space="preserve"> </w:t>
      </w:r>
    </w:p>
    <w:p w:rsidR="008B570D" w:rsidRPr="00331B76" w:rsidRDefault="0004718B" w:rsidP="00E71BF8">
      <w:pPr>
        <w:pStyle w:val="ConsNormal"/>
        <w:widowControl/>
        <w:tabs>
          <w:tab w:val="left" w:pos="900"/>
        </w:tabs>
        <w:ind w:righ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1.</w:t>
      </w:r>
      <w:r w:rsidR="000F4CD1">
        <w:rPr>
          <w:rFonts w:ascii="Times New Roman" w:hAnsi="Times New Roman" w:cs="Times New Roman"/>
          <w:sz w:val="28"/>
        </w:rPr>
        <w:t xml:space="preserve"> </w:t>
      </w:r>
      <w:r w:rsidR="00572B53" w:rsidRPr="00EB613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0F4CD1" w:rsidRPr="000F4CD1">
        <w:rPr>
          <w:rFonts w:ascii="Times New Roman" w:hAnsi="Times New Roman" w:cs="Times New Roman"/>
          <w:sz w:val="28"/>
          <w:szCs w:val="28"/>
        </w:rPr>
        <w:t>в решение Совета Кореновского городского поселения Кореновского района от 30 октября 2019 года №17-3/4 «Об утверждении Положения о бюджетном процессе в Кореновском городском поселении Кореновского района</w:t>
      </w:r>
      <w:r w:rsidR="000F4CD1">
        <w:rPr>
          <w:rFonts w:ascii="Times New Roman" w:hAnsi="Times New Roman" w:cs="Times New Roman"/>
          <w:sz w:val="28"/>
          <w:szCs w:val="28"/>
        </w:rPr>
        <w:t>»</w:t>
      </w:r>
      <w:r w:rsidR="000F4CD1" w:rsidRPr="000F4CD1">
        <w:rPr>
          <w:rFonts w:ascii="Times New Roman" w:hAnsi="Times New Roman" w:cs="Times New Roman"/>
          <w:sz w:val="28"/>
          <w:szCs w:val="28"/>
        </w:rPr>
        <w:t xml:space="preserve"> </w:t>
      </w:r>
      <w:r w:rsidR="00572B53" w:rsidRPr="00EB613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F4CD1">
        <w:rPr>
          <w:rFonts w:ascii="Times New Roman" w:hAnsi="Times New Roman" w:cs="Times New Roman"/>
          <w:sz w:val="28"/>
          <w:szCs w:val="28"/>
        </w:rPr>
        <w:t xml:space="preserve"> в приложении к решению</w:t>
      </w:r>
      <w:r w:rsidR="00572B53" w:rsidRPr="00EB613E">
        <w:rPr>
          <w:sz w:val="28"/>
          <w:szCs w:val="28"/>
        </w:rPr>
        <w:t>:</w:t>
      </w:r>
    </w:p>
    <w:p w:rsidR="00E71BF8" w:rsidRDefault="00EB613E" w:rsidP="00E71BF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3E">
        <w:rPr>
          <w:rFonts w:ascii="Times New Roman" w:hAnsi="Times New Roman" w:cs="Times New Roman"/>
          <w:sz w:val="28"/>
          <w:szCs w:val="28"/>
        </w:rPr>
        <w:t xml:space="preserve">Статью 8 </w:t>
      </w:r>
      <w:r w:rsidR="000F4CD1">
        <w:rPr>
          <w:rFonts w:ascii="Times New Roman" w:hAnsi="Times New Roman" w:cs="Times New Roman"/>
          <w:sz w:val="28"/>
          <w:szCs w:val="28"/>
        </w:rPr>
        <w:t xml:space="preserve">главы 4 </w:t>
      </w:r>
      <w:r w:rsidR="00BF6814" w:rsidRPr="00EB613E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51635" w:rsidRPr="00E71BF8" w:rsidRDefault="00EB613E" w:rsidP="00E71BF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71BF8">
        <w:rPr>
          <w:rFonts w:ascii="Times New Roman" w:hAnsi="Times New Roman" w:cs="Times New Roman"/>
          <w:sz w:val="28"/>
          <w:szCs w:val="28"/>
        </w:rPr>
        <w:t>«</w:t>
      </w:r>
      <w:r w:rsidR="00331B76" w:rsidRPr="00E71BF8">
        <w:rPr>
          <w:rFonts w:ascii="Times New Roman" w:hAnsi="Times New Roman" w:cs="Times New Roman"/>
          <w:sz w:val="28"/>
          <w:szCs w:val="28"/>
        </w:rPr>
        <w:t xml:space="preserve">Статья </w:t>
      </w:r>
      <w:r w:rsidRPr="00E71BF8">
        <w:rPr>
          <w:rFonts w:ascii="Times New Roman" w:hAnsi="Times New Roman" w:cs="Times New Roman"/>
          <w:sz w:val="28"/>
          <w:szCs w:val="28"/>
        </w:rPr>
        <w:t>8. Использование остатков средств местного бюджета</w:t>
      </w:r>
    </w:p>
    <w:p w:rsidR="00251635" w:rsidRDefault="00EB613E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3E">
        <w:rPr>
          <w:rFonts w:ascii="Times New Roman" w:hAnsi="Times New Roman" w:cs="Times New Roman"/>
          <w:sz w:val="28"/>
          <w:szCs w:val="28"/>
        </w:rPr>
        <w:t xml:space="preserve">Остатки средств местного бюджета, сложившиеся на начало текущего финансового года, в полном объеме могут направляться в текущем финансовом году на покрытие временных кассовых разрывов, возникающих в ходе исполнения местного бюджета, если иное не предусмотрено </w:t>
      </w:r>
      <w:hyperlink r:id="rId8" w:history="1">
        <w:r w:rsidRPr="00EB613E">
          <w:rPr>
            <w:rFonts w:ascii="Times New Roman" w:hAnsi="Times New Roman" w:cs="Times New Roman"/>
            <w:sz w:val="28"/>
            <w:szCs w:val="28"/>
          </w:rPr>
          <w:t>бюджетным законодательством</w:t>
        </w:r>
      </w:hyperlink>
      <w:r w:rsidRPr="00EB613E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51635" w:rsidRDefault="00EB613E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13E">
        <w:rPr>
          <w:rFonts w:ascii="Times New Roman" w:hAnsi="Times New Roman" w:cs="Times New Roman"/>
          <w:sz w:val="28"/>
          <w:szCs w:val="28"/>
        </w:rPr>
        <w:t>Остатки средств местного бюджета на начало текущего финансового года:</w:t>
      </w:r>
    </w:p>
    <w:p w:rsidR="00251635" w:rsidRDefault="00EB613E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13E">
        <w:rPr>
          <w:rFonts w:ascii="Times New Roman" w:hAnsi="Times New Roman" w:cs="Times New Roman"/>
          <w:sz w:val="28"/>
          <w:szCs w:val="28"/>
        </w:rPr>
        <w:t xml:space="preserve"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городского </w:t>
      </w:r>
      <w:r w:rsidRPr="00EB613E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</w:t>
      </w:r>
      <w:r>
        <w:rPr>
          <w:rFonts w:ascii="Times New Roman" w:hAnsi="Times New Roman" w:cs="Times New Roman"/>
          <w:sz w:val="28"/>
          <w:szCs w:val="28"/>
        </w:rPr>
        <w:t>Кореновского городского</w:t>
      </w:r>
      <w:proofErr w:type="gramEnd"/>
      <w:r w:rsidRPr="00EB613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</w:t>
      </w:r>
      <w:proofErr w:type="gramStart"/>
      <w:r w:rsidRPr="00EB613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B61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B613E">
        <w:rPr>
          <w:rFonts w:ascii="Times New Roman" w:hAnsi="Times New Roman" w:cs="Times New Roman"/>
          <w:sz w:val="28"/>
          <w:szCs w:val="28"/>
        </w:rPr>
        <w:lastRenderedPageBreak/>
        <w:t xml:space="preserve">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Совета </w:t>
      </w:r>
      <w:r w:rsidR="00614354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614354" w:rsidRPr="00EB613E">
        <w:rPr>
          <w:rFonts w:ascii="Times New Roman" w:hAnsi="Times New Roman" w:cs="Times New Roman"/>
          <w:sz w:val="28"/>
          <w:szCs w:val="28"/>
        </w:rPr>
        <w:t xml:space="preserve"> </w:t>
      </w:r>
      <w:r w:rsidRPr="00EB613E">
        <w:rPr>
          <w:rFonts w:ascii="Times New Roman" w:hAnsi="Times New Roman" w:cs="Times New Roman"/>
          <w:sz w:val="28"/>
          <w:szCs w:val="28"/>
        </w:rPr>
        <w:t>поселения Кореновского района о местном бюджете;</w:t>
      </w:r>
      <w:proofErr w:type="gramEnd"/>
    </w:p>
    <w:p w:rsidR="00251635" w:rsidRDefault="00EB613E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613E">
        <w:rPr>
          <w:rFonts w:ascii="Times New Roman" w:hAnsi="Times New Roman" w:cs="Times New Roman"/>
          <w:sz w:val="28"/>
          <w:szCs w:val="28"/>
        </w:rPr>
        <w:t xml:space="preserve">в объеме превышения общей суммы заимствований </w:t>
      </w:r>
      <w:r w:rsidR="00614354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614354" w:rsidRPr="00EB613E">
        <w:rPr>
          <w:rFonts w:ascii="Times New Roman" w:hAnsi="Times New Roman" w:cs="Times New Roman"/>
          <w:sz w:val="28"/>
          <w:szCs w:val="28"/>
        </w:rPr>
        <w:t xml:space="preserve"> </w:t>
      </w:r>
      <w:r w:rsidRPr="00EB613E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района, отнесенного в соответствии с Бюджетным кодексом Российской Федерации к группе заемщиков со средним или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</w:t>
      </w:r>
      <w:r w:rsidR="008B570D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8B570D" w:rsidRPr="00EB613E">
        <w:rPr>
          <w:rFonts w:ascii="Times New Roman" w:hAnsi="Times New Roman" w:cs="Times New Roman"/>
          <w:sz w:val="28"/>
          <w:szCs w:val="28"/>
        </w:rPr>
        <w:t xml:space="preserve"> </w:t>
      </w:r>
      <w:r w:rsidRPr="00EB613E">
        <w:rPr>
          <w:rFonts w:ascii="Times New Roman" w:hAnsi="Times New Roman" w:cs="Times New Roman"/>
          <w:sz w:val="28"/>
          <w:szCs w:val="28"/>
        </w:rPr>
        <w:t>поселения Кореновского района по итогам отчетного финансового года направляются в текущем финансовом году на</w:t>
      </w:r>
      <w:proofErr w:type="gramEnd"/>
      <w:r w:rsidRPr="00EB613E">
        <w:rPr>
          <w:rFonts w:ascii="Times New Roman" w:hAnsi="Times New Roman" w:cs="Times New Roman"/>
          <w:sz w:val="28"/>
          <w:szCs w:val="28"/>
        </w:rPr>
        <w:t xml:space="preserve"> осуществление выплат, сокращающих долговые обязательства </w:t>
      </w:r>
      <w:r w:rsidR="008B570D">
        <w:rPr>
          <w:rFonts w:ascii="Times New Roman" w:hAnsi="Times New Roman" w:cs="Times New Roman"/>
          <w:sz w:val="28"/>
          <w:szCs w:val="28"/>
        </w:rPr>
        <w:t>Кореновского городского</w:t>
      </w:r>
      <w:r w:rsidR="008B570D" w:rsidRPr="00EB613E">
        <w:rPr>
          <w:rFonts w:ascii="Times New Roman" w:hAnsi="Times New Roman" w:cs="Times New Roman"/>
          <w:sz w:val="28"/>
          <w:szCs w:val="28"/>
        </w:rPr>
        <w:t xml:space="preserve"> </w:t>
      </w:r>
      <w:r w:rsidRPr="00EB613E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proofErr w:type="gramStart"/>
      <w:r w:rsidR="0004718B">
        <w:rPr>
          <w:rFonts w:ascii="Times New Roman" w:hAnsi="Times New Roman" w:cs="Times New Roman"/>
          <w:sz w:val="28"/>
          <w:szCs w:val="28"/>
        </w:rPr>
        <w:t>.</w:t>
      </w:r>
      <w:r w:rsidR="00BF681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1635" w:rsidRDefault="000F4CD1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</w:t>
      </w:r>
      <w:r w:rsidRPr="000F4CD1">
        <w:rPr>
          <w:rFonts w:ascii="Times New Roman" w:hAnsi="Times New Roman" w:cs="Times New Roman"/>
          <w:sz w:val="28"/>
          <w:szCs w:val="28"/>
        </w:rPr>
        <w:t>абзаце четвертом</w:t>
      </w:r>
      <w:r>
        <w:rPr>
          <w:rFonts w:ascii="Times New Roman" w:hAnsi="Times New Roman" w:cs="Times New Roman"/>
          <w:sz w:val="28"/>
          <w:szCs w:val="28"/>
        </w:rPr>
        <w:t xml:space="preserve"> статьи 18 главы 6 слово «К</w:t>
      </w:r>
      <w:r w:rsidRPr="000F4CD1">
        <w:rPr>
          <w:rFonts w:ascii="Times New Roman" w:hAnsi="Times New Roman" w:cs="Times New Roman"/>
          <w:sz w:val="28"/>
          <w:szCs w:val="28"/>
        </w:rPr>
        <w:t>ассовое» заменить словом «</w:t>
      </w:r>
      <w:r>
        <w:rPr>
          <w:rFonts w:ascii="Times New Roman" w:hAnsi="Times New Roman" w:cs="Times New Roman"/>
          <w:sz w:val="28"/>
          <w:szCs w:val="28"/>
        </w:rPr>
        <w:t>Казначейское».</w:t>
      </w:r>
    </w:p>
    <w:p w:rsidR="00251635" w:rsidRDefault="000F4CD1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04718B">
        <w:rPr>
          <w:rFonts w:ascii="Times New Roman" w:hAnsi="Times New Roman" w:cs="Times New Roman"/>
          <w:sz w:val="28"/>
          <w:szCs w:val="28"/>
        </w:rPr>
        <w:t xml:space="preserve"> </w:t>
      </w:r>
      <w:r w:rsidRPr="000F4CD1">
        <w:rPr>
          <w:rFonts w:ascii="Times New Roman" w:hAnsi="Times New Roman" w:cs="Times New Roman"/>
          <w:sz w:val="28"/>
          <w:szCs w:val="28"/>
        </w:rPr>
        <w:t>С</w:t>
      </w:r>
      <w:r w:rsidR="00BF6814" w:rsidRPr="000F4CD1">
        <w:rPr>
          <w:rFonts w:ascii="Times New Roman" w:hAnsi="Times New Roman" w:cs="Times New Roman"/>
          <w:sz w:val="28"/>
          <w:szCs w:val="28"/>
        </w:rPr>
        <w:t>тать</w:t>
      </w:r>
      <w:r w:rsidRPr="000F4CD1">
        <w:rPr>
          <w:rFonts w:ascii="Times New Roman" w:hAnsi="Times New Roman" w:cs="Times New Roman"/>
          <w:sz w:val="28"/>
          <w:szCs w:val="28"/>
        </w:rPr>
        <w:t>ю</w:t>
      </w:r>
      <w:r w:rsidR="00BF6814" w:rsidRPr="000F4CD1">
        <w:rPr>
          <w:rFonts w:ascii="Times New Roman" w:hAnsi="Times New Roman" w:cs="Times New Roman"/>
          <w:sz w:val="28"/>
          <w:szCs w:val="28"/>
        </w:rPr>
        <w:t xml:space="preserve"> 18 </w:t>
      </w:r>
      <w:r w:rsidRPr="000F4CD1">
        <w:rPr>
          <w:rFonts w:ascii="Times New Roman" w:hAnsi="Times New Roman" w:cs="Times New Roman"/>
          <w:sz w:val="28"/>
          <w:szCs w:val="28"/>
        </w:rPr>
        <w:t>главы</w:t>
      </w:r>
      <w:r>
        <w:rPr>
          <w:rFonts w:ascii="Times New Roman" w:hAnsi="Times New Roman" w:cs="Times New Roman"/>
          <w:sz w:val="28"/>
          <w:szCs w:val="28"/>
        </w:rPr>
        <w:t xml:space="preserve"> 6 дополнить </w:t>
      </w:r>
      <w:r w:rsidRPr="000F4CD1">
        <w:rPr>
          <w:rFonts w:ascii="Times New Roman" w:hAnsi="Times New Roman" w:cs="Times New Roman"/>
          <w:sz w:val="28"/>
          <w:szCs w:val="28"/>
        </w:rPr>
        <w:t xml:space="preserve">пятым </w:t>
      </w:r>
      <w:r>
        <w:rPr>
          <w:rFonts w:ascii="Times New Roman" w:hAnsi="Times New Roman" w:cs="Times New Roman"/>
          <w:sz w:val="28"/>
          <w:szCs w:val="28"/>
        </w:rPr>
        <w:t>абзаце</w:t>
      </w:r>
      <w:r w:rsidRPr="000F4CD1">
        <w:rPr>
          <w:rFonts w:ascii="Times New Roman" w:hAnsi="Times New Roman" w:cs="Times New Roman"/>
          <w:sz w:val="28"/>
          <w:szCs w:val="28"/>
        </w:rPr>
        <w:t>м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sub_21516"/>
    </w:p>
    <w:p w:rsidR="00251635" w:rsidRDefault="00F57588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="00EA1A8D" w:rsidRPr="00EA1A8D">
        <w:rPr>
          <w:rFonts w:ascii="Times New Roman" w:eastAsiaTheme="minorHAnsi" w:hAnsi="Times New Roman" w:cs="Times New Roman"/>
          <w:sz w:val="28"/>
          <w:szCs w:val="28"/>
        </w:rPr>
        <w:t xml:space="preserve">Для казначейского обслуживания исполнения </w:t>
      </w:r>
      <w:r w:rsidR="00BF6814">
        <w:rPr>
          <w:rFonts w:ascii="Times New Roman" w:eastAsiaTheme="minorHAnsi" w:hAnsi="Times New Roman" w:cs="Times New Roman"/>
          <w:sz w:val="28"/>
          <w:szCs w:val="28"/>
        </w:rPr>
        <w:t>местного бюджета</w:t>
      </w:r>
      <w:r w:rsidR="00EA1A8D" w:rsidRPr="00EA1A8D">
        <w:rPr>
          <w:rFonts w:ascii="Times New Roman" w:eastAsiaTheme="minorHAnsi" w:hAnsi="Times New Roman" w:cs="Times New Roman"/>
          <w:sz w:val="28"/>
          <w:szCs w:val="28"/>
        </w:rPr>
        <w:t xml:space="preserve"> в Федеральном казначействе с учетом положений </w:t>
      </w:r>
      <w:hyperlink w:anchor="sub_3802" w:history="1">
        <w:r w:rsidR="00EA1A8D" w:rsidRPr="00EA1A8D">
          <w:rPr>
            <w:rFonts w:ascii="Times New Roman" w:eastAsiaTheme="minorHAnsi" w:hAnsi="Times New Roman" w:cs="Times New Roman"/>
            <w:sz w:val="28"/>
            <w:szCs w:val="28"/>
          </w:rPr>
          <w:t>статьи 38.2</w:t>
        </w:r>
      </w:hyperlink>
      <w:r w:rsidR="00EA1A8D" w:rsidRPr="00EA1A8D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7444">
        <w:rPr>
          <w:rFonts w:ascii="Times New Roman" w:eastAsiaTheme="minorHAnsi" w:hAnsi="Times New Roman" w:cs="Times New Roman"/>
          <w:sz w:val="28"/>
          <w:szCs w:val="28"/>
        </w:rPr>
        <w:t>Бюджетного</w:t>
      </w:r>
      <w:r w:rsidR="00EA1A8D" w:rsidRPr="00EA1A8D">
        <w:rPr>
          <w:rFonts w:ascii="Times New Roman" w:eastAsiaTheme="minorHAnsi" w:hAnsi="Times New Roman" w:cs="Times New Roman"/>
          <w:sz w:val="28"/>
          <w:szCs w:val="28"/>
        </w:rPr>
        <w:t xml:space="preserve"> Кодекса открываются единые счета бюджетов, через которые осуществляются все операции по исполнению </w:t>
      </w:r>
      <w:r w:rsidR="00BF6814">
        <w:rPr>
          <w:rFonts w:ascii="Times New Roman" w:eastAsiaTheme="minorHAnsi" w:hAnsi="Times New Roman" w:cs="Times New Roman"/>
          <w:sz w:val="28"/>
          <w:szCs w:val="28"/>
        </w:rPr>
        <w:t>местного бюджета</w:t>
      </w:r>
      <w:proofErr w:type="gramStart"/>
      <w:r w:rsidR="0004718B">
        <w:rPr>
          <w:rFonts w:ascii="Times New Roman" w:eastAsiaTheme="minorHAnsi" w:hAnsi="Times New Roman" w:cs="Times New Roman"/>
          <w:sz w:val="28"/>
          <w:szCs w:val="28"/>
        </w:rPr>
        <w:t>.</w:t>
      </w:r>
      <w:r w:rsidR="009A542E">
        <w:rPr>
          <w:rFonts w:ascii="Times New Roman" w:eastAsiaTheme="minorHAnsi" w:hAnsi="Times New Roman" w:cs="Times New Roman"/>
          <w:sz w:val="28"/>
          <w:szCs w:val="28"/>
        </w:rPr>
        <w:t>»</w:t>
      </w:r>
      <w:r w:rsidR="00EA1A8D" w:rsidRPr="00EA1A8D">
        <w:rPr>
          <w:rFonts w:ascii="Times New Roman" w:eastAsiaTheme="minorHAnsi" w:hAnsi="Times New Roman" w:cs="Times New Roman"/>
          <w:sz w:val="28"/>
          <w:szCs w:val="28"/>
        </w:rPr>
        <w:t>.</w:t>
      </w:r>
      <w:proofErr w:type="gramEnd"/>
    </w:p>
    <w:p w:rsidR="00251635" w:rsidRDefault="0004718B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1.4. </w:t>
      </w:r>
      <w:r w:rsidR="00F57588" w:rsidRPr="0004718B">
        <w:rPr>
          <w:rFonts w:ascii="Times New Roman" w:eastAsiaTheme="minorHAnsi" w:hAnsi="Times New Roman" w:cs="Times New Roman"/>
          <w:sz w:val="28"/>
          <w:szCs w:val="28"/>
        </w:rPr>
        <w:t xml:space="preserve">Статью 19 </w:t>
      </w:r>
      <w:r w:rsidR="000F4CD1" w:rsidRPr="0004718B">
        <w:rPr>
          <w:rFonts w:ascii="Times New Roman" w:eastAsiaTheme="minorHAnsi" w:hAnsi="Times New Roman" w:cs="Times New Roman"/>
          <w:sz w:val="28"/>
          <w:szCs w:val="28"/>
        </w:rPr>
        <w:t xml:space="preserve">главы 6 </w:t>
      </w:r>
      <w:r w:rsidR="00F57588" w:rsidRPr="0004718B">
        <w:rPr>
          <w:rFonts w:ascii="Times New Roman" w:eastAsiaTheme="minorHAnsi" w:hAnsi="Times New Roman" w:cs="Times New Roman"/>
          <w:sz w:val="28"/>
          <w:szCs w:val="28"/>
        </w:rPr>
        <w:t xml:space="preserve">изложить в новой </w:t>
      </w:r>
      <w:r w:rsidR="00151864" w:rsidRPr="0004718B">
        <w:rPr>
          <w:rFonts w:ascii="Times New Roman" w:eastAsiaTheme="minorHAnsi" w:hAnsi="Times New Roman" w:cs="Times New Roman"/>
          <w:sz w:val="28"/>
          <w:szCs w:val="28"/>
        </w:rPr>
        <w:t>редакции:</w:t>
      </w:r>
    </w:p>
    <w:p w:rsidR="00251635" w:rsidRDefault="000F4CD1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51635">
        <w:rPr>
          <w:rFonts w:ascii="Times New Roman" w:eastAsiaTheme="minorHAnsi" w:hAnsi="Times New Roman" w:cs="Times New Roman"/>
          <w:sz w:val="28"/>
          <w:szCs w:val="28"/>
        </w:rPr>
        <w:t>«Статья 19. Лицевые счета</w:t>
      </w:r>
    </w:p>
    <w:p w:rsidR="00251635" w:rsidRDefault="00151864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51864">
        <w:rPr>
          <w:rFonts w:ascii="Times New Roman" w:eastAsiaTheme="minorHAnsi" w:hAnsi="Times New Roman" w:cs="Times New Roman"/>
          <w:sz w:val="28"/>
          <w:szCs w:val="28"/>
        </w:rPr>
        <w:t>Учет операций администраторов доходов бюджетов производится на лицевых счетах, открываемых им в Федеральном казначействе.</w:t>
      </w:r>
      <w:bookmarkStart w:id="1" w:name="sub_220102"/>
    </w:p>
    <w:p w:rsidR="00251635" w:rsidRDefault="00151864" w:rsidP="00E71BF8">
      <w:pPr>
        <w:pStyle w:val="a3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151864">
        <w:rPr>
          <w:rFonts w:ascii="Times New Roman" w:eastAsiaTheme="minorHAnsi" w:hAnsi="Times New Roman" w:cs="Times New Roman"/>
          <w:sz w:val="28"/>
          <w:szCs w:val="28"/>
        </w:rPr>
        <w:t xml:space="preserve">Учет операций по исполнению местного бюджета производится на лицевых счетах, открываемых в Федеральном казначействе, за исключением случаев, установленных </w:t>
      </w:r>
      <w:r w:rsidR="00A7628F">
        <w:rPr>
          <w:rFonts w:ascii="Times New Roman" w:eastAsiaTheme="minorHAnsi" w:hAnsi="Times New Roman" w:cs="Times New Roman"/>
          <w:sz w:val="28"/>
          <w:szCs w:val="28"/>
        </w:rPr>
        <w:t>Бюджетным</w:t>
      </w:r>
      <w:r w:rsidRPr="00151864">
        <w:rPr>
          <w:rFonts w:ascii="Times New Roman" w:eastAsiaTheme="minorHAnsi" w:hAnsi="Times New Roman" w:cs="Times New Roman"/>
          <w:sz w:val="28"/>
          <w:szCs w:val="28"/>
        </w:rPr>
        <w:t xml:space="preserve"> Кодексом</w:t>
      </w:r>
      <w:r w:rsidRPr="00151864">
        <w:rPr>
          <w:rFonts w:ascii="Arial" w:eastAsiaTheme="minorHAnsi" w:hAnsi="Arial" w:cs="Arial"/>
          <w:sz w:val="24"/>
          <w:szCs w:val="24"/>
        </w:rPr>
        <w:t>.</w:t>
      </w:r>
      <w:bookmarkEnd w:id="1"/>
    </w:p>
    <w:p w:rsidR="00251635" w:rsidRDefault="0097068F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7068F">
        <w:rPr>
          <w:rFonts w:ascii="Times New Roman" w:eastAsiaTheme="minorHAnsi" w:hAnsi="Times New Roman" w:cs="Times New Roman"/>
          <w:sz w:val="28"/>
          <w:szCs w:val="28"/>
        </w:rPr>
        <w:t xml:space="preserve">Учет операций со средствами, поступающими в соответствии с законодательством Российской Федерации во временное распоряжение получателей средств </w:t>
      </w:r>
      <w:r>
        <w:rPr>
          <w:rFonts w:ascii="Times New Roman" w:eastAsiaTheme="minorHAnsi" w:hAnsi="Times New Roman" w:cs="Times New Roman"/>
          <w:sz w:val="28"/>
          <w:szCs w:val="28"/>
        </w:rPr>
        <w:t>местного</w:t>
      </w:r>
      <w:r w:rsidRPr="0097068F">
        <w:rPr>
          <w:rFonts w:ascii="Times New Roman" w:eastAsiaTheme="minorHAnsi" w:hAnsi="Times New Roman" w:cs="Times New Roman"/>
          <w:sz w:val="28"/>
          <w:szCs w:val="28"/>
        </w:rPr>
        <w:t xml:space="preserve"> бюджета </w:t>
      </w:r>
      <w:r w:rsidR="0004718B" w:rsidRPr="0004718B">
        <w:rPr>
          <w:rFonts w:ascii="Times New Roman" w:eastAsiaTheme="minorHAnsi" w:hAnsi="Times New Roman" w:cs="Times New Roman"/>
          <w:sz w:val="28"/>
          <w:szCs w:val="28"/>
        </w:rPr>
        <w:t>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 им соответстве</w:t>
      </w:r>
      <w:r w:rsidR="0004718B">
        <w:rPr>
          <w:rFonts w:ascii="Times New Roman" w:eastAsiaTheme="minorHAnsi" w:hAnsi="Times New Roman" w:cs="Times New Roman"/>
          <w:sz w:val="28"/>
          <w:szCs w:val="28"/>
        </w:rPr>
        <w:t>нно в Федеральном казначействе.</w:t>
      </w:r>
    </w:p>
    <w:p w:rsidR="00251635" w:rsidRDefault="0097068F" w:rsidP="00E71BF8">
      <w:pPr>
        <w:pStyle w:val="a3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97068F">
        <w:rPr>
          <w:rFonts w:ascii="Times New Roman" w:eastAsiaTheme="minorHAnsi" w:hAnsi="Times New Roman" w:cs="Times New Roman"/>
          <w:sz w:val="28"/>
          <w:szCs w:val="28"/>
        </w:rPr>
        <w:t xml:space="preserve">Учет операций со средствами муниципальных бюджетных и автономных учреждений производится на лицевых счетах, открываемых им </w:t>
      </w:r>
      <w:r w:rsidR="0004718B" w:rsidRPr="0004718B">
        <w:rPr>
          <w:rFonts w:ascii="Times New Roman" w:eastAsiaTheme="minorHAnsi" w:hAnsi="Times New Roman" w:cs="Times New Roman"/>
          <w:sz w:val="28"/>
          <w:szCs w:val="28"/>
        </w:rPr>
        <w:t xml:space="preserve">соответственно </w:t>
      </w:r>
      <w:r w:rsidRPr="0097068F">
        <w:rPr>
          <w:rFonts w:ascii="Times New Roman" w:eastAsiaTheme="minorHAnsi" w:hAnsi="Times New Roman" w:cs="Times New Roman"/>
          <w:sz w:val="28"/>
          <w:szCs w:val="28"/>
        </w:rPr>
        <w:t>в Федеральном казначействе, за исключением случаев, установленных федеральными законами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251635" w:rsidRDefault="0097068F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7068F">
        <w:rPr>
          <w:rFonts w:ascii="Times New Roman" w:eastAsiaTheme="minorHAnsi" w:hAnsi="Times New Roman" w:cs="Times New Roman"/>
          <w:sz w:val="28"/>
          <w:szCs w:val="28"/>
        </w:rPr>
        <w:t xml:space="preserve">Учет операций со средствами юридических лиц, не являющихся участниками бюджетного процесса, бюджетными и автономными учреждениями, источником финансового обеспечения которых являются средства, предоставленные из местного бюджета, производится на лицевых </w:t>
      </w:r>
      <w:r w:rsidRPr="0097068F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счетах, открываемых им </w:t>
      </w:r>
      <w:r w:rsidR="0004718B" w:rsidRPr="0004718B">
        <w:rPr>
          <w:rFonts w:ascii="Times New Roman" w:eastAsiaTheme="minorHAnsi" w:hAnsi="Times New Roman" w:cs="Times New Roman"/>
          <w:sz w:val="28"/>
          <w:szCs w:val="28"/>
        </w:rPr>
        <w:t xml:space="preserve">соответственно </w:t>
      </w:r>
      <w:r w:rsidRPr="0097068F">
        <w:rPr>
          <w:rFonts w:ascii="Times New Roman" w:eastAsiaTheme="minorHAnsi" w:hAnsi="Times New Roman" w:cs="Times New Roman"/>
          <w:sz w:val="28"/>
          <w:szCs w:val="28"/>
        </w:rPr>
        <w:t>в Федеральном казначействе, за исключением случаев, установленных федеральными законами</w:t>
      </w:r>
      <w:r w:rsidR="00317444" w:rsidRPr="00317444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51635" w:rsidRDefault="00317444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17444">
        <w:rPr>
          <w:rFonts w:ascii="Times New Roman" w:eastAsiaTheme="minorHAnsi" w:hAnsi="Times New Roman" w:cs="Times New Roman"/>
          <w:sz w:val="28"/>
          <w:szCs w:val="28"/>
        </w:rPr>
        <w:t>Лицевые счета, указанные в настоящей статье, открываются участникам бюджетного процесса, бюджетным и автономным учреждениям, другим юридическим лицам, не являющимся участниками бюджетного процесса, сведения о которых включены в реестр участников бюджетного процесса, а также юридических лиц, не являющихся участниками бюджетного процесса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51635" w:rsidRDefault="00317444" w:rsidP="00E71BF8">
      <w:pPr>
        <w:pStyle w:val="a3"/>
        <w:spacing w:after="0" w:line="240" w:lineRule="auto"/>
        <w:ind w:left="0" w:firstLine="709"/>
        <w:jc w:val="both"/>
        <w:rPr>
          <w:rFonts w:ascii="Arial" w:eastAsiaTheme="minorHAnsi" w:hAnsi="Arial" w:cs="Arial"/>
          <w:sz w:val="24"/>
          <w:szCs w:val="24"/>
        </w:rPr>
      </w:pPr>
      <w:r w:rsidRPr="00317444">
        <w:rPr>
          <w:rFonts w:ascii="Times New Roman" w:eastAsiaTheme="minorHAnsi" w:hAnsi="Times New Roman" w:cs="Times New Roman"/>
          <w:sz w:val="28"/>
          <w:szCs w:val="28"/>
        </w:rPr>
        <w:t xml:space="preserve">Открытие и ведение лицевых счетов в Федеральном </w:t>
      </w:r>
      <w:r w:rsidR="0004718B" w:rsidRPr="00317444">
        <w:rPr>
          <w:rFonts w:ascii="Times New Roman" w:eastAsiaTheme="minorHAnsi" w:hAnsi="Times New Roman" w:cs="Times New Roman"/>
          <w:sz w:val="28"/>
          <w:szCs w:val="28"/>
        </w:rPr>
        <w:t>казначействе, осуществляются</w:t>
      </w:r>
      <w:r w:rsidRPr="00317444">
        <w:rPr>
          <w:rFonts w:ascii="Times New Roman" w:eastAsiaTheme="minorHAnsi" w:hAnsi="Times New Roman" w:cs="Times New Roman"/>
          <w:sz w:val="28"/>
          <w:szCs w:val="28"/>
        </w:rPr>
        <w:t xml:space="preserve"> в </w:t>
      </w:r>
      <w:hyperlink r:id="rId9" w:history="1">
        <w:r w:rsidRPr="00317444">
          <w:rPr>
            <w:rFonts w:ascii="Times New Roman" w:eastAsiaTheme="minorHAnsi" w:hAnsi="Times New Roman" w:cs="Times New Roman"/>
            <w:sz w:val="28"/>
            <w:szCs w:val="28"/>
          </w:rPr>
          <w:t>порядке</w:t>
        </w:r>
      </w:hyperlink>
      <w:r w:rsidRPr="00317444">
        <w:rPr>
          <w:rFonts w:ascii="Times New Roman" w:eastAsiaTheme="minorHAnsi" w:hAnsi="Times New Roman" w:cs="Times New Roman"/>
          <w:sz w:val="28"/>
          <w:szCs w:val="28"/>
        </w:rPr>
        <w:t xml:space="preserve">, установленном </w:t>
      </w:r>
      <w:r w:rsidR="0004718B">
        <w:rPr>
          <w:rFonts w:ascii="Times New Roman" w:eastAsiaTheme="minorHAnsi" w:hAnsi="Times New Roman" w:cs="Times New Roman"/>
          <w:sz w:val="28"/>
          <w:szCs w:val="28"/>
        </w:rPr>
        <w:t xml:space="preserve">соответственно </w:t>
      </w:r>
      <w:r w:rsidRPr="00317444">
        <w:rPr>
          <w:rFonts w:ascii="Times New Roman" w:eastAsiaTheme="minorHAnsi" w:hAnsi="Times New Roman" w:cs="Times New Roman"/>
          <w:sz w:val="28"/>
          <w:szCs w:val="28"/>
        </w:rPr>
        <w:t xml:space="preserve">Федеральным казначейством, в соответствии с </w:t>
      </w:r>
      <w:hyperlink r:id="rId10" w:history="1">
        <w:r w:rsidRPr="00317444">
          <w:rPr>
            <w:rFonts w:ascii="Times New Roman" w:eastAsiaTheme="minorHAnsi" w:hAnsi="Times New Roman" w:cs="Times New Roman"/>
            <w:sz w:val="28"/>
            <w:szCs w:val="28"/>
          </w:rPr>
          <w:t>общими требованиями</w:t>
        </w:r>
      </w:hyperlink>
      <w:r w:rsidRPr="00317444">
        <w:rPr>
          <w:rFonts w:ascii="Times New Roman" w:eastAsiaTheme="minorHAnsi" w:hAnsi="Times New Roman" w:cs="Times New Roman"/>
          <w:sz w:val="28"/>
          <w:szCs w:val="28"/>
        </w:rPr>
        <w:t>, установленными Федеральным казначейством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251635" w:rsidRDefault="00317444" w:rsidP="00E71BF8">
      <w:pPr>
        <w:pStyle w:val="a3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17444">
        <w:rPr>
          <w:rFonts w:ascii="Times New Roman" w:eastAsiaTheme="minorHAnsi" w:hAnsi="Times New Roman" w:cs="Times New Roman"/>
          <w:sz w:val="28"/>
          <w:szCs w:val="28"/>
        </w:rPr>
        <w:t xml:space="preserve">Лицевые счета, указанные в настоящей статье, открываются к соответствующим видам казначейских счетов, определенным </w:t>
      </w:r>
      <w:hyperlink w:anchor="sub_24214" w:history="1">
        <w:r w:rsidRPr="00317444">
          <w:rPr>
            <w:rFonts w:ascii="Times New Roman" w:eastAsiaTheme="minorHAnsi" w:hAnsi="Times New Roman" w:cs="Times New Roman"/>
            <w:sz w:val="28"/>
            <w:szCs w:val="28"/>
          </w:rPr>
          <w:t>статьей 242.14</w:t>
        </w:r>
      </w:hyperlink>
      <w:r>
        <w:rPr>
          <w:rFonts w:ascii="Times New Roman" w:eastAsiaTheme="minorHAnsi" w:hAnsi="Times New Roman" w:cs="Times New Roman"/>
          <w:sz w:val="28"/>
          <w:szCs w:val="28"/>
        </w:rPr>
        <w:t xml:space="preserve"> Бюджетного </w:t>
      </w:r>
      <w:r w:rsidRPr="00317444">
        <w:rPr>
          <w:rFonts w:ascii="Times New Roman" w:eastAsiaTheme="minorHAnsi" w:hAnsi="Times New Roman" w:cs="Times New Roman"/>
          <w:sz w:val="28"/>
          <w:szCs w:val="28"/>
        </w:rPr>
        <w:t>Кодекса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="0004718B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251635" w:rsidRDefault="00317444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444">
        <w:rPr>
          <w:rFonts w:ascii="Times New Roman" w:hAnsi="Times New Roman" w:cs="Times New Roman"/>
          <w:sz w:val="28"/>
          <w:szCs w:val="28"/>
        </w:rPr>
        <w:t>2.</w:t>
      </w:r>
      <w:r w:rsidR="0004718B">
        <w:rPr>
          <w:rFonts w:ascii="Times New Roman" w:hAnsi="Times New Roman" w:cs="Times New Roman"/>
          <w:sz w:val="28"/>
          <w:szCs w:val="28"/>
        </w:rPr>
        <w:t xml:space="preserve"> </w:t>
      </w:r>
      <w:r w:rsidRPr="00317444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251635" w:rsidRDefault="00251635" w:rsidP="00E71B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r w:rsidR="006B5ADF">
        <w:rPr>
          <w:rFonts w:ascii="Times New Roman" w:hAnsi="Times New Roman" w:cs="Times New Roman"/>
          <w:sz w:val="28"/>
          <w:szCs w:val="28"/>
        </w:rPr>
        <w:t xml:space="preserve"> </w:t>
      </w:r>
      <w:r w:rsidR="00317444" w:rsidRPr="0031744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17444" w:rsidRPr="0031744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</w:t>
      </w:r>
      <w:r w:rsidR="00317444" w:rsidRPr="00317444">
        <w:rPr>
          <w:rFonts w:ascii="Times New Roman" w:hAnsi="Times New Roman" w:cs="Times New Roman"/>
        </w:rPr>
        <w:t xml:space="preserve"> </w:t>
      </w:r>
      <w:r w:rsidR="00317444" w:rsidRPr="00317444">
        <w:rPr>
          <w:rFonts w:ascii="Times New Roman" w:hAnsi="Times New Roman" w:cs="Times New Roman"/>
          <w:sz w:val="28"/>
          <w:szCs w:val="28"/>
        </w:rPr>
        <w:t>по бюджету и финансам Совета Кореновского городского поселения Кореновского района (Артюшенко).</w:t>
      </w:r>
    </w:p>
    <w:p w:rsidR="00CD215B" w:rsidRDefault="00317444" w:rsidP="003F50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444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3F50A0" w:rsidRDefault="003F50A0" w:rsidP="003F50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0A0" w:rsidRDefault="003F50A0" w:rsidP="003F50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0A0" w:rsidRPr="00317444" w:rsidRDefault="003F50A0" w:rsidP="003F50A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3F50A0" w:rsidRPr="003F50A0" w:rsidTr="003F50A0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0A0" w:rsidRPr="003F50A0" w:rsidRDefault="003F50A0" w:rsidP="003F50A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50A0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3F50A0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</w:t>
            </w:r>
          </w:p>
          <w:p w:rsidR="003F50A0" w:rsidRPr="003F50A0" w:rsidRDefault="003F50A0" w:rsidP="003F50A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0A0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F50A0" w:rsidRPr="003F50A0" w:rsidRDefault="003F50A0" w:rsidP="003F50A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0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Р.Ф. Громов</w:t>
            </w:r>
          </w:p>
          <w:p w:rsidR="003F50A0" w:rsidRPr="003F50A0" w:rsidRDefault="003F50A0" w:rsidP="003F50A0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0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0A0" w:rsidRPr="003F50A0" w:rsidRDefault="003F50A0" w:rsidP="003F5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0A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3F50A0" w:rsidRPr="003F50A0" w:rsidRDefault="003F50A0" w:rsidP="003F5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0A0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3F50A0" w:rsidRPr="003F50A0" w:rsidRDefault="003F50A0" w:rsidP="003F50A0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0A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bookmarkStart w:id="2" w:name="_GoBack"/>
            <w:bookmarkEnd w:id="2"/>
            <w:r w:rsidRPr="003F50A0">
              <w:rPr>
                <w:rFonts w:ascii="Times New Roman" w:hAnsi="Times New Roman" w:cs="Times New Roman"/>
                <w:sz w:val="28"/>
                <w:szCs w:val="28"/>
              </w:rPr>
              <w:t xml:space="preserve"> Е.Д. Деляниди</w:t>
            </w:r>
          </w:p>
          <w:p w:rsidR="003F50A0" w:rsidRPr="003F50A0" w:rsidRDefault="003F50A0" w:rsidP="003F50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7444" w:rsidRPr="0097068F" w:rsidRDefault="00317444" w:rsidP="0097068F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151864" w:rsidRPr="00F57588" w:rsidRDefault="00151864" w:rsidP="00151864">
      <w:pPr>
        <w:pStyle w:val="a3"/>
        <w:suppressAutoHyphens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bookmarkEnd w:id="0"/>
    <w:p w:rsidR="00EA1A8D" w:rsidRPr="00EA1A8D" w:rsidRDefault="00EA1A8D" w:rsidP="00EA1A8D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HAnsi" w:hAnsi="Arial" w:cs="Arial"/>
          <w:sz w:val="24"/>
          <w:szCs w:val="24"/>
        </w:rPr>
      </w:pPr>
    </w:p>
    <w:p w:rsidR="00572B53" w:rsidRPr="00EB613E" w:rsidRDefault="00572B53" w:rsidP="00070627">
      <w:pPr>
        <w:jc w:val="center"/>
        <w:rPr>
          <w:rFonts w:ascii="Times New Roman" w:hAnsi="Times New Roman" w:cs="Times New Roman"/>
          <w:b/>
        </w:rPr>
      </w:pPr>
    </w:p>
    <w:sectPr w:rsidR="00572B53" w:rsidRPr="00EB613E" w:rsidSect="00CD215B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F5C" w:rsidRDefault="003E3F5C" w:rsidP="00CD215B">
      <w:pPr>
        <w:spacing w:after="0" w:line="240" w:lineRule="auto"/>
      </w:pPr>
      <w:r>
        <w:separator/>
      </w:r>
    </w:p>
  </w:endnote>
  <w:endnote w:type="continuationSeparator" w:id="0">
    <w:p w:rsidR="003E3F5C" w:rsidRDefault="003E3F5C" w:rsidP="00CD2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F5C" w:rsidRDefault="003E3F5C" w:rsidP="00CD215B">
      <w:pPr>
        <w:spacing w:after="0" w:line="240" w:lineRule="auto"/>
      </w:pPr>
      <w:r>
        <w:separator/>
      </w:r>
    </w:p>
  </w:footnote>
  <w:footnote w:type="continuationSeparator" w:id="0">
    <w:p w:rsidR="003E3F5C" w:rsidRDefault="003E3F5C" w:rsidP="00CD2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029631"/>
      <w:docPartObj>
        <w:docPartGallery w:val="Page Numbers (Top of Page)"/>
        <w:docPartUnique/>
      </w:docPartObj>
    </w:sdtPr>
    <w:sdtEndPr/>
    <w:sdtContent>
      <w:p w:rsidR="00CD215B" w:rsidRDefault="00CD21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0A0">
          <w:rPr>
            <w:noProof/>
          </w:rPr>
          <w:t>2</w:t>
        </w:r>
        <w:r>
          <w:fldChar w:fldCharType="end"/>
        </w:r>
      </w:p>
    </w:sdtContent>
  </w:sdt>
  <w:p w:rsidR="00CD215B" w:rsidRDefault="00CD215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34E8E"/>
    <w:multiLevelType w:val="multilevel"/>
    <w:tmpl w:val="4F4C978A"/>
    <w:lvl w:ilvl="0">
      <w:start w:val="1"/>
      <w:numFmt w:val="decimal"/>
      <w:lvlText w:val="%1."/>
      <w:lvlJc w:val="left"/>
      <w:pPr>
        <w:ind w:left="1235" w:hanging="384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51AA2EC9"/>
    <w:multiLevelType w:val="hybridMultilevel"/>
    <w:tmpl w:val="AA04081C"/>
    <w:lvl w:ilvl="0" w:tplc="5F92B9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5DA"/>
    <w:rsid w:val="00021117"/>
    <w:rsid w:val="0004718B"/>
    <w:rsid w:val="00070627"/>
    <w:rsid w:val="000F4CD1"/>
    <w:rsid w:val="00151864"/>
    <w:rsid w:val="0017622B"/>
    <w:rsid w:val="00205D09"/>
    <w:rsid w:val="00251635"/>
    <w:rsid w:val="002C072C"/>
    <w:rsid w:val="00317444"/>
    <w:rsid w:val="00331B76"/>
    <w:rsid w:val="00341072"/>
    <w:rsid w:val="003B1593"/>
    <w:rsid w:val="003E3F5C"/>
    <w:rsid w:val="003F50A0"/>
    <w:rsid w:val="003F65DA"/>
    <w:rsid w:val="00572B53"/>
    <w:rsid w:val="006125F6"/>
    <w:rsid w:val="00614354"/>
    <w:rsid w:val="006B5ADF"/>
    <w:rsid w:val="0076214A"/>
    <w:rsid w:val="007622F0"/>
    <w:rsid w:val="008B570D"/>
    <w:rsid w:val="0097068F"/>
    <w:rsid w:val="009A542E"/>
    <w:rsid w:val="00A7628F"/>
    <w:rsid w:val="00BF6814"/>
    <w:rsid w:val="00C13162"/>
    <w:rsid w:val="00C13C64"/>
    <w:rsid w:val="00CA0D65"/>
    <w:rsid w:val="00CD215B"/>
    <w:rsid w:val="00E71BF8"/>
    <w:rsid w:val="00EA1A8D"/>
    <w:rsid w:val="00EB596B"/>
    <w:rsid w:val="00EB613E"/>
    <w:rsid w:val="00F52221"/>
    <w:rsid w:val="00F5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9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2B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613E"/>
    <w:pPr>
      <w:ind w:left="720"/>
      <w:contextualSpacing/>
    </w:pPr>
  </w:style>
  <w:style w:type="paragraph" w:styleId="a4">
    <w:name w:val="Body Text"/>
    <w:basedOn w:val="a"/>
    <w:link w:val="a5"/>
    <w:rsid w:val="00EB613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rsid w:val="00EB613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Гипертекстовая ссылка"/>
    <w:basedOn w:val="a0"/>
    <w:uiPriority w:val="99"/>
    <w:rsid w:val="00EA1A8D"/>
    <w:rPr>
      <w:color w:val="106BBE"/>
    </w:rPr>
  </w:style>
  <w:style w:type="paragraph" w:styleId="a7">
    <w:name w:val="No Spacing"/>
    <w:uiPriority w:val="1"/>
    <w:qFormat/>
    <w:rsid w:val="00317444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8">
    <w:name w:val="header"/>
    <w:basedOn w:val="a"/>
    <w:link w:val="a9"/>
    <w:uiPriority w:val="99"/>
    <w:unhideWhenUsed/>
    <w:rsid w:val="00CD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215B"/>
    <w:rPr>
      <w:rFonts w:ascii="Calibri" w:eastAsia="SimSun" w:hAnsi="Calibri" w:cs="Calibri"/>
    </w:rPr>
  </w:style>
  <w:style w:type="paragraph" w:styleId="aa">
    <w:name w:val="footer"/>
    <w:basedOn w:val="a"/>
    <w:link w:val="ab"/>
    <w:uiPriority w:val="99"/>
    <w:unhideWhenUsed/>
    <w:rsid w:val="00CD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215B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09"/>
    <w:pPr>
      <w:suppressAutoHyphens/>
      <w:spacing w:line="252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2B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EB613E"/>
    <w:pPr>
      <w:ind w:left="720"/>
      <w:contextualSpacing/>
    </w:pPr>
  </w:style>
  <w:style w:type="paragraph" w:styleId="a4">
    <w:name w:val="Body Text"/>
    <w:basedOn w:val="a"/>
    <w:link w:val="a5"/>
    <w:rsid w:val="00EB613E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rsid w:val="00EB613E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Гипертекстовая ссылка"/>
    <w:basedOn w:val="a0"/>
    <w:uiPriority w:val="99"/>
    <w:rsid w:val="00EA1A8D"/>
    <w:rPr>
      <w:color w:val="106BBE"/>
    </w:rPr>
  </w:style>
  <w:style w:type="paragraph" w:styleId="a7">
    <w:name w:val="No Spacing"/>
    <w:uiPriority w:val="1"/>
    <w:qFormat/>
    <w:rsid w:val="00317444"/>
    <w:pPr>
      <w:suppressAutoHyphens/>
      <w:spacing w:after="0" w:line="240" w:lineRule="auto"/>
    </w:pPr>
    <w:rPr>
      <w:rFonts w:ascii="Calibri" w:eastAsia="SimSun" w:hAnsi="Calibri" w:cs="Calibri"/>
    </w:rPr>
  </w:style>
  <w:style w:type="paragraph" w:styleId="a8">
    <w:name w:val="header"/>
    <w:basedOn w:val="a"/>
    <w:link w:val="a9"/>
    <w:uiPriority w:val="99"/>
    <w:unhideWhenUsed/>
    <w:rsid w:val="00CD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215B"/>
    <w:rPr>
      <w:rFonts w:ascii="Calibri" w:eastAsia="SimSun" w:hAnsi="Calibri" w:cs="Calibri"/>
    </w:rPr>
  </w:style>
  <w:style w:type="paragraph" w:styleId="aa">
    <w:name w:val="footer"/>
    <w:basedOn w:val="a"/>
    <w:link w:val="ab"/>
    <w:uiPriority w:val="99"/>
    <w:unhideWhenUsed/>
    <w:rsid w:val="00CD2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215B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73899720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1454106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</cp:lastModifiedBy>
  <cp:revision>27</cp:revision>
  <dcterms:created xsi:type="dcterms:W3CDTF">2021-03-10T07:32:00Z</dcterms:created>
  <dcterms:modified xsi:type="dcterms:W3CDTF">2021-03-24T09:26:00Z</dcterms:modified>
</cp:coreProperties>
</file>