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73" w:rsidRPr="005F0473" w:rsidRDefault="005F0473" w:rsidP="005F0473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F047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5F0473" w:rsidRPr="005F0473" w:rsidRDefault="005F0473" w:rsidP="005F0473">
      <w:pPr>
        <w:suppressAutoHyphens/>
        <w:jc w:val="center"/>
        <w:rPr>
          <w:b/>
          <w:sz w:val="28"/>
          <w:szCs w:val="28"/>
          <w:lang w:eastAsia="ar-SA"/>
        </w:rPr>
      </w:pPr>
      <w:r w:rsidRPr="005F047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F0473" w:rsidRPr="005F0473" w:rsidRDefault="005F0473" w:rsidP="005F0473">
      <w:pPr>
        <w:suppressAutoHyphens/>
        <w:jc w:val="center"/>
        <w:rPr>
          <w:b/>
          <w:sz w:val="28"/>
          <w:szCs w:val="28"/>
          <w:lang w:eastAsia="ar-SA"/>
        </w:rPr>
      </w:pPr>
      <w:r w:rsidRPr="005F0473">
        <w:rPr>
          <w:b/>
          <w:sz w:val="28"/>
          <w:szCs w:val="28"/>
          <w:lang w:eastAsia="ar-SA"/>
        </w:rPr>
        <w:t xml:space="preserve"> КОРЕНОВСКОГО РАЙОНА</w:t>
      </w:r>
    </w:p>
    <w:p w:rsidR="005F0473" w:rsidRPr="005F0473" w:rsidRDefault="005F0473" w:rsidP="005F0473">
      <w:pPr>
        <w:suppressAutoHyphens/>
        <w:jc w:val="center"/>
        <w:rPr>
          <w:b/>
          <w:sz w:val="36"/>
          <w:szCs w:val="36"/>
          <w:lang w:eastAsia="ar-SA"/>
        </w:rPr>
      </w:pPr>
      <w:r w:rsidRPr="005F0473">
        <w:rPr>
          <w:b/>
          <w:sz w:val="36"/>
          <w:szCs w:val="36"/>
          <w:lang w:eastAsia="ar-SA"/>
        </w:rPr>
        <w:t>ПОСТАНОВЛЕНИЕ</w:t>
      </w:r>
    </w:p>
    <w:p w:rsidR="005F0473" w:rsidRPr="005F0473" w:rsidRDefault="005F0473" w:rsidP="005F0473">
      <w:pPr>
        <w:suppressAutoHyphens/>
        <w:jc w:val="center"/>
        <w:rPr>
          <w:b/>
          <w:lang w:eastAsia="ar-SA"/>
        </w:rPr>
      </w:pPr>
    </w:p>
    <w:p w:rsidR="005F0473" w:rsidRPr="005F0473" w:rsidRDefault="005F0473" w:rsidP="005F047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13</w:t>
      </w:r>
      <w:r w:rsidRPr="005F0473">
        <w:rPr>
          <w:sz w:val="28"/>
          <w:szCs w:val="28"/>
          <w:lang w:eastAsia="ar-SA"/>
        </w:rPr>
        <w:t xml:space="preserve">.02.2025    </w:t>
      </w:r>
      <w:r w:rsidRPr="005F0473">
        <w:rPr>
          <w:sz w:val="28"/>
          <w:szCs w:val="28"/>
          <w:lang w:eastAsia="ar-SA"/>
        </w:rPr>
        <w:tab/>
      </w:r>
      <w:r w:rsidRPr="005F0473">
        <w:rPr>
          <w:sz w:val="28"/>
          <w:szCs w:val="28"/>
          <w:lang w:eastAsia="ar-SA"/>
        </w:rPr>
        <w:tab/>
        <w:t xml:space="preserve">                                    </w:t>
      </w:r>
      <w:r w:rsidRPr="005F0473">
        <w:rPr>
          <w:sz w:val="28"/>
          <w:szCs w:val="28"/>
          <w:lang w:eastAsia="ar-SA"/>
        </w:rPr>
        <w:tab/>
      </w:r>
      <w:r w:rsidRPr="005F0473">
        <w:rPr>
          <w:sz w:val="28"/>
          <w:szCs w:val="28"/>
          <w:lang w:eastAsia="ar-SA"/>
        </w:rPr>
        <w:tab/>
      </w:r>
      <w:r w:rsidRPr="005F0473">
        <w:rPr>
          <w:sz w:val="28"/>
          <w:szCs w:val="28"/>
          <w:lang w:eastAsia="ar-SA"/>
        </w:rPr>
        <w:tab/>
        <w:t xml:space="preserve">  № 1</w:t>
      </w:r>
      <w:r>
        <w:rPr>
          <w:sz w:val="28"/>
          <w:szCs w:val="28"/>
          <w:lang w:eastAsia="ar-SA"/>
        </w:rPr>
        <w:t>36</w:t>
      </w:r>
    </w:p>
    <w:p w:rsidR="005F0473" w:rsidRPr="005F0473" w:rsidRDefault="005F0473" w:rsidP="005F0473">
      <w:pPr>
        <w:suppressAutoHyphens/>
        <w:jc w:val="center"/>
        <w:rPr>
          <w:sz w:val="28"/>
          <w:szCs w:val="28"/>
          <w:lang w:eastAsia="ar-SA"/>
        </w:rPr>
      </w:pPr>
      <w:r w:rsidRPr="005F0473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7002A2" w:rsidRDefault="007002A2" w:rsidP="007002A2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D63F4">
        <w:rPr>
          <w:b/>
          <w:sz w:val="28"/>
          <w:szCs w:val="28"/>
        </w:rPr>
        <w:t xml:space="preserve"> предоставлении Ляшко Роману Владимировичу разрешения</w:t>
      </w:r>
      <w:r>
        <w:rPr>
          <w:b/>
          <w:sz w:val="28"/>
          <w:szCs w:val="28"/>
        </w:rPr>
        <w:t xml:space="preserve"> </w:t>
      </w:r>
      <w:r w:rsidRPr="002D63F4">
        <w:rPr>
          <w:b/>
          <w:sz w:val="28"/>
          <w:szCs w:val="28"/>
        </w:rPr>
        <w:t>на</w:t>
      </w:r>
    </w:p>
    <w:p w:rsidR="007002A2" w:rsidRDefault="007002A2" w:rsidP="007002A2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2D63F4">
        <w:rPr>
          <w:b/>
          <w:sz w:val="28"/>
          <w:szCs w:val="28"/>
        </w:rPr>
        <w:t>условно разрешенный вид использования земельного участка с кадастровым номером 23:12:0601005:1283, расположенного</w:t>
      </w:r>
      <w:r>
        <w:rPr>
          <w:b/>
          <w:sz w:val="28"/>
          <w:szCs w:val="28"/>
        </w:rPr>
        <w:t xml:space="preserve"> </w:t>
      </w:r>
      <w:r w:rsidRPr="002D63F4">
        <w:rPr>
          <w:b/>
          <w:sz w:val="28"/>
          <w:szCs w:val="28"/>
        </w:rPr>
        <w:t>по адресу: 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2D63F4">
        <w:rPr>
          <w:b/>
          <w:sz w:val="28"/>
          <w:szCs w:val="28"/>
        </w:rPr>
        <w:t>Кореновское городское поселение, город Кореновск,</w:t>
      </w:r>
    </w:p>
    <w:p w:rsidR="007002A2" w:rsidRDefault="007002A2" w:rsidP="007002A2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2D63F4">
        <w:rPr>
          <w:b/>
          <w:sz w:val="28"/>
          <w:szCs w:val="28"/>
        </w:rPr>
        <w:t>переулок Постовой, участок №2</w:t>
      </w:r>
    </w:p>
    <w:p w:rsidR="007002A2" w:rsidRDefault="007002A2" w:rsidP="007002A2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7002A2" w:rsidRPr="00977D4F" w:rsidRDefault="007002A2" w:rsidP="007002A2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7002A2" w:rsidRPr="001B342F" w:rsidRDefault="007002A2" w:rsidP="007002A2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11 февраля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2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7002A2" w:rsidRPr="001B342F" w:rsidRDefault="007002A2" w:rsidP="007002A2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805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05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1283</w:t>
      </w:r>
      <w:r w:rsidRPr="001B342F">
        <w:rPr>
          <w:sz w:val="28"/>
          <w:szCs w:val="28"/>
        </w:rPr>
        <w:t xml:space="preserve">, расположенного по адресу: </w:t>
      </w:r>
      <w:r w:rsidRPr="00F8461B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>
        <w:rPr>
          <w:sz w:val="28"/>
          <w:szCs w:val="28"/>
        </w:rPr>
        <w:t xml:space="preserve"> </w:t>
      </w:r>
      <w:r w:rsidRPr="00F8461B">
        <w:rPr>
          <w:sz w:val="28"/>
          <w:szCs w:val="28"/>
        </w:rPr>
        <w:t>переулок Постовой, участок №2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23:12:060100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:1</w:t>
      </w:r>
      <w:r>
        <w:rPr>
          <w:sz w:val="28"/>
          <w:szCs w:val="28"/>
        </w:rPr>
        <w:t>283-2</w:t>
      </w:r>
      <w:r w:rsidRPr="001B342F">
        <w:rPr>
          <w:sz w:val="28"/>
          <w:szCs w:val="28"/>
        </w:rPr>
        <w:t>3/233/2024-</w:t>
      </w:r>
      <w:r>
        <w:rPr>
          <w:sz w:val="28"/>
          <w:szCs w:val="28"/>
        </w:rPr>
        <w:t>7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28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1B342F">
        <w:rPr>
          <w:sz w:val="28"/>
          <w:szCs w:val="28"/>
        </w:rPr>
        <w:t xml:space="preserve">2024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22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18046962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>блокированная жилая застройка»</w:t>
      </w:r>
      <w:r w:rsidRPr="001B342F">
        <w:rPr>
          <w:sz w:val="28"/>
          <w:szCs w:val="28"/>
        </w:rPr>
        <w:t>.</w:t>
      </w:r>
    </w:p>
    <w:p w:rsidR="007002A2" w:rsidRPr="00A1088D" w:rsidRDefault="007002A2" w:rsidP="007002A2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</w:t>
      </w:r>
      <w:r w:rsidRPr="00A1088D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7002A2" w:rsidRPr="00A1088D" w:rsidRDefault="007002A2" w:rsidP="007002A2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Ляшко Роману Владимировичу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7002A2" w:rsidRPr="00A1088D" w:rsidRDefault="007002A2" w:rsidP="007002A2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002A2" w:rsidRPr="00A1088D" w:rsidRDefault="007002A2" w:rsidP="007002A2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5846FD">
        <w:rPr>
          <w:sz w:val="28"/>
          <w:szCs w:val="28"/>
        </w:rPr>
        <w:t>С.М. Сирот</w:t>
      </w:r>
      <w:r w:rsidR="009B5AC4">
        <w:rPr>
          <w:sz w:val="28"/>
          <w:szCs w:val="28"/>
        </w:rPr>
        <w:t>а</w:t>
      </w:r>
      <w:r w:rsidRPr="00A1088D">
        <w:rPr>
          <w:sz w:val="28"/>
          <w:szCs w:val="28"/>
        </w:rPr>
        <w:t>.</w:t>
      </w:r>
    </w:p>
    <w:p w:rsidR="007002A2" w:rsidRDefault="007002A2" w:rsidP="007002A2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7002A2" w:rsidRDefault="007002A2" w:rsidP="007002A2">
      <w:pPr>
        <w:jc w:val="both"/>
        <w:rPr>
          <w:sz w:val="28"/>
          <w:szCs w:val="28"/>
        </w:rPr>
      </w:pPr>
    </w:p>
    <w:p w:rsidR="007002A2" w:rsidRDefault="007002A2" w:rsidP="007002A2">
      <w:pPr>
        <w:jc w:val="both"/>
        <w:rPr>
          <w:sz w:val="28"/>
          <w:szCs w:val="28"/>
        </w:rPr>
      </w:pPr>
    </w:p>
    <w:p w:rsidR="002245D9" w:rsidRDefault="002245D9" w:rsidP="00700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1244D8" w:rsidRPr="007002A2" w:rsidRDefault="001244D8" w:rsidP="007002A2">
      <w:pPr>
        <w:rPr>
          <w:sz w:val="28"/>
          <w:szCs w:val="20"/>
        </w:rPr>
      </w:pPr>
    </w:p>
    <w:sectPr w:rsidR="001244D8" w:rsidRPr="007002A2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F0" w:rsidRDefault="00944AF0" w:rsidP="00CB2785">
      <w:r>
        <w:separator/>
      </w:r>
    </w:p>
  </w:endnote>
  <w:endnote w:type="continuationSeparator" w:id="0">
    <w:p w:rsidR="00944AF0" w:rsidRDefault="00944AF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F0" w:rsidRDefault="00944AF0" w:rsidP="00CB2785">
      <w:r>
        <w:separator/>
      </w:r>
    </w:p>
  </w:footnote>
  <w:footnote w:type="continuationSeparator" w:id="0">
    <w:p w:rsidR="00944AF0" w:rsidRDefault="00944AF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47F1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47F17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6FD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5AAE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473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2A2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1B1A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1CAE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6AC0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4AF0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AC4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BF461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5444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688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44EB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176B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7EE76A4-8AF2-4B02-BFDD-A53CC1D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2545-C190-4E13-842D-6BD80A4E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2025-02-17T09:10:00Z</cp:lastPrinted>
  <dcterms:created xsi:type="dcterms:W3CDTF">2025-02-17T13:25:00Z</dcterms:created>
  <dcterms:modified xsi:type="dcterms:W3CDTF">2025-02-17T13:25:00Z</dcterms:modified>
</cp:coreProperties>
</file>