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r w:rsidRPr="007F37BF">
        <w:rPr>
          <w:rFonts w:eastAsia="Times New Roman" w:cs="Times New Roman"/>
          <w:color w:val="26282F"/>
        </w:rPr>
        <w:t>Кореновского городского поселения Кореновского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6C042F" w:rsidP="00B25C14">
      <w:pPr>
        <w:jc w:val="both"/>
      </w:pPr>
      <w:r>
        <w:rPr>
          <w:rFonts w:eastAsia="Times New Roman" w:cs="Times New Roman"/>
          <w:color w:val="000000"/>
        </w:rPr>
        <w:t>«24</w:t>
      </w:r>
      <w:r w:rsidR="00B06C23">
        <w:rPr>
          <w:rFonts w:eastAsia="Times New Roman" w:cs="Times New Roman"/>
          <w:color w:val="000000"/>
        </w:rPr>
        <w:t xml:space="preserve">» </w:t>
      </w:r>
      <w:r>
        <w:rPr>
          <w:rFonts w:eastAsia="Times New Roman" w:cs="Times New Roman"/>
          <w:color w:val="000000"/>
        </w:rPr>
        <w:t>декабря</w:t>
      </w:r>
      <w:r w:rsidR="00376DC2">
        <w:rPr>
          <w:rFonts w:eastAsia="Times New Roman" w:cs="Times New Roman"/>
          <w:color w:val="000000"/>
        </w:rPr>
        <w:t xml:space="preserve"> 201</w:t>
      </w:r>
      <w:r w:rsidR="00F22D93"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 w:rsidR="004F66C8">
        <w:rPr>
          <w:rFonts w:eastAsia="Times New Roman" w:cs="Times New Roman"/>
          <w:color w:val="000000"/>
        </w:rPr>
        <w:t>10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4F66C8" w:rsidRDefault="00392CE4" w:rsidP="004F66C8">
      <w:pPr>
        <w:ind w:firstLine="567"/>
        <w:jc w:val="both"/>
        <w:rPr>
          <w:rFonts w:eastAsia="Calibri"/>
          <w:lang w:eastAsia="en-US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F22D93" w:rsidRPr="00F22D93">
        <w:rPr>
          <w:rFonts w:eastAsia="Times New Roman" w:cs="Times New Roman"/>
          <w:color w:val="26282F"/>
        </w:rPr>
        <w:t xml:space="preserve">Совета Кореновского городского поселения Кореновского района от </w:t>
      </w:r>
      <w:r w:rsidR="004F66C8">
        <w:rPr>
          <w:rFonts w:eastAsia="Times New Roman" w:cs="Times New Roman"/>
          <w:color w:val="26282F"/>
        </w:rPr>
        <w:t>22 июня 2016 года №204</w:t>
      </w:r>
      <w:r w:rsidR="006C042F">
        <w:rPr>
          <w:rFonts w:eastAsia="Times New Roman" w:cs="Times New Roman"/>
          <w:color w:val="26282F"/>
        </w:rPr>
        <w:t xml:space="preserve"> </w:t>
      </w:r>
      <w:r w:rsidR="006C042F" w:rsidRPr="00A31C69">
        <w:rPr>
          <w:rFonts w:eastAsia="Calibri"/>
          <w:lang w:eastAsia="en-US"/>
        </w:rPr>
        <w:t>«</w:t>
      </w:r>
      <w:r w:rsidR="004F66C8">
        <w:rPr>
          <w:rFonts w:eastAsia="Times New Roman" w:cs="Times New Roman"/>
          <w:bCs/>
        </w:rPr>
        <w:t>Об утверждении Порядка организации и проведения голосования по отбору общественных территорий, подлежащих благоустройству в первоочередном порядке</w:t>
      </w:r>
      <w:r w:rsidR="004F66C8">
        <w:rPr>
          <w:rFonts w:eastAsia="Times New Roman" w:cs="Times New Roman"/>
          <w:bCs/>
        </w:rPr>
        <w:t>».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>13 решения Совета Кореновского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Кореновского городского поселения Кореновского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>изменения или признания утратившими силу (отмены) нормативных актов Кореновского городского поселения Кореновского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>Наличие муниципальных нормативных правовых актов Кореновского городского поселения Кореновского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Несоблюдение пределов компетенции органа при издании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Кореновского городского </w:t>
            </w:r>
            <w:r w:rsidRPr="007F37BF">
              <w:lastRenderedPageBreak/>
              <w:t>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в нормативном правовом акте Кореновского городского поселения Кореновского района коррупциогенных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коррупциогенные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Использование положений нормативных правовых актов Кореновского городского поселения Кореновского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>Искажение смысла положений нормативного правового акта Кореновского городского поселения Кореновского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Неправомерные 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Использование норм, позволяющих расширительно толковать компетенцию органов местного самоуправления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(отсутствие) единообразной практики применения нормативных правовых актов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Количество и содержание заявлений по вопросам разъяснения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</w:t>
            </w:r>
            <w:r w:rsidRPr="007F37BF">
              <w:lastRenderedPageBreak/>
              <w:t>удовлетворении (отказе в удовлетворении) требований заявителей в связи с отношениями, урегулированными нормативным правовым актом Кореновского городского поселения Кореновского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Количество и содержание удовлетворенных обращений (предложений, заявлений, жалоб), связанных с применением нормативного правового акта Кореновского городского поселения Кореновского района, в том числе с имеющимися коллизиями и пробелами в правовом регулировании, искажением смысла положений нормативного правового акта Кореновского городского поселения Кореновского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Количество и характер зафиксированных правонарушений в 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Кореновского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коррупциогенных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>соблюдение пределов компетенции органа местного самоуправления Кореновского городского поселения Кореновского района при издании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коррупциогенные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>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>аличие в нормативном правовом акте Кореновского городского поселения Кореновского района коррупциогенных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коррупциогенные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>аиболее часто встречающиеся коррупциогенные факторы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>роки приведения нормативных правовых актов Кореновского городского поселения Кореновского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>оличество и содержание обращений (предложений, заявлений, жалоб) о несоответствии нормативного правового акта Кореновского городского поселения Кореновского района антикоррупционному законодательству Российской Федерации, в том числе о наличии в нормативном правовом акте Кореновского городского поселения Кореновского района коррупциогенных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характер зафиксированных правонарушений в сфере действия нормативного </w:t>
            </w:r>
            <w:r w:rsidR="005E6C4A" w:rsidRPr="007F37BF">
              <w:lastRenderedPageBreak/>
              <w:t>правового акта Кореновского городского поселения Кореновского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Кореновского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 </w:t>
      </w:r>
      <w:r w:rsidRPr="007F37BF">
        <w:t xml:space="preserve">в целях устранения противоречий между нормативными правовыми актами Кореновского городского поселения Кореновского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>аличие дублирующих норм права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Кореновского городского поселения Кореновского района, регулирующих </w:t>
            </w:r>
            <w:r w:rsidR="00735105" w:rsidRPr="007F37BF">
              <w:lastRenderedPageBreak/>
              <w:t>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>аличие ошибок юридико-технического характера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Кореновского городского поселения Кореновского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4F66C8" w:rsidRDefault="00075681" w:rsidP="004F66C8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4F66C8">
        <w:rPr>
          <w:rFonts w:cs="Times New Roman"/>
          <w:color w:val="000000"/>
        </w:rPr>
        <w:t>решение</w:t>
      </w:r>
      <w:r w:rsidR="004F66C8" w:rsidRPr="007F37BF">
        <w:rPr>
          <w:rFonts w:cs="Times New Roman"/>
          <w:color w:val="000000"/>
        </w:rPr>
        <w:t xml:space="preserve"> </w:t>
      </w:r>
      <w:r w:rsidR="004F66C8" w:rsidRPr="00F22D93">
        <w:rPr>
          <w:rFonts w:eastAsia="Times New Roman" w:cs="Times New Roman"/>
          <w:color w:val="26282F"/>
        </w:rPr>
        <w:t xml:space="preserve">Совета Кореновского городского поселения Кореновского района от </w:t>
      </w:r>
      <w:r w:rsidR="004F66C8">
        <w:rPr>
          <w:rFonts w:eastAsia="Times New Roman" w:cs="Times New Roman"/>
          <w:color w:val="26282F"/>
        </w:rPr>
        <w:t xml:space="preserve">22 июня 2016 года №204 </w:t>
      </w:r>
      <w:r w:rsidR="004F66C8" w:rsidRPr="00A31C69">
        <w:rPr>
          <w:rFonts w:eastAsia="Calibri"/>
          <w:lang w:eastAsia="en-US"/>
        </w:rPr>
        <w:t>«</w:t>
      </w:r>
      <w:r w:rsidR="004F66C8">
        <w:rPr>
          <w:rFonts w:eastAsia="Times New Roman" w:cs="Times New Roman"/>
          <w:bCs/>
        </w:rPr>
        <w:t>Об утверждении Порядка организации и проведения голосования по отбору общественных территорий, подлежащих благоустройству в первоочередном порядке</w:t>
      </w:r>
      <w:r w:rsidR="004F66C8">
        <w:rPr>
          <w:rFonts w:eastAsia="Times New Roman" w:cs="Times New Roman"/>
          <w:bCs/>
        </w:rPr>
        <w:t>»</w:t>
      </w:r>
      <w:r w:rsidR="004F66C8">
        <w:rPr>
          <w:rFonts w:eastAsia="Times New Roman" w:cs="Times New Roman"/>
          <w:color w:val="26282F"/>
        </w:rPr>
        <w:t xml:space="preserve"> </w:t>
      </w:r>
      <w:bookmarkStart w:id="0" w:name="_GoBack"/>
      <w:bookmarkEnd w:id="0"/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противоречий </w:t>
      </w:r>
      <w:proofErr w:type="gramStart"/>
      <w:r w:rsidR="00392CE4" w:rsidRPr="007F37BF">
        <w:rPr>
          <w:rFonts w:eastAsia="WenQuanYi Micro Hei" w:cs="Times New Roman"/>
          <w:color w:val="000000"/>
          <w:lang w:eastAsia="zh-CN" w:bidi="hi-IN"/>
        </w:rPr>
        <w:t>действующему законодательству</w:t>
      </w:r>
      <w:proofErr w:type="gramEnd"/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4F66C8" w:rsidRDefault="00B25C14" w:rsidP="00B25C14">
      <w:r w:rsidRPr="002E5B81">
        <w:t>Председатель постоянной комиссии</w:t>
      </w:r>
    </w:p>
    <w:p w:rsidR="004F66C8" w:rsidRDefault="004F66C8" w:rsidP="00B25C14">
      <w:pPr>
        <w:rPr>
          <w:color w:val="000000"/>
          <w:lang w:eastAsia="ar-SA"/>
        </w:rPr>
      </w:pPr>
      <w:r w:rsidRPr="00585143">
        <w:rPr>
          <w:color w:val="000000"/>
          <w:lang w:eastAsia="ar-SA"/>
        </w:rPr>
        <w:t>по промышленности, транспорту, связи, строительству и</w:t>
      </w:r>
    </w:p>
    <w:p w:rsidR="00B25C14" w:rsidRPr="002E5B81" w:rsidRDefault="004F66C8" w:rsidP="004F66C8">
      <w:r w:rsidRPr="00585143">
        <w:rPr>
          <w:color w:val="000000"/>
          <w:lang w:eastAsia="ar-SA"/>
        </w:rPr>
        <w:t>жилищно-коммунальному хозяйству</w:t>
      </w:r>
    </w:p>
    <w:p w:rsidR="00B25C14" w:rsidRPr="002E5B81" w:rsidRDefault="00B25C14" w:rsidP="00B25C14">
      <w:r w:rsidRPr="002E5B81">
        <w:t xml:space="preserve">Совета Кореновского городского </w:t>
      </w:r>
    </w:p>
    <w:p w:rsidR="00B25C14" w:rsidRPr="002E5B81" w:rsidRDefault="00B25C14" w:rsidP="00B25C14">
      <w:r w:rsidRPr="002E5B81">
        <w:t xml:space="preserve">поселения Кореновского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4F66C8">
        <w:t xml:space="preserve">     А.Н. Казачек</w:t>
      </w:r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4F66C8"/>
    <w:rsid w:val="00593098"/>
    <w:rsid w:val="005962F9"/>
    <w:rsid w:val="005A59B8"/>
    <w:rsid w:val="005E6C4A"/>
    <w:rsid w:val="00603E32"/>
    <w:rsid w:val="006869CC"/>
    <w:rsid w:val="00687369"/>
    <w:rsid w:val="00693465"/>
    <w:rsid w:val="00694BFF"/>
    <w:rsid w:val="006A0857"/>
    <w:rsid w:val="006C042F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E178-087E-4DF9-9DEF-A1CAEA0B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2017-04-21T09:29:00Z</cp:lastPrinted>
  <dcterms:created xsi:type="dcterms:W3CDTF">2019-11-29T09:23:00Z</dcterms:created>
  <dcterms:modified xsi:type="dcterms:W3CDTF">2019-12-24T08:10:00Z</dcterms:modified>
</cp:coreProperties>
</file>