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1030" w14:textId="47CF742C" w:rsidR="00577047" w:rsidRPr="00577047" w:rsidRDefault="00A33863" w:rsidP="0057704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7047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88A9C01" wp14:editId="0D6DC947">
            <wp:extent cx="6000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FBB21" w14:textId="77777777" w:rsidR="00577047" w:rsidRPr="00577047" w:rsidRDefault="00577047" w:rsidP="0057704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7047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A2ADBF3" w14:textId="77777777" w:rsidR="00577047" w:rsidRPr="00577047" w:rsidRDefault="00577047" w:rsidP="0057704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7047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944AF87" w14:textId="77777777" w:rsidR="00577047" w:rsidRPr="00577047" w:rsidRDefault="00577047" w:rsidP="0057704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77047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4B0E9500" w14:textId="77777777" w:rsidR="00577047" w:rsidRPr="00577047" w:rsidRDefault="00577047" w:rsidP="00577047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577047">
        <w:rPr>
          <w:rFonts w:ascii="Times New Roman" w:hAnsi="Times New Roman"/>
          <w:b/>
          <w:sz w:val="36"/>
          <w:szCs w:val="36"/>
          <w:lang w:eastAsia="ar-SA"/>
        </w:rPr>
        <w:t>РАСПОРЯЖЕНИЕ</w:t>
      </w:r>
    </w:p>
    <w:p w14:paraId="0976FB5E" w14:textId="77777777" w:rsidR="00577047" w:rsidRPr="00577047" w:rsidRDefault="00577047" w:rsidP="0057704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77047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07.04.2026</w:t>
      </w:r>
      <w:r w:rsidRPr="0057704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77047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577047">
        <w:rPr>
          <w:rFonts w:ascii="Times New Roman" w:hAnsi="Times New Roman"/>
          <w:sz w:val="28"/>
          <w:szCs w:val="28"/>
          <w:lang w:eastAsia="ar-SA"/>
        </w:rPr>
        <w:tab/>
      </w:r>
      <w:r w:rsidRPr="00577047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577047">
        <w:rPr>
          <w:rFonts w:ascii="Times New Roman" w:hAnsi="Times New Roman"/>
          <w:sz w:val="28"/>
          <w:szCs w:val="28"/>
          <w:lang w:eastAsia="ar-SA"/>
        </w:rPr>
        <w:tab/>
      </w:r>
      <w:r w:rsidRPr="00577047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39-р</w:t>
      </w:r>
    </w:p>
    <w:p w14:paraId="3495FAE0" w14:textId="77777777" w:rsidR="00577047" w:rsidRPr="00577047" w:rsidRDefault="00577047" w:rsidP="0057704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77047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78C61FEA" w14:textId="77777777" w:rsidR="00A96DE6" w:rsidRDefault="00A96DE6" w:rsidP="001A08C7">
      <w:pPr>
        <w:tabs>
          <w:tab w:val="left" w:pos="8364"/>
          <w:tab w:val="lef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C34B38" w14:textId="77777777" w:rsidR="00A96DE6" w:rsidRPr="00A96DE6" w:rsidRDefault="00A96DE6" w:rsidP="001A08C7">
      <w:pPr>
        <w:tabs>
          <w:tab w:val="left" w:pos="8364"/>
          <w:tab w:val="lef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297CE2" w14:textId="77777777" w:rsidR="001A08C7" w:rsidRDefault="001A08C7" w:rsidP="00A96DE6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6DE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Правил осуществления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внутреннего контроля соответствия обработки персональных данных требованиям к защите персональных данных в администрации Кореновского городского поселения Кореновского </w:t>
      </w:r>
      <w:r w:rsidR="005561C8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района</w:t>
      </w:r>
    </w:p>
    <w:p w14:paraId="10A8C644" w14:textId="77777777" w:rsidR="005561C8" w:rsidRDefault="005561C8" w:rsidP="00A96DE6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Краснодарского края</w:t>
      </w:r>
    </w:p>
    <w:p w14:paraId="35CAE237" w14:textId="77777777" w:rsidR="001A08C7" w:rsidRPr="002A09AB" w:rsidRDefault="001A08C7" w:rsidP="001A08C7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35524B5" w14:textId="77777777" w:rsidR="001A08C7" w:rsidRPr="002A09AB" w:rsidRDefault="001A08C7" w:rsidP="001A08C7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46E0D98" w14:textId="77777777" w:rsidR="001A08C7" w:rsidRDefault="001A08C7" w:rsidP="001A08C7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исполнения требований Федерального закона Российской Федерации от 27 июля 2006 года № 152-ФЗ «О персональных данных»:</w:t>
      </w:r>
    </w:p>
    <w:p w14:paraId="7D0C51E3" w14:textId="77777777" w:rsidR="001A08C7" w:rsidRDefault="005561C8" w:rsidP="005561C8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61C8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08C7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1A08C7" w:rsidRPr="00840DCB">
        <w:rPr>
          <w:rFonts w:ascii="Times New Roman" w:hAnsi="Times New Roman"/>
          <w:bCs/>
          <w:color w:val="000000"/>
          <w:sz w:val="28"/>
          <w:szCs w:val="28"/>
        </w:rPr>
        <w:t>Правила осуществления внутреннего контроля соответствия обработки персональных данных требованиям к защите персональных данных в администрации Кореновского городского поселения Кореновского</w:t>
      </w:r>
      <w:r w:rsidR="00A96DE6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</w:t>
      </w:r>
      <w:r w:rsidR="001A08C7" w:rsidRPr="00840DCB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 w:rsidR="001A08C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Краснодарского края </w:t>
      </w:r>
      <w:r w:rsidR="001A08C7" w:rsidRPr="00764771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1A08C7">
        <w:rPr>
          <w:rFonts w:ascii="Times New Roman" w:hAnsi="Times New Roman"/>
          <w:bCs/>
          <w:color w:val="000000"/>
          <w:sz w:val="28"/>
          <w:szCs w:val="28"/>
        </w:rPr>
        <w:t>прилагаются</w:t>
      </w:r>
      <w:r w:rsidR="001A08C7" w:rsidRPr="00764771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1A08C7" w:rsidRPr="00764771">
        <w:rPr>
          <w:rFonts w:ascii="Times New Roman" w:hAnsi="Times New Roman"/>
          <w:color w:val="000000"/>
          <w:sz w:val="28"/>
          <w:szCs w:val="28"/>
        </w:rPr>
        <w:t>.</w:t>
      </w:r>
    </w:p>
    <w:p w14:paraId="5CAE7137" w14:textId="77777777" w:rsidR="005561C8" w:rsidRDefault="005D18E2" w:rsidP="005561C8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5561C8">
        <w:rPr>
          <w:rFonts w:ascii="Times New Roman" w:hAnsi="Times New Roman"/>
          <w:color w:val="000000"/>
          <w:sz w:val="28"/>
          <w:szCs w:val="28"/>
        </w:rPr>
        <w:t xml:space="preserve">. Признать утратившим силу распоряжение администрации Кореновского городского поселения Кореновского района от 19 сентября </w:t>
      </w:r>
      <w:r w:rsidR="00F17B1B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561C8">
        <w:rPr>
          <w:rFonts w:ascii="Times New Roman" w:hAnsi="Times New Roman"/>
          <w:color w:val="000000"/>
          <w:sz w:val="28"/>
          <w:szCs w:val="28"/>
        </w:rPr>
        <w:t>2019 года № 227-р «Об утверждении Правил осуществления внутреннего контроля соответствия обработки персональных данных требованиям к защите персональных данных в администрации  Кореновского городского поселения Кореновского района».</w:t>
      </w:r>
    </w:p>
    <w:p w14:paraId="2B3A3FA5" w14:textId="77777777" w:rsidR="001A08C7" w:rsidRDefault="005D18E2" w:rsidP="001A08C7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A08C7" w:rsidRPr="00E75126">
        <w:rPr>
          <w:rFonts w:ascii="Times New Roman" w:hAnsi="Times New Roman"/>
          <w:sz w:val="28"/>
          <w:szCs w:val="28"/>
        </w:rPr>
        <w:t xml:space="preserve">. </w:t>
      </w:r>
      <w:r w:rsidR="00DF63C2">
        <w:rPr>
          <w:rFonts w:ascii="Times New Roman" w:hAnsi="Times New Roman"/>
          <w:sz w:val="28"/>
          <w:szCs w:val="28"/>
        </w:rPr>
        <w:t>Начальнику общего отдела (Козыренко), начальнику организационно-кадрового отдела (Коваленко)</w:t>
      </w:r>
      <w:r w:rsidR="001A08C7">
        <w:rPr>
          <w:rFonts w:ascii="Times New Roman" w:hAnsi="Times New Roman"/>
          <w:color w:val="000000"/>
          <w:sz w:val="28"/>
          <w:szCs w:val="28"/>
        </w:rPr>
        <w:t xml:space="preserve"> ознакомить сотрудников администрации Кореновского городского поселения Кореновского </w:t>
      </w:r>
      <w:r w:rsidR="005561C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A08C7">
        <w:rPr>
          <w:rFonts w:ascii="Times New Roman" w:hAnsi="Times New Roman"/>
          <w:color w:val="000000"/>
          <w:sz w:val="28"/>
          <w:szCs w:val="28"/>
        </w:rPr>
        <w:t>района</w:t>
      </w:r>
      <w:r w:rsidR="005561C8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1A08C7">
        <w:rPr>
          <w:rFonts w:ascii="Times New Roman" w:hAnsi="Times New Roman"/>
          <w:color w:val="000000"/>
          <w:sz w:val="28"/>
          <w:szCs w:val="28"/>
        </w:rPr>
        <w:t>, с настоящим распоряжением.</w:t>
      </w:r>
    </w:p>
    <w:p w14:paraId="74A86FA9" w14:textId="77777777" w:rsidR="001A08C7" w:rsidRDefault="005D18E2" w:rsidP="001A08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="001A08C7">
        <w:rPr>
          <w:rFonts w:ascii="Times New Roman" w:hAnsi="Times New Roman"/>
          <w:sz w:val="28"/>
          <w:szCs w:val="28"/>
        </w:rPr>
        <w:t xml:space="preserve">. </w:t>
      </w:r>
      <w:r w:rsidR="001A08C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Общему отделу администрации Кореновского городского поселения Кореновского </w:t>
      </w:r>
      <w:r w:rsidR="005561C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муниципального </w:t>
      </w:r>
      <w:r w:rsidR="001A08C7">
        <w:rPr>
          <w:rFonts w:ascii="Times New Roman" w:hAnsi="Times New Roman"/>
          <w:color w:val="000000"/>
          <w:sz w:val="28"/>
          <w:szCs w:val="28"/>
          <w:lang w:eastAsia="en-US"/>
        </w:rPr>
        <w:t>района</w:t>
      </w:r>
      <w:r w:rsidR="005561C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Краснодарского края</w:t>
      </w:r>
      <w:r w:rsidR="001A08C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(</w:t>
      </w:r>
      <w:r w:rsidR="005561C8">
        <w:rPr>
          <w:rFonts w:ascii="Times New Roman" w:hAnsi="Times New Roman"/>
          <w:color w:val="000000"/>
          <w:sz w:val="28"/>
          <w:szCs w:val="28"/>
          <w:lang w:eastAsia="en-US"/>
        </w:rPr>
        <w:t>Козыренко</w:t>
      </w:r>
      <w:r w:rsidR="001A08C7">
        <w:rPr>
          <w:rFonts w:ascii="Times New Roman" w:hAnsi="Times New Roman"/>
          <w:color w:val="000000"/>
          <w:sz w:val="28"/>
          <w:szCs w:val="28"/>
          <w:lang w:eastAsia="en-US"/>
        </w:rPr>
        <w:t>) обеспечить размещение настоящего распоряжения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CD0949C" w14:textId="77777777" w:rsidR="001A08C7" w:rsidRPr="009B3B44" w:rsidRDefault="005D18E2" w:rsidP="001A08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A08C7">
        <w:rPr>
          <w:rFonts w:ascii="Times New Roman" w:hAnsi="Times New Roman"/>
          <w:sz w:val="28"/>
          <w:szCs w:val="28"/>
        </w:rPr>
        <w:t xml:space="preserve">. </w:t>
      </w:r>
      <w:r w:rsidR="001A08C7" w:rsidRPr="009B3B44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</w:t>
      </w:r>
      <w:r w:rsidR="005561C8">
        <w:rPr>
          <w:rFonts w:ascii="Times New Roman" w:hAnsi="Times New Roman"/>
          <w:sz w:val="28"/>
          <w:szCs w:val="28"/>
        </w:rPr>
        <w:t>оставляю за собой</w:t>
      </w:r>
      <w:r w:rsidR="001A08C7" w:rsidRPr="009B3B44">
        <w:rPr>
          <w:rFonts w:ascii="Times New Roman" w:hAnsi="Times New Roman"/>
          <w:color w:val="000000"/>
          <w:sz w:val="28"/>
          <w:szCs w:val="28"/>
        </w:rPr>
        <w:t>.</w:t>
      </w:r>
    </w:p>
    <w:p w14:paraId="68E22C5D" w14:textId="77777777" w:rsidR="00A96DE6" w:rsidRDefault="00A96DE6" w:rsidP="00A96D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7CCEA30" w14:textId="77777777" w:rsidR="00577047" w:rsidRDefault="00577047" w:rsidP="00A96D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B411DB0" w14:textId="77777777" w:rsidR="00577047" w:rsidRDefault="00577047" w:rsidP="00A96D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C1CB225" w14:textId="77777777" w:rsidR="001A08C7" w:rsidRDefault="005D18E2" w:rsidP="001A08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6</w:t>
      </w:r>
      <w:r w:rsidR="001A08C7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1A08C7">
        <w:rPr>
          <w:rFonts w:ascii="Times New Roman" w:hAnsi="Times New Roman"/>
          <w:color w:val="000000"/>
          <w:sz w:val="28"/>
          <w:szCs w:val="28"/>
        </w:rPr>
        <w:t>Распоряжение вступает в силу со дня его подписания.</w:t>
      </w:r>
    </w:p>
    <w:p w14:paraId="63EAFAAC" w14:textId="77777777" w:rsidR="001A08C7" w:rsidRDefault="001A08C7" w:rsidP="001A08C7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9F9264" w14:textId="77777777" w:rsidR="001A08C7" w:rsidRDefault="001A08C7" w:rsidP="001A08C7">
      <w:pPr>
        <w:pStyle w:val="a3"/>
        <w:spacing w:line="240" w:lineRule="auto"/>
        <w:ind w:firstLine="709"/>
        <w:jc w:val="both"/>
        <w:rPr>
          <w:sz w:val="28"/>
        </w:rPr>
      </w:pPr>
    </w:p>
    <w:p w14:paraId="2CBFF479" w14:textId="77777777" w:rsidR="005561C8" w:rsidRDefault="005561C8" w:rsidP="005561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Исполняющий обязанности главы</w:t>
      </w:r>
    </w:p>
    <w:p w14:paraId="5B12A03F" w14:textId="77777777" w:rsidR="005561C8" w:rsidRPr="00346120" w:rsidRDefault="005561C8" w:rsidP="005561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14:paraId="749A6601" w14:textId="77777777" w:rsidR="005561C8" w:rsidRDefault="005561C8" w:rsidP="00556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муниципального района</w:t>
      </w:r>
    </w:p>
    <w:p w14:paraId="62481B63" w14:textId="77777777" w:rsidR="005561C8" w:rsidRDefault="005561C8" w:rsidP="00556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Я.Е. Слепокурова</w:t>
      </w:r>
    </w:p>
    <w:p w14:paraId="034F9BE1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01BC455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447B032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D3F4B4D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0389A58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68605D9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E9B349E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33E629F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5A43B4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0E43757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E2BF47A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74EA710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F6BFA3C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C6BBF70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C9C1E41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C41731D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5E9EEAA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A759C0A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CF012E3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1114D7B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FD6384E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83AF342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8930C89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C54AA46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153CB5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4C6E091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A1FB55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D33D1DC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806A091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14AA4A1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9A990A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0EE0BD8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74936EF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ECD4405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3B73B72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7707722" w14:textId="77777777" w:rsidR="00A96DE6" w:rsidRPr="001A726B" w:rsidRDefault="00A96DE6" w:rsidP="00A96DE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0970A5A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A96DE6" w:rsidSect="00471098">
          <w:headerReference w:type="default" r:id="rId8"/>
          <w:headerReference w:type="first" r:id="rId9"/>
          <w:pgSz w:w="11906" w:h="16838"/>
          <w:pgMar w:top="1134" w:right="567" w:bottom="964" w:left="1701" w:header="1134" w:footer="1134" w:gutter="0"/>
          <w:cols w:space="720"/>
          <w:noEndnote/>
          <w:titlePg/>
          <w:docGrid w:linePitch="299"/>
        </w:sectPr>
      </w:pPr>
    </w:p>
    <w:p w14:paraId="3D74DE9C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1539"/>
        <w:gridCol w:w="4639"/>
      </w:tblGrid>
      <w:tr w:rsidR="001A587E" w:rsidRPr="00740A97" w14:paraId="03ECDD74" w14:textId="77777777" w:rsidTr="008050A2">
        <w:tc>
          <w:tcPr>
            <w:tcW w:w="3402" w:type="dxa"/>
          </w:tcPr>
          <w:p w14:paraId="478CDE30" w14:textId="77777777" w:rsidR="001A587E" w:rsidRPr="00740A97" w:rsidRDefault="001A587E" w:rsidP="00805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34C2BD" w14:textId="77777777" w:rsidR="001A587E" w:rsidRPr="00740A97" w:rsidRDefault="001A587E" w:rsidP="00805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D1F8455" w14:textId="77777777" w:rsidR="001A587E" w:rsidRPr="00740A97" w:rsidRDefault="001A587E" w:rsidP="00950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A9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7D248925" w14:textId="77777777" w:rsidR="001A587E" w:rsidRPr="00740A97" w:rsidRDefault="001A587E" w:rsidP="00950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AE403B" w14:textId="77777777" w:rsidR="001A587E" w:rsidRPr="00740A97" w:rsidRDefault="001A587E" w:rsidP="00950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A97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14:paraId="20E317F0" w14:textId="77777777" w:rsidR="001A587E" w:rsidRPr="00740A97" w:rsidRDefault="001A587E" w:rsidP="00950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A97"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14:paraId="431A1972" w14:textId="77777777" w:rsidR="001A587E" w:rsidRPr="00740A97" w:rsidRDefault="001A587E" w:rsidP="00950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A97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000F20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740A97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000F20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5B4EFA49" w14:textId="77777777" w:rsidR="001A587E" w:rsidRPr="00740A97" w:rsidRDefault="001A587E" w:rsidP="00950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A9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77047">
              <w:rPr>
                <w:rFonts w:ascii="Times New Roman" w:hAnsi="Times New Roman"/>
                <w:sz w:val="28"/>
                <w:szCs w:val="28"/>
              </w:rPr>
              <w:t>07.04.2026</w:t>
            </w:r>
            <w:r w:rsidR="00950F7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77047">
              <w:rPr>
                <w:rFonts w:ascii="Times New Roman" w:hAnsi="Times New Roman"/>
                <w:sz w:val="28"/>
                <w:szCs w:val="28"/>
              </w:rPr>
              <w:t>39-р</w:t>
            </w:r>
          </w:p>
          <w:p w14:paraId="7FE4B47B" w14:textId="77777777" w:rsidR="001A587E" w:rsidRPr="00740A97" w:rsidRDefault="001A587E" w:rsidP="00950F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F86DE7" w14:textId="77777777" w:rsidR="00CE6894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40A97">
        <w:rPr>
          <w:rFonts w:ascii="Times New Roman" w:hAnsi="Times New Roman"/>
          <w:bCs/>
          <w:color w:val="000000"/>
          <w:sz w:val="28"/>
          <w:szCs w:val="28"/>
        </w:rPr>
        <w:t>ПРАВИЛА</w:t>
      </w:r>
      <w:r w:rsidRPr="00740A97">
        <w:rPr>
          <w:rFonts w:ascii="Times New Roman" w:hAnsi="Times New Roman"/>
          <w:bCs/>
          <w:color w:val="000000"/>
          <w:sz w:val="28"/>
          <w:szCs w:val="28"/>
        </w:rPr>
        <w:br/>
        <w:t xml:space="preserve">осуществления внутреннего контроля соответствия обработки персональных данных требованиям к защите персональных данных в администрации Кореновского городского поселения Кореновского </w:t>
      </w:r>
      <w:r w:rsidR="00CE6894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740A97">
        <w:rPr>
          <w:rFonts w:ascii="Times New Roman" w:hAnsi="Times New Roman"/>
          <w:bCs/>
          <w:color w:val="000000"/>
          <w:sz w:val="28"/>
          <w:szCs w:val="28"/>
        </w:rPr>
        <w:t>района</w:t>
      </w:r>
    </w:p>
    <w:p w14:paraId="459D0AB0" w14:textId="77777777" w:rsidR="001A587E" w:rsidRPr="00740A97" w:rsidRDefault="00CE6894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Краснодарского края</w:t>
      </w:r>
      <w:r w:rsidR="001A587E" w:rsidRPr="00740A97">
        <w:rPr>
          <w:rFonts w:ascii="Times New Roman" w:hAnsi="Times New Roman"/>
          <w:bCs/>
          <w:color w:val="000000"/>
          <w:sz w:val="28"/>
          <w:szCs w:val="28"/>
        </w:rPr>
        <w:br/>
        <w:t> </w:t>
      </w:r>
    </w:p>
    <w:p w14:paraId="34AFDEA0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. Общие положения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</w:p>
    <w:p w14:paraId="59FC6E0D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Настоящие правила разработаны в соответствии с положениями </w:t>
      </w:r>
      <w:r w:rsidRPr="00FD09E7">
        <w:rPr>
          <w:rFonts w:ascii="Times New Roman" w:hAnsi="Times New Roman"/>
          <w:sz w:val="28"/>
          <w:szCs w:val="28"/>
        </w:rPr>
        <w:t xml:space="preserve">Федерального закона от 27 июля 2006 года № 152-ФЗ «О персональных данных», Постановлением Правительства РФ от 21 марта 2012 года № 211 "Об утверждении перечня мер, направленных на обеспечение выполнения обязанностей, предусмотренных Федеральным законом "О 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и определяют порядок организации и осуществления контроля  выполнения соответствия обработки персональных данных требованиям к защите персональных данных в </w:t>
      </w:r>
      <w:r>
        <w:rPr>
          <w:rFonts w:ascii="Times New Roman" w:hAnsi="Times New Roman"/>
          <w:sz w:val="28"/>
          <w:szCs w:val="28"/>
        </w:rPr>
        <w:t>структурных подразделениях</w:t>
      </w:r>
      <w:r w:rsidRPr="00FD0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отделах</w:t>
      </w:r>
      <w:r>
        <w:rPr>
          <w:rFonts w:ascii="Times New Roman" w:hAnsi="Times New Roman"/>
          <w:color w:val="000000"/>
          <w:sz w:val="28"/>
          <w:szCs w:val="28"/>
        </w:rPr>
        <w:t xml:space="preserve">) администрации Кореновского городского поселения Кореновского </w:t>
      </w:r>
      <w:r w:rsidR="00CE6894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района</w:t>
      </w:r>
      <w:r w:rsidR="00CE6894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администрация).</w:t>
      </w:r>
    </w:p>
    <w:p w14:paraId="4416BEF7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Правила обязательны для исполнения всеми должностными лицами администрации, осуществляющими контроль состояния защиты персональных данных.</w:t>
      </w:r>
    </w:p>
    <w:p w14:paraId="37A8E631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Контроль выполнения соответствия обработки персональных данных требованиям к защите персональных данных в </w:t>
      </w:r>
      <w:r>
        <w:rPr>
          <w:rFonts w:ascii="Times New Roman" w:hAnsi="Times New Roman"/>
          <w:sz w:val="28"/>
          <w:szCs w:val="28"/>
        </w:rPr>
        <w:t>структурных подразделениях</w:t>
      </w:r>
      <w:r w:rsidRPr="00FD0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отделах</w:t>
      </w:r>
      <w:r>
        <w:rPr>
          <w:rFonts w:ascii="Times New Roman" w:hAnsi="Times New Roman"/>
          <w:color w:val="000000"/>
          <w:sz w:val="28"/>
          <w:szCs w:val="28"/>
        </w:rPr>
        <w:t xml:space="preserve">) администрации осуществляется с целью определения наличия несоответствий между требуемым уровнем защиты персональных данных и его фактическим состоянием, правильности обработки персональных данных ответственными лицами в </w:t>
      </w:r>
      <w:r>
        <w:rPr>
          <w:rFonts w:ascii="Times New Roman" w:hAnsi="Times New Roman"/>
          <w:sz w:val="28"/>
          <w:szCs w:val="28"/>
        </w:rPr>
        <w:t>отраслевых (функциональных)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органах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администрации, а также выработки мер по их устранению и недопущению в дальнейшем.</w:t>
      </w:r>
    </w:p>
    <w:p w14:paraId="6593C52F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Контроль </w:t>
      </w:r>
      <w:r w:rsidRPr="00E82775">
        <w:rPr>
          <w:rFonts w:ascii="Times New Roman" w:hAnsi="Times New Roman"/>
          <w:bCs/>
          <w:color w:val="000000"/>
          <w:sz w:val="28"/>
          <w:szCs w:val="28"/>
        </w:rPr>
        <w:t>соответствия обработки персональных данных требованиям к защите персональных данных в администрации 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осуществляет ответственный за организацию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обработки персональных данных администрации. </w:t>
      </w:r>
    </w:p>
    <w:p w14:paraId="71007EAD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FD09E7">
        <w:rPr>
          <w:rFonts w:ascii="Times New Roman" w:hAnsi="Times New Roman"/>
          <w:sz w:val="28"/>
          <w:szCs w:val="28"/>
        </w:rPr>
        <w:t xml:space="preserve">5. Контроль </w:t>
      </w:r>
      <w:r w:rsidRPr="00FD09E7">
        <w:rPr>
          <w:rFonts w:ascii="Times New Roman" w:hAnsi="Times New Roman"/>
          <w:bCs/>
          <w:sz w:val="28"/>
          <w:szCs w:val="28"/>
        </w:rPr>
        <w:t xml:space="preserve">соответствия обработки персональных данных требованиям к защите персональных данных в администрации Кореновского городского поселения Кореновского </w:t>
      </w:r>
      <w:r w:rsidR="00CE689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FD09E7">
        <w:rPr>
          <w:rFonts w:ascii="Times New Roman" w:hAnsi="Times New Roman"/>
          <w:bCs/>
          <w:sz w:val="28"/>
          <w:szCs w:val="28"/>
        </w:rPr>
        <w:t>района</w:t>
      </w:r>
      <w:r w:rsidR="00CE6894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FD09E7">
        <w:rPr>
          <w:rFonts w:ascii="Times New Roman" w:hAnsi="Times New Roman"/>
          <w:sz w:val="28"/>
          <w:szCs w:val="28"/>
        </w:rPr>
        <w:t xml:space="preserve"> может осуществляться комиссионно по предложению ответственного за организацию обработки персональных данных. В таких случаях контроль носит комплексный</w:t>
      </w:r>
      <w:r>
        <w:rPr>
          <w:rFonts w:ascii="Times New Roman" w:hAnsi="Times New Roman"/>
          <w:color w:val="000000"/>
          <w:sz w:val="28"/>
          <w:szCs w:val="28"/>
        </w:rPr>
        <w:t xml:space="preserve"> характер.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6. Контроль проводится в форме плановых и внеплановых проверок. Внеплановые проверки могут быть контрольными и по частным вопросам.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Контрольные проверки проводятся для установления полноты выполнения рекомендаций плановых проверок.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Проверки по частным вопросам охватывают отдельные направления по защите персональных данных и могут проводиться в случаях, когда стали известны факты несанкционированного доступа, утечки либо утраты персональных данных субъектов министерства или нарушения требований по обработке и защите персональных данных.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7. Сроки проведения контрольных проверок доводятся начальникам проверяемых </w:t>
      </w:r>
      <w:r>
        <w:rPr>
          <w:rFonts w:ascii="Times New Roman" w:hAnsi="Times New Roman"/>
          <w:sz w:val="28"/>
          <w:szCs w:val="28"/>
        </w:rPr>
        <w:t>отраслевых (функциональных)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color w:val="000000"/>
          <w:sz w:val="28"/>
          <w:szCs w:val="28"/>
        </w:rPr>
        <w:t xml:space="preserve"> не позднее, чем за 24 часа до начала проверки.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Проверки по частным вопросам могут проводиться без уведомления начальников проверяемых </w:t>
      </w:r>
      <w:r>
        <w:rPr>
          <w:rFonts w:ascii="Times New Roman" w:hAnsi="Times New Roman"/>
          <w:sz w:val="28"/>
          <w:szCs w:val="28"/>
        </w:rPr>
        <w:t>отраслевых (функциональных)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8. Периодичность и сроки проведения плановых проверок </w:t>
      </w:r>
      <w:r>
        <w:rPr>
          <w:rFonts w:ascii="Times New Roman" w:hAnsi="Times New Roman"/>
          <w:sz w:val="28"/>
          <w:szCs w:val="28"/>
        </w:rPr>
        <w:t>отраслевых (функциональных)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устанавливаются планом проведения проверок, утверждаемым главой администрации. Сроки проведения плановых проверок доводятся начальникам проверяемых </w:t>
      </w:r>
      <w:r>
        <w:rPr>
          <w:rFonts w:ascii="Times New Roman" w:hAnsi="Times New Roman"/>
          <w:sz w:val="28"/>
          <w:szCs w:val="28"/>
        </w:rPr>
        <w:t>отраслевых (функциональных)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color w:val="000000"/>
          <w:sz w:val="28"/>
          <w:szCs w:val="28"/>
        </w:rPr>
        <w:t xml:space="preserve"> не позднее, чем за 10 суток до начала проверки.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 </w:t>
      </w:r>
    </w:p>
    <w:p w14:paraId="3B08B48D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>. Порядок подготовки к проверке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</w:p>
    <w:p w14:paraId="580348E2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903770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 Проверка проводится на основании распоряжения Главы администрации. Ответственный за организацию обработки персональных данных администрации подготавливает предложения по составу комиссии или группы проверяющих лиц. Проект распоряжения о проверке подготавливает ответственный за организацию обработки персональных данных администрации.</w:t>
      </w:r>
    </w:p>
    <w:p w14:paraId="110FE0C5" w14:textId="77777777" w:rsidR="001A587E" w:rsidRPr="00FD09E7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sz w:val="28"/>
          <w:szCs w:val="28"/>
        </w:rPr>
      </w:pPr>
      <w:r w:rsidRPr="00FD09E7">
        <w:rPr>
          <w:rFonts w:ascii="Times New Roman" w:hAnsi="Times New Roman"/>
          <w:sz w:val="28"/>
          <w:szCs w:val="28"/>
        </w:rPr>
        <w:t>10. Проверяющ</w:t>
      </w:r>
      <w:r>
        <w:rPr>
          <w:rFonts w:ascii="Times New Roman" w:hAnsi="Times New Roman"/>
          <w:sz w:val="28"/>
          <w:szCs w:val="28"/>
        </w:rPr>
        <w:t>ие</w:t>
      </w:r>
      <w:r w:rsidRPr="00FD09E7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FD09E7">
        <w:rPr>
          <w:rFonts w:ascii="Times New Roman" w:hAnsi="Times New Roman"/>
          <w:sz w:val="28"/>
          <w:szCs w:val="28"/>
        </w:rPr>
        <w:t xml:space="preserve"> обязаны получить у </w:t>
      </w:r>
      <w:r>
        <w:rPr>
          <w:rFonts w:ascii="Times New Roman" w:hAnsi="Times New Roman"/>
          <w:sz w:val="28"/>
          <w:szCs w:val="28"/>
        </w:rPr>
        <w:t>начальников</w:t>
      </w:r>
      <w:r w:rsidRPr="00FD09E7">
        <w:rPr>
          <w:rFonts w:ascii="Times New Roman" w:hAnsi="Times New Roman"/>
          <w:sz w:val="28"/>
          <w:szCs w:val="28"/>
        </w:rPr>
        <w:t xml:space="preserve"> проверяемых </w:t>
      </w:r>
      <w:r>
        <w:rPr>
          <w:rFonts w:ascii="Times New Roman" w:hAnsi="Times New Roman"/>
          <w:sz w:val="28"/>
          <w:szCs w:val="28"/>
        </w:rPr>
        <w:t>отраслевых (функциональных)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09E7">
        <w:rPr>
          <w:rFonts w:ascii="Times New Roman" w:hAnsi="Times New Roman"/>
          <w:sz w:val="28"/>
          <w:szCs w:val="28"/>
        </w:rPr>
        <w:t>информацию об условиях обработки персональных данных, необходимую для достижения целей проверки. Перед началом проверки они должны изучить материалы предыдущих проверок данного структурного подразделения.</w:t>
      </w:r>
    </w:p>
    <w:p w14:paraId="292E90CD" w14:textId="77777777" w:rsidR="001A587E" w:rsidRPr="00FD09E7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sz w:val="28"/>
          <w:szCs w:val="28"/>
        </w:rPr>
      </w:pPr>
      <w:r w:rsidRPr="00FD09E7">
        <w:rPr>
          <w:rFonts w:ascii="Times New Roman" w:hAnsi="Times New Roman"/>
          <w:sz w:val="28"/>
          <w:szCs w:val="28"/>
        </w:rPr>
        <w:t> </w:t>
      </w:r>
    </w:p>
    <w:p w14:paraId="7A75DAE4" w14:textId="77777777" w:rsidR="001A587E" w:rsidRPr="00FD09E7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sz w:val="28"/>
          <w:szCs w:val="28"/>
        </w:rPr>
      </w:pPr>
      <w:r w:rsidRPr="00FD09E7">
        <w:rPr>
          <w:rFonts w:ascii="Times New Roman" w:hAnsi="Times New Roman"/>
          <w:sz w:val="28"/>
          <w:szCs w:val="28"/>
          <w:lang w:val="en-US"/>
        </w:rPr>
        <w:t>III</w:t>
      </w:r>
      <w:r w:rsidRPr="00FD09E7">
        <w:rPr>
          <w:rFonts w:ascii="Times New Roman" w:hAnsi="Times New Roman"/>
          <w:sz w:val="28"/>
          <w:szCs w:val="28"/>
        </w:rPr>
        <w:t>. Порядок проведения проверки</w:t>
      </w:r>
      <w:r w:rsidRPr="00FD09E7">
        <w:rPr>
          <w:rFonts w:ascii="Times New Roman" w:hAnsi="Times New Roman"/>
          <w:sz w:val="28"/>
          <w:szCs w:val="28"/>
        </w:rPr>
        <w:br/>
        <w:t> </w:t>
      </w:r>
    </w:p>
    <w:p w14:paraId="165B558A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FD09E7">
        <w:rPr>
          <w:rFonts w:ascii="Times New Roman" w:hAnsi="Times New Roman"/>
          <w:sz w:val="28"/>
          <w:szCs w:val="28"/>
        </w:rPr>
        <w:lastRenderedPageBreak/>
        <w:t xml:space="preserve">11. По прибытию в </w:t>
      </w:r>
      <w:r>
        <w:rPr>
          <w:rFonts w:ascii="Times New Roman" w:hAnsi="Times New Roman"/>
          <w:sz w:val="28"/>
          <w:szCs w:val="28"/>
        </w:rPr>
        <w:t>отраслевой (функциональный)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 w:rsidRPr="00FD09E7">
        <w:rPr>
          <w:rFonts w:ascii="Times New Roman" w:hAnsi="Times New Roman"/>
          <w:sz w:val="28"/>
          <w:szCs w:val="28"/>
        </w:rPr>
        <w:t xml:space="preserve"> для проведения прове</w:t>
      </w:r>
      <w:r>
        <w:rPr>
          <w:rFonts w:ascii="Times New Roman" w:hAnsi="Times New Roman"/>
          <w:sz w:val="28"/>
          <w:szCs w:val="28"/>
        </w:rPr>
        <w:t>рки председатель комиссии</w:t>
      </w:r>
      <w:r w:rsidRPr="00FD09E7">
        <w:rPr>
          <w:rFonts w:ascii="Times New Roman" w:hAnsi="Times New Roman"/>
          <w:sz w:val="28"/>
          <w:szCs w:val="28"/>
        </w:rPr>
        <w:t xml:space="preserve"> прибывает к </w:t>
      </w:r>
      <w:r>
        <w:rPr>
          <w:rFonts w:ascii="Times New Roman" w:hAnsi="Times New Roman"/>
          <w:sz w:val="28"/>
          <w:szCs w:val="28"/>
        </w:rPr>
        <w:t>начальнику</w:t>
      </w:r>
      <w:r w:rsidRPr="00FD09E7">
        <w:rPr>
          <w:rFonts w:ascii="Times New Roman" w:hAnsi="Times New Roman"/>
          <w:sz w:val="28"/>
          <w:szCs w:val="28"/>
        </w:rPr>
        <w:t xml:space="preserve"> проверяемого </w:t>
      </w:r>
      <w:r>
        <w:rPr>
          <w:rFonts w:ascii="Times New Roman" w:hAnsi="Times New Roman"/>
          <w:sz w:val="28"/>
          <w:szCs w:val="28"/>
        </w:rPr>
        <w:t>отраслевого (функционального)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администрации, представляется ему и представляет других прибывших на проверку лиц, членов комиссии. </w:t>
      </w:r>
    </w:p>
    <w:p w14:paraId="48ED5A96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Начальник проверяемого </w:t>
      </w:r>
      <w:r>
        <w:rPr>
          <w:rFonts w:ascii="Times New Roman" w:hAnsi="Times New Roman"/>
          <w:sz w:val="28"/>
          <w:szCs w:val="28"/>
        </w:rPr>
        <w:t>отраслевого (функционального)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обязан оказывать содействие комиссии по проверке или группе проверяющих лиц и в случае необходимости определяет должностное лицо, ответственное за сопровождение проверки.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13. На период проведения контрольных мероприятий обработку персональных данных необходимо по возможности прекратить. Допуск проверяющих лиц к конкретным информационным ресурсам, защищаемым сведениям и техническим средствам должен исключать ознакомление проверяющих лиц с конкретными персональными данными.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14. Общий порядок проведения п</w:t>
      </w:r>
      <w:r w:rsidR="00A96DE6">
        <w:rPr>
          <w:rFonts w:ascii="Times New Roman" w:hAnsi="Times New Roman"/>
          <w:color w:val="000000"/>
          <w:sz w:val="28"/>
          <w:szCs w:val="28"/>
        </w:rPr>
        <w:t>роверки включает следующее:</w:t>
      </w:r>
      <w:r w:rsidR="00A96DE6">
        <w:rPr>
          <w:rFonts w:ascii="Times New Roman" w:hAnsi="Times New Roman"/>
          <w:color w:val="000000"/>
          <w:sz w:val="28"/>
          <w:szCs w:val="28"/>
        </w:rPr>
        <w:br/>
      </w:r>
      <w:r w:rsidR="00A96DE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получение документов о распределении обязанностей по обработке и защите персональных данных, выявление ответственных за обработку и защиту персональных данных и установление факта ознакомления работников проверяемого структурного подразделения</w:t>
      </w:r>
      <w:r w:rsidR="00A96DE6">
        <w:rPr>
          <w:rFonts w:ascii="Times New Roman" w:hAnsi="Times New Roman"/>
          <w:color w:val="000000"/>
          <w:sz w:val="28"/>
          <w:szCs w:val="28"/>
        </w:rPr>
        <w:t xml:space="preserve"> со своей ответственностью;</w:t>
      </w:r>
      <w:r w:rsidR="00A96DE6">
        <w:rPr>
          <w:rFonts w:ascii="Times New Roman" w:hAnsi="Times New Roman"/>
          <w:color w:val="000000"/>
          <w:sz w:val="28"/>
          <w:szCs w:val="28"/>
        </w:rPr>
        <w:br/>
      </w:r>
      <w:r w:rsidR="00A96DE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получение при содействии работников проверяемого </w:t>
      </w:r>
      <w:r>
        <w:rPr>
          <w:rFonts w:ascii="Times New Roman" w:hAnsi="Times New Roman"/>
          <w:sz w:val="28"/>
          <w:szCs w:val="28"/>
        </w:rPr>
        <w:t>отраслевого (функционального)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документов, касающихся обработки и защиты персональных данных в данно</w:t>
      </w:r>
      <w:r w:rsidR="00A96DE6">
        <w:rPr>
          <w:rFonts w:ascii="Times New Roman" w:hAnsi="Times New Roman"/>
          <w:color w:val="000000"/>
          <w:sz w:val="28"/>
          <w:szCs w:val="28"/>
        </w:rPr>
        <w:t>м структурном подразделении;</w:t>
      </w:r>
      <w:r w:rsidR="00A96DE6">
        <w:rPr>
          <w:rFonts w:ascii="Times New Roman" w:hAnsi="Times New Roman"/>
          <w:color w:val="000000"/>
          <w:sz w:val="28"/>
          <w:szCs w:val="28"/>
        </w:rPr>
        <w:br/>
      </w:r>
      <w:r w:rsidR="00A96DE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анал</w:t>
      </w:r>
      <w:r w:rsidR="00A96DE6">
        <w:rPr>
          <w:rFonts w:ascii="Times New Roman" w:hAnsi="Times New Roman"/>
          <w:color w:val="000000"/>
          <w:sz w:val="28"/>
          <w:szCs w:val="28"/>
        </w:rPr>
        <w:t>из полученной документации;</w:t>
      </w:r>
      <w:r w:rsidR="00A96DE6">
        <w:rPr>
          <w:rFonts w:ascii="Times New Roman" w:hAnsi="Times New Roman"/>
          <w:color w:val="000000"/>
          <w:sz w:val="28"/>
          <w:szCs w:val="28"/>
        </w:rPr>
        <w:br/>
      </w:r>
      <w:r w:rsidR="00A96DE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непосредственная проверка выполнения установленного порядка обработки и защиты персональных данных и требований законодательства Российской Федерации в области защиты персональных данных.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15. До начала проведения проверки согласовываются конкретные вопросы по объёму, содержанию, срокам проведения проверки, а также каких должностных лиц </w:t>
      </w:r>
      <w:r>
        <w:rPr>
          <w:rFonts w:ascii="Times New Roman" w:hAnsi="Times New Roman"/>
          <w:sz w:val="28"/>
          <w:szCs w:val="28"/>
        </w:rPr>
        <w:t>отраслевого (функционального)</w:t>
      </w:r>
      <w:r w:rsidRPr="00F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необходимо привлечь к проверке и какие объекты следует посетить.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16. В ходе осуществления контроля выполнения требований по обработке и защите персональных данных в проверяемом структурном подразделении  администрации рассматриваются в част</w:t>
      </w:r>
      <w:r w:rsidR="00A96DE6">
        <w:rPr>
          <w:rFonts w:ascii="Times New Roman" w:hAnsi="Times New Roman"/>
          <w:color w:val="000000"/>
          <w:sz w:val="28"/>
          <w:szCs w:val="28"/>
        </w:rPr>
        <w:t>ности следующие показатели:</w:t>
      </w:r>
      <w:r w:rsidR="00A96DE6">
        <w:rPr>
          <w:rFonts w:ascii="Times New Roman" w:hAnsi="Times New Roman"/>
          <w:color w:val="000000"/>
          <w:sz w:val="28"/>
          <w:szCs w:val="28"/>
        </w:rPr>
        <w:br/>
      </w:r>
      <w:r w:rsidR="00A96DE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части общей организации работ по обработке персональных данных: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а) соответствие информации, указанной в уведомлении об обработке персональных данных и в положении о порядке обработки персональных данных администрации, реальному положению дел;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б) соответствие обрабатываемой и собираемой информации (персональных данных), их полнота, в соответствии с нормативными правовыми актами и локальными актами, принятыми в администрации;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в) наличие нормативных документов по защите персональных данных;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г) знание нормативных документов муниципальными служащими, имеющими доступ к персональным данным;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д) полнота и правильность выполнения требований нормативных документов администрации муниципальными служащими, имеющими доступ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к персональным данным;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е) наличие документов, определяющих состав работников, ответственных за организацию защиты персональных данных в подразделении, соответствие этих документов реальному штатному составу подразделения, а также подтверждение факта ознакомления ответственных работников с данными документами;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ж) уровень подготовки муниципальных служащих, ответственных за организацию защиты персональных данных в подразделении;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з) наличие согласий на обработку персональных данных субъектов персональных данных. Соответствие объёма персональных данных и сроков обработки целям обр</w:t>
      </w:r>
      <w:r w:rsidR="00A96DE6">
        <w:rPr>
          <w:rFonts w:ascii="Times New Roman" w:hAnsi="Times New Roman"/>
          <w:color w:val="000000"/>
          <w:sz w:val="28"/>
          <w:szCs w:val="28"/>
        </w:rPr>
        <w:t>аботки персональных данных.</w:t>
      </w:r>
      <w:r w:rsidR="00A96DE6">
        <w:rPr>
          <w:rFonts w:ascii="Times New Roman" w:hAnsi="Times New Roman"/>
          <w:color w:val="000000"/>
          <w:sz w:val="28"/>
          <w:szCs w:val="28"/>
        </w:rPr>
        <w:br/>
      </w:r>
      <w:r w:rsidR="00A96DE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части защиты персональных данных в информационных системах персональных данных (далее - ИСПДн):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а) соответствие средств вычислительной техники ИСПДн показателям, указанным в документации на ИСПДн;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б) структура и состав локальных вычислительных сетей, организация разграничения доступа пользователей к сетевым информационным ресурсам, порядок защиты охраняемых сведений при передаче (обмене) персональных данных в сети передачи данных;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в) соблюдение установленного порядка использования средств вычислительной техники ИСПДн;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г) наличие и эффективность применения средств и методов защиты персональных данных, обрабатываемых на средствах вычислительной техники;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д) соблюдение требований, предъявляемых к паролям на информационные ресурсы;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е) соблюдение требований и правил антивирусной защиты средств вычислительной техники;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ж) контроль журналов учёта носителей персональных данных. Сверка основного журнала с дублирующим (если требуется ведение дублирующего учёта носителей);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з) тестирование реализации правил фильтрации межсетевого экрана, процесса регистрации, процесса идентификации и аутентификации запросов, процесса идентификации и аутентификации администратора межсетевого экрана, процесса регистрации действий администратора межсетевого экрана, процесса контроля за целостностью программной и информационной части, процедуры восстановления н</w:t>
      </w:r>
      <w:r w:rsidR="00A96DE6">
        <w:rPr>
          <w:rFonts w:ascii="Times New Roman" w:hAnsi="Times New Roman"/>
          <w:color w:val="000000"/>
          <w:sz w:val="28"/>
          <w:szCs w:val="28"/>
        </w:rPr>
        <w:t>астроек межсетевого экрана.</w:t>
      </w:r>
      <w:r w:rsidR="00A96DE6">
        <w:rPr>
          <w:rFonts w:ascii="Times New Roman" w:hAnsi="Times New Roman"/>
          <w:color w:val="000000"/>
          <w:sz w:val="28"/>
          <w:szCs w:val="28"/>
        </w:rPr>
        <w:br/>
      </w:r>
      <w:r w:rsidR="00A96DE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части защиты информационных ресурсов и помещений: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а) правильность отнесения обрабатываемой информации к персональным данным;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б) правильность установления уровня защищенности персональных дынных в информационной системе;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в) закрепление гражданско-правовой ответственности в сфере информационной безопасности и соблюдения режима конфиденциальности персональных данных в правилах внутреннего трудового распорядка,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положениях о структурных подразделениях администрации, должностных инструкциях муниципальных служащих и трудовых договорах;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  <w:t>г) порядок передачи персональных данных органам государственной власти, местного самоуправления и сторонним организациям (контрагентам);</w:t>
      </w:r>
    </w:p>
    <w:p w14:paraId="54B902F5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д) действенность принимаемых мер по защите охраняемых сведений в ходе подготовки материалов к открытому опубликованию и при изготовлении рекламной продукции;</w:t>
      </w:r>
    </w:p>
    <w:p w14:paraId="58B3625F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е) состояние конфиденциального делопроизводства, соблюдение установленного порядка подготовки, учёта, использования, хранения и уничтожения документов, содержащих персональные данные;</w:t>
      </w:r>
    </w:p>
    <w:p w14:paraId="74D1A988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ж) выполнение требований по правильному оборудованию защищаемых помещений и предотвращению утечки охраняемых сведений при проведении мероприятий конфиденциального характера;</w:t>
      </w:r>
    </w:p>
    <w:p w14:paraId="2A61AA23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з) соответствие защищаемых помещений их техническим паспортам.</w:t>
      </w:r>
    </w:p>
    <w:p w14:paraId="7FC8D18F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Более подробно вопросы, подлежащие проверке, могут раскрываться в отдельных документах (методических рекомендациях, технологических картах, памятках и т.п.).</w:t>
      </w:r>
    </w:p>
    <w:p w14:paraId="561C5AC7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 Во время проведения проверки, выявленные нарушения требований по обработке и защите персональных данных должны быть по возможности устранены. Проверяющие лица вправе рекомендации по устранению на месте отмечаемых нарушений и недостатков.</w:t>
      </w:r>
    </w:p>
    <w:p w14:paraId="18D359A4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 Недостатки, которые не могут быть устранены на месте, включаются в итоговый документ по результатам проверки.</w:t>
      </w:r>
    </w:p>
    <w:p w14:paraId="7F2297C8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6D25BE20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/>
          <w:color w:val="000000"/>
          <w:sz w:val="28"/>
          <w:szCs w:val="28"/>
        </w:rPr>
        <w:t>. Оформление результатов проверки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</w:p>
    <w:p w14:paraId="5BFBD62C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 Результаты проверки оформляются:</w:t>
      </w:r>
    </w:p>
    <w:p w14:paraId="67543C42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актом - при проведении проверки комиссией;</w:t>
      </w:r>
    </w:p>
    <w:p w14:paraId="2598ADDC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служебной запиской - при проведении проверки.</w:t>
      </w:r>
    </w:p>
    <w:p w14:paraId="6D528A64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 Акт и/или служебная записка составляется в двух экземплярах и подписывается членами комиссии.</w:t>
      </w:r>
    </w:p>
    <w:p w14:paraId="12940462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 Один экземпляр хранится у ответственного за организацию обработки персональных данных администрации. Второй экземпляр хранится в администрации в установленном порядке. Копия акта о проверке остается в проверяемом структурном подразделении (отделе).</w:t>
      </w:r>
    </w:p>
    <w:p w14:paraId="5378E65D" w14:textId="77777777" w:rsidR="00A96DE6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23. Результаты проверок отраслевых (функциональных) органов </w:t>
      </w:r>
      <w:r w:rsidRPr="00FD09E7">
        <w:rPr>
          <w:rFonts w:ascii="Times New Roman" w:hAnsi="Times New Roman"/>
          <w:sz w:val="28"/>
          <w:szCs w:val="28"/>
        </w:rPr>
        <w:t xml:space="preserve">подлежат обобщению ответственным за организацию обработки персональных данных </w:t>
      </w:r>
      <w:r>
        <w:rPr>
          <w:rFonts w:ascii="Times New Roman" w:hAnsi="Times New Roman"/>
          <w:sz w:val="28"/>
          <w:szCs w:val="28"/>
        </w:rPr>
        <w:t>а</w:t>
      </w:r>
      <w:r w:rsidRPr="00FD09E7">
        <w:rPr>
          <w:rFonts w:ascii="Times New Roman" w:hAnsi="Times New Roman"/>
          <w:sz w:val="28"/>
          <w:szCs w:val="28"/>
        </w:rPr>
        <w:t>дминистрации и доводятся</w:t>
      </w:r>
      <w:r>
        <w:rPr>
          <w:rFonts w:ascii="Times New Roman" w:hAnsi="Times New Roman"/>
          <w:color w:val="000000"/>
          <w:sz w:val="28"/>
          <w:szCs w:val="28"/>
        </w:rPr>
        <w:t xml:space="preserve"> до начальников отраслевых (функциональных) органов. При необходимости принятия решений по </w:t>
      </w:r>
    </w:p>
    <w:p w14:paraId="602A518E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879145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DCF85B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30914C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43136F" w14:textId="77777777" w:rsidR="00A96DE6" w:rsidRDefault="00A96DE6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4D68DC" w14:textId="77777777" w:rsidR="001A587E" w:rsidRDefault="001A587E" w:rsidP="00A96DE6">
      <w:pPr>
        <w:widowControl w:val="0"/>
        <w:autoSpaceDE w:val="0"/>
        <w:autoSpaceDN w:val="0"/>
        <w:adjustRightInd w:val="0"/>
        <w:spacing w:after="0" w:line="240" w:lineRule="atLeast"/>
        <w:ind w:left="30" w:right="30" w:hanging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результатам проверок отраслевых (функциональных) органов на имя главы администрации готовятся соответствующие служебные записки.</w:t>
      </w:r>
    </w:p>
    <w:p w14:paraId="0BBC8A1B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0ADA8A" w14:textId="77777777" w:rsidR="001A587E" w:rsidRDefault="001A587E" w:rsidP="001A587E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6ECAD5" w14:textId="77777777" w:rsidR="00CE6894" w:rsidRDefault="00A96DE6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r w:rsidR="00CE6894">
        <w:rPr>
          <w:rFonts w:ascii="Times New Roman" w:hAnsi="Times New Roman"/>
          <w:color w:val="000000"/>
          <w:sz w:val="28"/>
          <w:szCs w:val="28"/>
        </w:rPr>
        <w:t xml:space="preserve">общего </w:t>
      </w:r>
      <w:r w:rsidR="001A587E">
        <w:rPr>
          <w:rFonts w:ascii="Times New Roman" w:hAnsi="Times New Roman"/>
          <w:color w:val="000000"/>
          <w:sz w:val="28"/>
          <w:szCs w:val="28"/>
        </w:rPr>
        <w:t xml:space="preserve">отдела администрации </w:t>
      </w:r>
    </w:p>
    <w:p w14:paraId="17681A09" w14:textId="77777777" w:rsidR="00CE6894" w:rsidRDefault="001A587E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14:paraId="0FBB77C8" w14:textId="77777777" w:rsidR="00CE6894" w:rsidRDefault="00CE6894" w:rsidP="001A5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Кореновского муниципального района</w:t>
      </w:r>
    </w:p>
    <w:p w14:paraId="25EEE316" w14:textId="77777777" w:rsidR="001A587E" w:rsidRPr="00E75126" w:rsidRDefault="00CE6894" w:rsidP="00E75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1A587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 w:rsidR="00471098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000000"/>
          <w:sz w:val="28"/>
          <w:szCs w:val="28"/>
        </w:rPr>
        <w:t>Л.В. Козыренко</w:t>
      </w:r>
    </w:p>
    <w:sectPr w:rsidR="001A587E" w:rsidRPr="00E75126" w:rsidSect="008B2828">
      <w:pgSz w:w="11906" w:h="16838"/>
      <w:pgMar w:top="1134" w:right="567" w:bottom="964" w:left="1701" w:header="1134" w:footer="113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2759" w14:textId="77777777" w:rsidR="0085347A" w:rsidRDefault="0085347A">
      <w:pPr>
        <w:spacing w:after="0" w:line="240" w:lineRule="auto"/>
      </w:pPr>
      <w:r>
        <w:separator/>
      </w:r>
    </w:p>
  </w:endnote>
  <w:endnote w:type="continuationSeparator" w:id="0">
    <w:p w14:paraId="569A3E9B" w14:textId="77777777" w:rsidR="0085347A" w:rsidRDefault="0085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?????????????????Ўм§А?§ЮЎм???§Ю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6451" w14:textId="77777777" w:rsidR="0085347A" w:rsidRDefault="0085347A">
      <w:pPr>
        <w:spacing w:after="0" w:line="240" w:lineRule="auto"/>
      </w:pPr>
      <w:r>
        <w:separator/>
      </w:r>
    </w:p>
  </w:footnote>
  <w:footnote w:type="continuationSeparator" w:id="0">
    <w:p w14:paraId="62CECA88" w14:textId="77777777" w:rsidR="0085347A" w:rsidRDefault="0085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FA21" w14:textId="77777777" w:rsidR="00A96DE6" w:rsidRPr="00A96DE6" w:rsidRDefault="00A96DE6" w:rsidP="00A96DE6">
    <w:pPr>
      <w:pStyle w:val="a5"/>
      <w:spacing w:after="0"/>
      <w:jc w:val="center"/>
      <w:rPr>
        <w:rFonts w:ascii="Times New Roman" w:hAnsi="Times New Roman"/>
        <w:sz w:val="28"/>
        <w:szCs w:val="28"/>
      </w:rPr>
    </w:pPr>
    <w:r w:rsidRPr="00A96DE6">
      <w:rPr>
        <w:rFonts w:ascii="Times New Roman" w:hAnsi="Times New Roman"/>
        <w:sz w:val="28"/>
        <w:szCs w:val="28"/>
      </w:rPr>
      <w:fldChar w:fldCharType="begin"/>
    </w:r>
    <w:r w:rsidRPr="00A96DE6">
      <w:rPr>
        <w:rFonts w:ascii="Times New Roman" w:hAnsi="Times New Roman"/>
        <w:sz w:val="28"/>
        <w:szCs w:val="28"/>
      </w:rPr>
      <w:instrText>PAGE   \* MERGEFORMAT</w:instrText>
    </w:r>
    <w:r w:rsidRPr="00A96DE6">
      <w:rPr>
        <w:rFonts w:ascii="Times New Roman" w:hAnsi="Times New Roman"/>
        <w:sz w:val="28"/>
        <w:szCs w:val="28"/>
      </w:rPr>
      <w:fldChar w:fldCharType="separate"/>
    </w:r>
    <w:r w:rsidR="00577047">
      <w:rPr>
        <w:rFonts w:ascii="Times New Roman" w:hAnsi="Times New Roman"/>
        <w:noProof/>
        <w:sz w:val="28"/>
        <w:szCs w:val="28"/>
      </w:rPr>
      <w:t>2</w:t>
    </w:r>
    <w:r w:rsidRPr="00A96DE6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66DB" w14:textId="77777777" w:rsidR="00A96DE6" w:rsidRDefault="00A96DE6" w:rsidP="00A96DE6">
    <w:pPr>
      <w:pStyle w:val="a5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B01F4"/>
    <w:multiLevelType w:val="hybridMultilevel"/>
    <w:tmpl w:val="FFFFFFFF"/>
    <w:lvl w:ilvl="0" w:tplc="4120D612">
      <w:start w:val="1"/>
      <w:numFmt w:val="decimal"/>
      <w:lvlText w:val="%1."/>
      <w:lvlJc w:val="left"/>
      <w:pPr>
        <w:ind w:left="10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  <w:rPr>
        <w:rFonts w:cs="Times New Roman"/>
      </w:rPr>
    </w:lvl>
  </w:abstractNum>
  <w:num w:numId="1" w16cid:durableId="146226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2D"/>
    <w:rsid w:val="00000F20"/>
    <w:rsid w:val="00016460"/>
    <w:rsid w:val="0003537F"/>
    <w:rsid w:val="00063081"/>
    <w:rsid w:val="0006580C"/>
    <w:rsid w:val="0014795A"/>
    <w:rsid w:val="001630E4"/>
    <w:rsid w:val="001A08C7"/>
    <w:rsid w:val="001A587E"/>
    <w:rsid w:val="001A726B"/>
    <w:rsid w:val="001D43EB"/>
    <w:rsid w:val="001F1BB7"/>
    <w:rsid w:val="00264AC1"/>
    <w:rsid w:val="00272B98"/>
    <w:rsid w:val="00294E28"/>
    <w:rsid w:val="002A09AB"/>
    <w:rsid w:val="002D45D8"/>
    <w:rsid w:val="002F4B16"/>
    <w:rsid w:val="00331F9B"/>
    <w:rsid w:val="00346120"/>
    <w:rsid w:val="003820DE"/>
    <w:rsid w:val="0043401B"/>
    <w:rsid w:val="00454E2B"/>
    <w:rsid w:val="00471098"/>
    <w:rsid w:val="005032BA"/>
    <w:rsid w:val="005561C8"/>
    <w:rsid w:val="005719FF"/>
    <w:rsid w:val="00577047"/>
    <w:rsid w:val="005D0036"/>
    <w:rsid w:val="005D18E2"/>
    <w:rsid w:val="0062642E"/>
    <w:rsid w:val="006A656F"/>
    <w:rsid w:val="006A6C82"/>
    <w:rsid w:val="00714BCD"/>
    <w:rsid w:val="00716935"/>
    <w:rsid w:val="00740A97"/>
    <w:rsid w:val="00752A3C"/>
    <w:rsid w:val="00764771"/>
    <w:rsid w:val="007B7517"/>
    <w:rsid w:val="007C2D9C"/>
    <w:rsid w:val="008050A2"/>
    <w:rsid w:val="00813F2D"/>
    <w:rsid w:val="00840DCB"/>
    <w:rsid w:val="0085347A"/>
    <w:rsid w:val="00894086"/>
    <w:rsid w:val="008B2828"/>
    <w:rsid w:val="008D68D5"/>
    <w:rsid w:val="00903770"/>
    <w:rsid w:val="00950F78"/>
    <w:rsid w:val="009B3B44"/>
    <w:rsid w:val="00A005E1"/>
    <w:rsid w:val="00A33863"/>
    <w:rsid w:val="00A61C4C"/>
    <w:rsid w:val="00A72B8A"/>
    <w:rsid w:val="00A96DE6"/>
    <w:rsid w:val="00AE2D45"/>
    <w:rsid w:val="00B21F84"/>
    <w:rsid w:val="00B33491"/>
    <w:rsid w:val="00BC208F"/>
    <w:rsid w:val="00BE3315"/>
    <w:rsid w:val="00C272F4"/>
    <w:rsid w:val="00C3345B"/>
    <w:rsid w:val="00CC6F69"/>
    <w:rsid w:val="00CE6894"/>
    <w:rsid w:val="00D121AB"/>
    <w:rsid w:val="00DD372C"/>
    <w:rsid w:val="00DD4773"/>
    <w:rsid w:val="00DF63C2"/>
    <w:rsid w:val="00E0054B"/>
    <w:rsid w:val="00E75126"/>
    <w:rsid w:val="00E82775"/>
    <w:rsid w:val="00EE0530"/>
    <w:rsid w:val="00EF21A8"/>
    <w:rsid w:val="00F17B1B"/>
    <w:rsid w:val="00F216F4"/>
    <w:rsid w:val="00FA7A71"/>
    <w:rsid w:val="00FD09E7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4C1F"/>
  <w14:defaultImageDpi w14:val="0"/>
  <w15:docId w15:val="{5D03C7EA-9008-4FC8-B599-3DA40F45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1C4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rsid w:val="00840DCB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840DCB"/>
    <w:rPr>
      <w:rFonts w:ascii="Times New Roman" w:hAnsi="Times New Roman" w:cs="Times New Roman"/>
      <w:sz w:val="20"/>
    </w:rPr>
  </w:style>
  <w:style w:type="paragraph" w:styleId="a5">
    <w:name w:val="header"/>
    <w:basedOn w:val="a"/>
    <w:link w:val="a6"/>
    <w:uiPriority w:val="99"/>
    <w:unhideWhenUsed/>
    <w:rsid w:val="00272B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2B9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72B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2B98"/>
    <w:rPr>
      <w:rFonts w:cs="Times New Roman"/>
    </w:rPr>
  </w:style>
  <w:style w:type="table" w:styleId="a9">
    <w:name w:val="Table Grid"/>
    <w:basedOn w:val="a1"/>
    <w:uiPriority w:val="39"/>
    <w:rsid w:val="00740A97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0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A08C7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2098</Words>
  <Characters>11965</Characters>
  <Application>Microsoft Office Word</Application>
  <DocSecurity>0</DocSecurity>
  <Lines>99</Lines>
  <Paragraphs>28</Paragraphs>
  <ScaleCrop>false</ScaleCrop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Alexey Khudyakov</cp:lastModifiedBy>
  <cp:revision>2</cp:revision>
  <cp:lastPrinted>2026-04-09T07:21:00Z</cp:lastPrinted>
  <dcterms:created xsi:type="dcterms:W3CDTF">2026-04-15T14:31:00Z</dcterms:created>
  <dcterms:modified xsi:type="dcterms:W3CDTF">2026-04-15T14:31:00Z</dcterms:modified>
</cp:coreProperties>
</file>